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4513E9" w14:textId="1E876973" w:rsidR="007D65C9" w:rsidRDefault="003C7C53" w:rsidP="00BF340E">
      <w:pPr>
        <w:spacing w:line="276" w:lineRule="auto"/>
        <w:rPr>
          <w:rFonts w:ascii="Roboto" w:hAnsi="Roboto"/>
          <w:rtl/>
          <w:lang w:bidi="fa-IR"/>
        </w:rPr>
      </w:pPr>
      <w:r>
        <w:rPr>
          <w:rFonts w:ascii="Roboto" w:hAnsi="Roboto"/>
          <w:noProof/>
        </w:rPr>
        <w:drawing>
          <wp:anchor distT="0" distB="0" distL="114300" distR="114300" simplePos="0" relativeHeight="251693056" behindDoc="1" locked="0" layoutInCell="1" allowOverlap="1" wp14:anchorId="4BE5238A" wp14:editId="4E8A039E">
            <wp:simplePos x="0" y="0"/>
            <wp:positionH relativeFrom="column">
              <wp:posOffset>-716691</wp:posOffset>
            </wp:positionH>
            <wp:positionV relativeFrom="paragraph">
              <wp:posOffset>-807308</wp:posOffset>
            </wp:positionV>
            <wp:extent cx="7567835" cy="10714420"/>
            <wp:effectExtent l="0" t="0" r="190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7567835" cy="10714420"/>
                    </a:xfrm>
                    <a:prstGeom prst="rect">
                      <a:avLst/>
                    </a:prstGeom>
                  </pic:spPr>
                </pic:pic>
              </a:graphicData>
            </a:graphic>
            <wp14:sizeRelH relativeFrom="page">
              <wp14:pctWidth>0</wp14:pctWidth>
            </wp14:sizeRelH>
            <wp14:sizeRelV relativeFrom="page">
              <wp14:pctHeight>0</wp14:pctHeight>
            </wp14:sizeRelV>
          </wp:anchor>
        </w:drawing>
      </w:r>
    </w:p>
    <w:p w14:paraId="039A863B" w14:textId="7AD837D2" w:rsidR="007D65C9" w:rsidRDefault="007D65C9" w:rsidP="00BF340E">
      <w:pPr>
        <w:spacing w:line="276" w:lineRule="auto"/>
        <w:rPr>
          <w:rFonts w:ascii="Roboto" w:hAnsi="Roboto"/>
          <w:rtl/>
          <w:lang w:bidi="fa-IR"/>
        </w:rPr>
      </w:pPr>
    </w:p>
    <w:p w14:paraId="7F3F7C5B" w14:textId="7F9795C0" w:rsidR="003F10FC" w:rsidRDefault="003F10FC" w:rsidP="00BF340E">
      <w:pPr>
        <w:spacing w:line="276" w:lineRule="auto"/>
        <w:rPr>
          <w:rFonts w:ascii="Roboto" w:hAnsi="Roboto"/>
          <w:rtl/>
          <w:lang w:bidi="fa-IR"/>
        </w:rPr>
      </w:pPr>
    </w:p>
    <w:p w14:paraId="4192AED0" w14:textId="233C6FA7" w:rsidR="003F10FC" w:rsidRDefault="003F10FC" w:rsidP="00BF340E">
      <w:pPr>
        <w:spacing w:line="276" w:lineRule="auto"/>
        <w:rPr>
          <w:rFonts w:ascii="Roboto" w:hAnsi="Roboto"/>
          <w:rtl/>
          <w:lang w:bidi="fa-IR"/>
        </w:rPr>
      </w:pPr>
    </w:p>
    <w:p w14:paraId="33492FDD" w14:textId="77777777" w:rsidR="003F10FC" w:rsidRDefault="003F10FC" w:rsidP="00BF340E">
      <w:pPr>
        <w:spacing w:line="276" w:lineRule="auto"/>
        <w:rPr>
          <w:rFonts w:ascii="Roboto" w:hAnsi="Roboto"/>
          <w:rtl/>
          <w:lang w:bidi="fa-IR"/>
        </w:rPr>
      </w:pPr>
    </w:p>
    <w:p w14:paraId="19BE0402" w14:textId="77777777" w:rsidR="003F10FC" w:rsidRDefault="003F10FC" w:rsidP="00BF340E">
      <w:pPr>
        <w:spacing w:line="276" w:lineRule="auto"/>
        <w:rPr>
          <w:rFonts w:ascii="Roboto" w:hAnsi="Roboto"/>
          <w:rtl/>
          <w:lang w:bidi="fa-IR"/>
        </w:rPr>
      </w:pPr>
    </w:p>
    <w:p w14:paraId="3F8ECA58" w14:textId="2EE9FC7B" w:rsidR="000B0528" w:rsidRDefault="000B0528" w:rsidP="00BF340E">
      <w:pPr>
        <w:spacing w:line="276" w:lineRule="auto"/>
        <w:rPr>
          <w:rFonts w:ascii="Roboto" w:hAnsi="Roboto"/>
          <w:rtl/>
          <w:lang w:bidi="fa-IR"/>
        </w:rPr>
      </w:pPr>
    </w:p>
    <w:p w14:paraId="41A2AFF6" w14:textId="6CC5FB2E" w:rsidR="003F10FC" w:rsidRDefault="003F10FC" w:rsidP="00BF340E">
      <w:pPr>
        <w:spacing w:line="276" w:lineRule="auto"/>
        <w:rPr>
          <w:rFonts w:ascii="Roboto" w:hAnsi="Roboto"/>
          <w:rtl/>
          <w:lang w:bidi="fa-IR"/>
        </w:rPr>
      </w:pPr>
    </w:p>
    <w:p w14:paraId="1BBFE6A6" w14:textId="5373832E" w:rsidR="000B0528" w:rsidRDefault="000B0528" w:rsidP="00BF340E">
      <w:pPr>
        <w:spacing w:line="276" w:lineRule="auto"/>
        <w:rPr>
          <w:rFonts w:ascii="Roboto" w:hAnsi="Roboto"/>
          <w:rtl/>
          <w:lang w:bidi="fa-IR"/>
        </w:rPr>
      </w:pPr>
    </w:p>
    <w:p w14:paraId="16554401" w14:textId="3E42379C" w:rsidR="00695602" w:rsidRDefault="00793995" w:rsidP="00BF340E">
      <w:pPr>
        <w:spacing w:line="276" w:lineRule="auto"/>
        <w:rPr>
          <w:rFonts w:ascii="Roboto" w:hAnsi="Roboto"/>
          <w:rtl/>
          <w:lang w:bidi="fa-IR"/>
        </w:rPr>
      </w:pPr>
      <w:r>
        <w:rPr>
          <w:noProof/>
        </w:rPr>
        <mc:AlternateContent>
          <mc:Choice Requires="wps">
            <w:drawing>
              <wp:anchor distT="0" distB="0" distL="114300" distR="114300" simplePos="0" relativeHeight="251695104" behindDoc="0" locked="0" layoutInCell="1" allowOverlap="1" wp14:anchorId="46053E09" wp14:editId="5E2EC915">
                <wp:simplePos x="0" y="0"/>
                <wp:positionH relativeFrom="column">
                  <wp:posOffset>-569594</wp:posOffset>
                </wp:positionH>
                <wp:positionV relativeFrom="paragraph">
                  <wp:posOffset>337185</wp:posOffset>
                </wp:positionV>
                <wp:extent cx="5048250" cy="2291938"/>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0" cy="2291938"/>
                        </a:xfrm>
                        <a:prstGeom prst="rect">
                          <a:avLst/>
                        </a:prstGeom>
                        <a:noFill/>
                        <a:ln w="6350">
                          <a:noFill/>
                        </a:ln>
                      </wps:spPr>
                      <wps:txbx>
                        <w:txbxContent>
                          <w:p w14:paraId="5645ACF2" w14:textId="4BBFAFA6" w:rsidR="003C7C53" w:rsidRPr="00005C32" w:rsidRDefault="00005C32" w:rsidP="00DF46B9">
                            <w:pPr>
                              <w:spacing w:line="276" w:lineRule="auto"/>
                              <w:ind w:hanging="27"/>
                              <w:jc w:val="center"/>
                              <w:rPr>
                                <w:rFonts w:ascii="AP Yekan" w:hAnsi="AP Yekan" w:cs="AP Yekan"/>
                                <w:color w:val="002060"/>
                                <w:sz w:val="70"/>
                                <w:szCs w:val="56"/>
                                <w:rtl/>
                                <w:lang w:bidi="fa-IR"/>
                              </w:rPr>
                            </w:pPr>
                            <w:r w:rsidRPr="00005C32">
                              <w:rPr>
                                <w:rFonts w:ascii="AP Yekan" w:eastAsia="Times New Roman" w:hAnsi="AP Yekan" w:cs="AP Yekan" w:hint="eastAsia"/>
                                <w:b/>
                                <w:bCs/>
                                <w:color w:val="002060"/>
                                <w:kern w:val="28"/>
                                <w:sz w:val="70"/>
                                <w:szCs w:val="56"/>
                                <w:rtl/>
                                <w:lang w:bidi="fa-IR"/>
                              </w:rPr>
                              <w:t>نقش</w:t>
                            </w:r>
                            <w:r w:rsidRPr="00005C32">
                              <w:rPr>
                                <w:rFonts w:ascii="AP Yekan" w:eastAsia="Times New Roman" w:hAnsi="AP Yekan" w:cs="AP Yekan"/>
                                <w:b/>
                                <w:bCs/>
                                <w:color w:val="002060"/>
                                <w:kern w:val="28"/>
                                <w:sz w:val="70"/>
                                <w:szCs w:val="56"/>
                                <w:rtl/>
                                <w:lang w:bidi="fa-IR"/>
                              </w:rPr>
                              <w:t xml:space="preserve"> </w:t>
                            </w:r>
                            <w:r w:rsidRPr="00005C32">
                              <w:rPr>
                                <w:rFonts w:ascii="AP Yekan" w:eastAsia="Times New Roman" w:hAnsi="AP Yekan" w:cs="AP Yekan" w:hint="eastAsia"/>
                                <w:b/>
                                <w:bCs/>
                                <w:color w:val="002060"/>
                                <w:kern w:val="28"/>
                                <w:sz w:val="70"/>
                                <w:szCs w:val="56"/>
                                <w:rtl/>
                                <w:lang w:bidi="fa-IR"/>
                              </w:rPr>
                              <w:t>مشارکت</w:t>
                            </w:r>
                            <w:r w:rsidRPr="00005C32">
                              <w:rPr>
                                <w:rFonts w:ascii="AP Yekan" w:eastAsia="Times New Roman" w:hAnsi="AP Yekan" w:cs="AP Yekan"/>
                                <w:b/>
                                <w:bCs/>
                                <w:color w:val="002060"/>
                                <w:kern w:val="28"/>
                                <w:sz w:val="70"/>
                                <w:szCs w:val="56"/>
                                <w:rtl/>
                                <w:lang w:bidi="fa-IR"/>
                              </w:rPr>
                              <w:t xml:space="preserve"> </w:t>
                            </w:r>
                            <w:r w:rsidRPr="00005C32">
                              <w:rPr>
                                <w:rFonts w:ascii="AP Yekan" w:eastAsia="Times New Roman" w:hAnsi="AP Yekan" w:cs="AP Yekan" w:hint="eastAsia"/>
                                <w:b/>
                                <w:bCs/>
                                <w:color w:val="002060"/>
                                <w:kern w:val="28"/>
                                <w:sz w:val="70"/>
                                <w:szCs w:val="56"/>
                                <w:rtl/>
                                <w:lang w:bidi="fa-IR"/>
                              </w:rPr>
                              <w:t>الکترون</w:t>
                            </w:r>
                            <w:r w:rsidRPr="00005C32">
                              <w:rPr>
                                <w:rFonts w:ascii="AP Yekan" w:eastAsia="Times New Roman" w:hAnsi="AP Yekan" w:cs="AP Yekan" w:hint="cs"/>
                                <w:b/>
                                <w:bCs/>
                                <w:color w:val="002060"/>
                                <w:kern w:val="28"/>
                                <w:sz w:val="70"/>
                                <w:szCs w:val="56"/>
                                <w:rtl/>
                                <w:lang w:bidi="fa-IR"/>
                              </w:rPr>
                              <w:t>ی</w:t>
                            </w:r>
                            <w:r w:rsidRPr="00005C32">
                              <w:rPr>
                                <w:rFonts w:ascii="AP Yekan" w:eastAsia="Times New Roman" w:hAnsi="AP Yekan" w:cs="AP Yekan" w:hint="eastAsia"/>
                                <w:b/>
                                <w:bCs/>
                                <w:color w:val="002060"/>
                                <w:kern w:val="28"/>
                                <w:sz w:val="70"/>
                                <w:szCs w:val="56"/>
                                <w:rtl/>
                                <w:lang w:bidi="fa-IR"/>
                              </w:rPr>
                              <w:t>ک</w:t>
                            </w:r>
                            <w:r w:rsidRPr="00005C32">
                              <w:rPr>
                                <w:rFonts w:ascii="AP Yekan" w:eastAsia="Times New Roman" w:hAnsi="AP Yekan" w:cs="AP Yekan" w:hint="cs"/>
                                <w:b/>
                                <w:bCs/>
                                <w:color w:val="002060"/>
                                <w:kern w:val="28"/>
                                <w:sz w:val="70"/>
                                <w:szCs w:val="56"/>
                                <w:rtl/>
                                <w:lang w:bidi="fa-IR"/>
                              </w:rPr>
                              <w:t>ی</w:t>
                            </w:r>
                            <w:r w:rsidRPr="00005C32">
                              <w:rPr>
                                <w:rFonts w:ascii="AP Yekan" w:eastAsia="Times New Roman" w:hAnsi="AP Yekan" w:cs="AP Yekan"/>
                                <w:b/>
                                <w:bCs/>
                                <w:color w:val="002060"/>
                                <w:kern w:val="28"/>
                                <w:sz w:val="70"/>
                                <w:szCs w:val="56"/>
                                <w:rtl/>
                                <w:lang w:bidi="fa-IR"/>
                              </w:rPr>
                              <w:t xml:space="preserve"> </w:t>
                            </w:r>
                            <w:r w:rsidRPr="00005C32">
                              <w:rPr>
                                <w:rFonts w:ascii="AP Yekan" w:eastAsia="Times New Roman" w:hAnsi="AP Yekan" w:cs="AP Yekan" w:hint="eastAsia"/>
                                <w:b/>
                                <w:bCs/>
                                <w:color w:val="002060"/>
                                <w:kern w:val="28"/>
                                <w:sz w:val="70"/>
                                <w:szCs w:val="56"/>
                                <w:rtl/>
                                <w:lang w:bidi="fa-IR"/>
                              </w:rPr>
                              <w:t>در</w:t>
                            </w:r>
                            <w:r w:rsidRPr="00005C32">
                              <w:rPr>
                                <w:rFonts w:ascii="AP Yekan" w:eastAsia="Times New Roman" w:hAnsi="AP Yekan" w:cs="AP Yekan"/>
                                <w:b/>
                                <w:bCs/>
                                <w:color w:val="002060"/>
                                <w:kern w:val="28"/>
                                <w:sz w:val="70"/>
                                <w:szCs w:val="56"/>
                                <w:rtl/>
                                <w:lang w:bidi="fa-IR"/>
                              </w:rPr>
                              <w:t xml:space="preserve"> </w:t>
                            </w:r>
                            <w:r w:rsidRPr="00005C32">
                              <w:rPr>
                                <w:rFonts w:ascii="AP Yekan" w:eastAsia="Times New Roman" w:hAnsi="AP Yekan" w:cs="AP Yekan" w:hint="eastAsia"/>
                                <w:b/>
                                <w:bCs/>
                                <w:color w:val="002060"/>
                                <w:kern w:val="28"/>
                                <w:sz w:val="70"/>
                                <w:szCs w:val="56"/>
                                <w:rtl/>
                                <w:lang w:bidi="fa-IR"/>
                              </w:rPr>
                              <w:t>تحقق</w:t>
                            </w:r>
                            <w:r w:rsidRPr="00005C32">
                              <w:rPr>
                                <w:rFonts w:ascii="AP Yekan" w:eastAsia="Times New Roman" w:hAnsi="AP Yekan" w:cs="AP Yekan"/>
                                <w:b/>
                                <w:bCs/>
                                <w:color w:val="002060"/>
                                <w:kern w:val="28"/>
                                <w:sz w:val="70"/>
                                <w:szCs w:val="56"/>
                                <w:rtl/>
                                <w:lang w:bidi="fa-IR"/>
                              </w:rPr>
                              <w:t xml:space="preserve"> «</w:t>
                            </w:r>
                            <w:r w:rsidRPr="00005C32">
                              <w:rPr>
                                <w:rFonts w:ascii="AP Yekan" w:eastAsia="Times New Roman" w:hAnsi="AP Yekan" w:cs="AP Yekan" w:hint="eastAsia"/>
                                <w:b/>
                                <w:bCs/>
                                <w:color w:val="002060"/>
                                <w:kern w:val="28"/>
                                <w:sz w:val="70"/>
                                <w:szCs w:val="56"/>
                                <w:rtl/>
                                <w:lang w:bidi="fa-IR"/>
                              </w:rPr>
                              <w:t>جهش</w:t>
                            </w:r>
                            <w:r w:rsidRPr="00005C32">
                              <w:rPr>
                                <w:rFonts w:ascii="AP Yekan" w:eastAsia="Times New Roman" w:hAnsi="AP Yekan" w:cs="AP Yekan"/>
                                <w:b/>
                                <w:bCs/>
                                <w:color w:val="002060"/>
                                <w:kern w:val="28"/>
                                <w:sz w:val="70"/>
                                <w:szCs w:val="56"/>
                                <w:rtl/>
                                <w:lang w:bidi="fa-IR"/>
                              </w:rPr>
                              <w:t xml:space="preserve"> </w:t>
                            </w:r>
                            <w:r w:rsidRPr="00005C32">
                              <w:rPr>
                                <w:rFonts w:ascii="AP Yekan" w:eastAsia="Times New Roman" w:hAnsi="AP Yekan" w:cs="AP Yekan" w:hint="eastAsia"/>
                                <w:b/>
                                <w:bCs/>
                                <w:color w:val="002060"/>
                                <w:kern w:val="28"/>
                                <w:sz w:val="70"/>
                                <w:szCs w:val="56"/>
                                <w:rtl/>
                                <w:lang w:bidi="fa-IR"/>
                              </w:rPr>
                              <w:t>تول</w:t>
                            </w:r>
                            <w:r w:rsidRPr="00005C32">
                              <w:rPr>
                                <w:rFonts w:ascii="AP Yekan" w:eastAsia="Times New Roman" w:hAnsi="AP Yekan" w:cs="AP Yekan" w:hint="cs"/>
                                <w:b/>
                                <w:bCs/>
                                <w:color w:val="002060"/>
                                <w:kern w:val="28"/>
                                <w:sz w:val="70"/>
                                <w:szCs w:val="56"/>
                                <w:rtl/>
                                <w:lang w:bidi="fa-IR"/>
                              </w:rPr>
                              <w:t>ی</w:t>
                            </w:r>
                            <w:r w:rsidRPr="00005C32">
                              <w:rPr>
                                <w:rFonts w:ascii="AP Yekan" w:eastAsia="Times New Roman" w:hAnsi="AP Yekan" w:cs="AP Yekan" w:hint="eastAsia"/>
                                <w:b/>
                                <w:bCs/>
                                <w:color w:val="002060"/>
                                <w:kern w:val="28"/>
                                <w:sz w:val="70"/>
                                <w:szCs w:val="56"/>
                                <w:rtl/>
                                <w:lang w:bidi="fa-IR"/>
                              </w:rPr>
                              <w:t>د</w:t>
                            </w:r>
                            <w:r w:rsidRPr="00005C32">
                              <w:rPr>
                                <w:rFonts w:ascii="AP Yekan" w:eastAsia="Times New Roman" w:hAnsi="AP Yekan" w:cs="AP Yekan"/>
                                <w:b/>
                                <w:bCs/>
                                <w:color w:val="002060"/>
                                <w:kern w:val="28"/>
                                <w:sz w:val="70"/>
                                <w:szCs w:val="56"/>
                                <w:rtl/>
                                <w:lang w:bidi="fa-IR"/>
                              </w:rPr>
                              <w:t xml:space="preserve"> </w:t>
                            </w:r>
                            <w:r w:rsidRPr="00005C32">
                              <w:rPr>
                                <w:rFonts w:ascii="AP Yekan" w:eastAsia="Times New Roman" w:hAnsi="AP Yekan" w:cs="AP Yekan" w:hint="eastAsia"/>
                                <w:b/>
                                <w:bCs/>
                                <w:color w:val="002060"/>
                                <w:kern w:val="28"/>
                                <w:sz w:val="70"/>
                                <w:szCs w:val="56"/>
                                <w:rtl/>
                                <w:lang w:bidi="fa-IR"/>
                              </w:rPr>
                              <w:t>با</w:t>
                            </w:r>
                            <w:r w:rsidRPr="00005C32">
                              <w:rPr>
                                <w:rFonts w:ascii="AP Yekan" w:eastAsia="Times New Roman" w:hAnsi="AP Yekan" w:cs="AP Yekan"/>
                                <w:b/>
                                <w:bCs/>
                                <w:color w:val="002060"/>
                                <w:kern w:val="28"/>
                                <w:sz w:val="70"/>
                                <w:szCs w:val="56"/>
                                <w:rtl/>
                                <w:lang w:bidi="fa-IR"/>
                              </w:rPr>
                              <w:t xml:space="preserve"> </w:t>
                            </w:r>
                            <w:r w:rsidRPr="00005C32">
                              <w:rPr>
                                <w:rFonts w:ascii="AP Yekan" w:eastAsia="Times New Roman" w:hAnsi="AP Yekan" w:cs="AP Yekan" w:hint="eastAsia"/>
                                <w:b/>
                                <w:bCs/>
                                <w:color w:val="002060"/>
                                <w:kern w:val="28"/>
                                <w:sz w:val="70"/>
                                <w:szCs w:val="56"/>
                                <w:rtl/>
                                <w:lang w:bidi="fa-IR"/>
                              </w:rPr>
                              <w:t>مشارکت</w:t>
                            </w:r>
                            <w:r w:rsidRPr="00005C32">
                              <w:rPr>
                                <w:rFonts w:ascii="AP Yekan" w:eastAsia="Times New Roman" w:hAnsi="AP Yekan" w:cs="AP Yekan"/>
                                <w:b/>
                                <w:bCs/>
                                <w:color w:val="002060"/>
                                <w:kern w:val="28"/>
                                <w:sz w:val="70"/>
                                <w:szCs w:val="56"/>
                                <w:rtl/>
                                <w:lang w:bidi="fa-IR"/>
                              </w:rPr>
                              <w:t xml:space="preserve"> </w:t>
                            </w:r>
                            <w:r w:rsidRPr="00005C32">
                              <w:rPr>
                                <w:rFonts w:ascii="AP Yekan" w:eastAsia="Times New Roman" w:hAnsi="AP Yekan" w:cs="AP Yekan" w:hint="eastAsia"/>
                                <w:b/>
                                <w:bCs/>
                                <w:color w:val="002060"/>
                                <w:kern w:val="28"/>
                                <w:sz w:val="70"/>
                                <w:szCs w:val="56"/>
                                <w:rtl/>
                                <w:lang w:bidi="fa-IR"/>
                              </w:rPr>
                              <w:t>مردم»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053E09" id="_x0000_t202" coordsize="21600,21600" o:spt="202" path="m,l,21600r21600,l21600,xe">
                <v:stroke joinstyle="miter"/>
                <v:path gradientshapeok="t" o:connecttype="rect"/>
              </v:shapetype>
              <v:shape id="Text Box 17" o:spid="_x0000_s1026" type="#_x0000_t202" style="position:absolute;left:0;text-align:left;margin-left:-44.85pt;margin-top:26.55pt;width:397.5pt;height:180.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" filled="f" stroked="f" strokeweight=".5pt">
                <v:path arrowok="t"/>
                <v:textbox>
                  <w:txbxContent>
                    <w:p w14:paraId="5645ACF2" w14:textId="4BBFAFA6" w:rsidR="003C7C53" w:rsidRPr="00005C32" w:rsidRDefault="00005C32" w:rsidP="00DF46B9">
                      <w:pPr>
                        <w:spacing w:line="276" w:lineRule="auto"/>
                        <w:ind w:hanging="27"/>
                        <w:jc w:val="center"/>
                        <w:rPr>
                          <w:rFonts w:ascii="AP Yekan" w:hAnsi="AP Yekan" w:cs="AP Yekan"/>
                          <w:color w:val="002060"/>
                          <w:sz w:val="70"/>
                          <w:szCs w:val="56"/>
                          <w:rtl/>
                          <w:lang w:bidi="fa-IR"/>
                        </w:rPr>
                      </w:pPr>
                      <w:r w:rsidRPr="00005C32">
                        <w:rPr>
                          <w:rFonts w:ascii="AP Yekan" w:eastAsia="Times New Roman" w:hAnsi="AP Yekan" w:cs="AP Yekan" w:hint="eastAsia"/>
                          <w:b/>
                          <w:bCs/>
                          <w:color w:val="002060"/>
                          <w:kern w:val="28"/>
                          <w:sz w:val="70"/>
                          <w:szCs w:val="56"/>
                          <w:rtl/>
                          <w:lang w:bidi="fa-IR"/>
                        </w:rPr>
                        <w:t>نقش</w:t>
                      </w:r>
                      <w:r w:rsidRPr="00005C32">
                        <w:rPr>
                          <w:rFonts w:ascii="AP Yekan" w:eastAsia="Times New Roman" w:hAnsi="AP Yekan" w:cs="AP Yekan"/>
                          <w:b/>
                          <w:bCs/>
                          <w:color w:val="002060"/>
                          <w:kern w:val="28"/>
                          <w:sz w:val="70"/>
                          <w:szCs w:val="56"/>
                          <w:rtl/>
                          <w:lang w:bidi="fa-IR"/>
                        </w:rPr>
                        <w:t xml:space="preserve"> </w:t>
                      </w:r>
                      <w:r w:rsidRPr="00005C32">
                        <w:rPr>
                          <w:rFonts w:ascii="AP Yekan" w:eastAsia="Times New Roman" w:hAnsi="AP Yekan" w:cs="AP Yekan" w:hint="eastAsia"/>
                          <w:b/>
                          <w:bCs/>
                          <w:color w:val="002060"/>
                          <w:kern w:val="28"/>
                          <w:sz w:val="70"/>
                          <w:szCs w:val="56"/>
                          <w:rtl/>
                          <w:lang w:bidi="fa-IR"/>
                        </w:rPr>
                        <w:t>مشارکت</w:t>
                      </w:r>
                      <w:r w:rsidRPr="00005C32">
                        <w:rPr>
                          <w:rFonts w:ascii="AP Yekan" w:eastAsia="Times New Roman" w:hAnsi="AP Yekan" w:cs="AP Yekan"/>
                          <w:b/>
                          <w:bCs/>
                          <w:color w:val="002060"/>
                          <w:kern w:val="28"/>
                          <w:sz w:val="70"/>
                          <w:szCs w:val="56"/>
                          <w:rtl/>
                          <w:lang w:bidi="fa-IR"/>
                        </w:rPr>
                        <w:t xml:space="preserve"> </w:t>
                      </w:r>
                      <w:r w:rsidRPr="00005C32">
                        <w:rPr>
                          <w:rFonts w:ascii="AP Yekan" w:eastAsia="Times New Roman" w:hAnsi="AP Yekan" w:cs="AP Yekan" w:hint="eastAsia"/>
                          <w:b/>
                          <w:bCs/>
                          <w:color w:val="002060"/>
                          <w:kern w:val="28"/>
                          <w:sz w:val="70"/>
                          <w:szCs w:val="56"/>
                          <w:rtl/>
                          <w:lang w:bidi="fa-IR"/>
                        </w:rPr>
                        <w:t>الکترون</w:t>
                      </w:r>
                      <w:r w:rsidRPr="00005C32">
                        <w:rPr>
                          <w:rFonts w:ascii="AP Yekan" w:eastAsia="Times New Roman" w:hAnsi="AP Yekan" w:cs="AP Yekan" w:hint="cs"/>
                          <w:b/>
                          <w:bCs/>
                          <w:color w:val="002060"/>
                          <w:kern w:val="28"/>
                          <w:sz w:val="70"/>
                          <w:szCs w:val="56"/>
                          <w:rtl/>
                          <w:lang w:bidi="fa-IR"/>
                        </w:rPr>
                        <w:t>ی</w:t>
                      </w:r>
                      <w:r w:rsidRPr="00005C32">
                        <w:rPr>
                          <w:rFonts w:ascii="AP Yekan" w:eastAsia="Times New Roman" w:hAnsi="AP Yekan" w:cs="AP Yekan" w:hint="eastAsia"/>
                          <w:b/>
                          <w:bCs/>
                          <w:color w:val="002060"/>
                          <w:kern w:val="28"/>
                          <w:sz w:val="70"/>
                          <w:szCs w:val="56"/>
                          <w:rtl/>
                          <w:lang w:bidi="fa-IR"/>
                        </w:rPr>
                        <w:t>ک</w:t>
                      </w:r>
                      <w:r w:rsidRPr="00005C32">
                        <w:rPr>
                          <w:rFonts w:ascii="AP Yekan" w:eastAsia="Times New Roman" w:hAnsi="AP Yekan" w:cs="AP Yekan" w:hint="cs"/>
                          <w:b/>
                          <w:bCs/>
                          <w:color w:val="002060"/>
                          <w:kern w:val="28"/>
                          <w:sz w:val="70"/>
                          <w:szCs w:val="56"/>
                          <w:rtl/>
                          <w:lang w:bidi="fa-IR"/>
                        </w:rPr>
                        <w:t>ی</w:t>
                      </w:r>
                      <w:r w:rsidRPr="00005C32">
                        <w:rPr>
                          <w:rFonts w:ascii="AP Yekan" w:eastAsia="Times New Roman" w:hAnsi="AP Yekan" w:cs="AP Yekan"/>
                          <w:b/>
                          <w:bCs/>
                          <w:color w:val="002060"/>
                          <w:kern w:val="28"/>
                          <w:sz w:val="70"/>
                          <w:szCs w:val="56"/>
                          <w:rtl/>
                          <w:lang w:bidi="fa-IR"/>
                        </w:rPr>
                        <w:t xml:space="preserve"> </w:t>
                      </w:r>
                      <w:r w:rsidRPr="00005C32">
                        <w:rPr>
                          <w:rFonts w:ascii="AP Yekan" w:eastAsia="Times New Roman" w:hAnsi="AP Yekan" w:cs="AP Yekan" w:hint="eastAsia"/>
                          <w:b/>
                          <w:bCs/>
                          <w:color w:val="002060"/>
                          <w:kern w:val="28"/>
                          <w:sz w:val="70"/>
                          <w:szCs w:val="56"/>
                          <w:rtl/>
                          <w:lang w:bidi="fa-IR"/>
                        </w:rPr>
                        <w:t>در</w:t>
                      </w:r>
                      <w:r w:rsidRPr="00005C32">
                        <w:rPr>
                          <w:rFonts w:ascii="AP Yekan" w:eastAsia="Times New Roman" w:hAnsi="AP Yekan" w:cs="AP Yekan"/>
                          <w:b/>
                          <w:bCs/>
                          <w:color w:val="002060"/>
                          <w:kern w:val="28"/>
                          <w:sz w:val="70"/>
                          <w:szCs w:val="56"/>
                          <w:rtl/>
                          <w:lang w:bidi="fa-IR"/>
                        </w:rPr>
                        <w:t xml:space="preserve"> </w:t>
                      </w:r>
                      <w:r w:rsidRPr="00005C32">
                        <w:rPr>
                          <w:rFonts w:ascii="AP Yekan" w:eastAsia="Times New Roman" w:hAnsi="AP Yekan" w:cs="AP Yekan" w:hint="eastAsia"/>
                          <w:b/>
                          <w:bCs/>
                          <w:color w:val="002060"/>
                          <w:kern w:val="28"/>
                          <w:sz w:val="70"/>
                          <w:szCs w:val="56"/>
                          <w:rtl/>
                          <w:lang w:bidi="fa-IR"/>
                        </w:rPr>
                        <w:t>تحقق</w:t>
                      </w:r>
                      <w:r w:rsidRPr="00005C32">
                        <w:rPr>
                          <w:rFonts w:ascii="AP Yekan" w:eastAsia="Times New Roman" w:hAnsi="AP Yekan" w:cs="AP Yekan"/>
                          <w:b/>
                          <w:bCs/>
                          <w:color w:val="002060"/>
                          <w:kern w:val="28"/>
                          <w:sz w:val="70"/>
                          <w:szCs w:val="56"/>
                          <w:rtl/>
                          <w:lang w:bidi="fa-IR"/>
                        </w:rPr>
                        <w:t xml:space="preserve"> «</w:t>
                      </w:r>
                      <w:r w:rsidRPr="00005C32">
                        <w:rPr>
                          <w:rFonts w:ascii="AP Yekan" w:eastAsia="Times New Roman" w:hAnsi="AP Yekan" w:cs="AP Yekan" w:hint="eastAsia"/>
                          <w:b/>
                          <w:bCs/>
                          <w:color w:val="002060"/>
                          <w:kern w:val="28"/>
                          <w:sz w:val="70"/>
                          <w:szCs w:val="56"/>
                          <w:rtl/>
                          <w:lang w:bidi="fa-IR"/>
                        </w:rPr>
                        <w:t>جهش</w:t>
                      </w:r>
                      <w:r w:rsidRPr="00005C32">
                        <w:rPr>
                          <w:rFonts w:ascii="AP Yekan" w:eastAsia="Times New Roman" w:hAnsi="AP Yekan" w:cs="AP Yekan"/>
                          <w:b/>
                          <w:bCs/>
                          <w:color w:val="002060"/>
                          <w:kern w:val="28"/>
                          <w:sz w:val="70"/>
                          <w:szCs w:val="56"/>
                          <w:rtl/>
                          <w:lang w:bidi="fa-IR"/>
                        </w:rPr>
                        <w:t xml:space="preserve"> </w:t>
                      </w:r>
                      <w:r w:rsidRPr="00005C32">
                        <w:rPr>
                          <w:rFonts w:ascii="AP Yekan" w:eastAsia="Times New Roman" w:hAnsi="AP Yekan" w:cs="AP Yekan" w:hint="eastAsia"/>
                          <w:b/>
                          <w:bCs/>
                          <w:color w:val="002060"/>
                          <w:kern w:val="28"/>
                          <w:sz w:val="70"/>
                          <w:szCs w:val="56"/>
                          <w:rtl/>
                          <w:lang w:bidi="fa-IR"/>
                        </w:rPr>
                        <w:t>تول</w:t>
                      </w:r>
                      <w:r w:rsidRPr="00005C32">
                        <w:rPr>
                          <w:rFonts w:ascii="AP Yekan" w:eastAsia="Times New Roman" w:hAnsi="AP Yekan" w:cs="AP Yekan" w:hint="cs"/>
                          <w:b/>
                          <w:bCs/>
                          <w:color w:val="002060"/>
                          <w:kern w:val="28"/>
                          <w:sz w:val="70"/>
                          <w:szCs w:val="56"/>
                          <w:rtl/>
                          <w:lang w:bidi="fa-IR"/>
                        </w:rPr>
                        <w:t>ی</w:t>
                      </w:r>
                      <w:r w:rsidRPr="00005C32">
                        <w:rPr>
                          <w:rFonts w:ascii="AP Yekan" w:eastAsia="Times New Roman" w:hAnsi="AP Yekan" w:cs="AP Yekan" w:hint="eastAsia"/>
                          <w:b/>
                          <w:bCs/>
                          <w:color w:val="002060"/>
                          <w:kern w:val="28"/>
                          <w:sz w:val="70"/>
                          <w:szCs w:val="56"/>
                          <w:rtl/>
                          <w:lang w:bidi="fa-IR"/>
                        </w:rPr>
                        <w:t>د</w:t>
                      </w:r>
                      <w:r w:rsidRPr="00005C32">
                        <w:rPr>
                          <w:rFonts w:ascii="AP Yekan" w:eastAsia="Times New Roman" w:hAnsi="AP Yekan" w:cs="AP Yekan"/>
                          <w:b/>
                          <w:bCs/>
                          <w:color w:val="002060"/>
                          <w:kern w:val="28"/>
                          <w:sz w:val="70"/>
                          <w:szCs w:val="56"/>
                          <w:rtl/>
                          <w:lang w:bidi="fa-IR"/>
                        </w:rPr>
                        <w:t xml:space="preserve"> </w:t>
                      </w:r>
                      <w:r w:rsidRPr="00005C32">
                        <w:rPr>
                          <w:rFonts w:ascii="AP Yekan" w:eastAsia="Times New Roman" w:hAnsi="AP Yekan" w:cs="AP Yekan" w:hint="eastAsia"/>
                          <w:b/>
                          <w:bCs/>
                          <w:color w:val="002060"/>
                          <w:kern w:val="28"/>
                          <w:sz w:val="70"/>
                          <w:szCs w:val="56"/>
                          <w:rtl/>
                          <w:lang w:bidi="fa-IR"/>
                        </w:rPr>
                        <w:t>با</w:t>
                      </w:r>
                      <w:r w:rsidRPr="00005C32">
                        <w:rPr>
                          <w:rFonts w:ascii="AP Yekan" w:eastAsia="Times New Roman" w:hAnsi="AP Yekan" w:cs="AP Yekan"/>
                          <w:b/>
                          <w:bCs/>
                          <w:color w:val="002060"/>
                          <w:kern w:val="28"/>
                          <w:sz w:val="70"/>
                          <w:szCs w:val="56"/>
                          <w:rtl/>
                          <w:lang w:bidi="fa-IR"/>
                        </w:rPr>
                        <w:t xml:space="preserve"> </w:t>
                      </w:r>
                      <w:r w:rsidRPr="00005C32">
                        <w:rPr>
                          <w:rFonts w:ascii="AP Yekan" w:eastAsia="Times New Roman" w:hAnsi="AP Yekan" w:cs="AP Yekan" w:hint="eastAsia"/>
                          <w:b/>
                          <w:bCs/>
                          <w:color w:val="002060"/>
                          <w:kern w:val="28"/>
                          <w:sz w:val="70"/>
                          <w:szCs w:val="56"/>
                          <w:rtl/>
                          <w:lang w:bidi="fa-IR"/>
                        </w:rPr>
                        <w:t>مشارکت</w:t>
                      </w:r>
                      <w:r w:rsidRPr="00005C32">
                        <w:rPr>
                          <w:rFonts w:ascii="AP Yekan" w:eastAsia="Times New Roman" w:hAnsi="AP Yekan" w:cs="AP Yekan"/>
                          <w:b/>
                          <w:bCs/>
                          <w:color w:val="002060"/>
                          <w:kern w:val="28"/>
                          <w:sz w:val="70"/>
                          <w:szCs w:val="56"/>
                          <w:rtl/>
                          <w:lang w:bidi="fa-IR"/>
                        </w:rPr>
                        <w:t xml:space="preserve"> </w:t>
                      </w:r>
                      <w:r w:rsidRPr="00005C32">
                        <w:rPr>
                          <w:rFonts w:ascii="AP Yekan" w:eastAsia="Times New Roman" w:hAnsi="AP Yekan" w:cs="AP Yekan" w:hint="eastAsia"/>
                          <w:b/>
                          <w:bCs/>
                          <w:color w:val="002060"/>
                          <w:kern w:val="28"/>
                          <w:sz w:val="70"/>
                          <w:szCs w:val="56"/>
                          <w:rtl/>
                          <w:lang w:bidi="fa-IR"/>
                        </w:rPr>
                        <w:t>مردم»</w:t>
                      </w:r>
                    </w:p>
                  </w:txbxContent>
                </v:textbox>
              </v:shape>
            </w:pict>
          </mc:Fallback>
        </mc:AlternateContent>
      </w:r>
    </w:p>
    <w:p w14:paraId="601E8F09" w14:textId="01AF5450" w:rsidR="00695602" w:rsidRDefault="00695602" w:rsidP="00BF340E">
      <w:pPr>
        <w:spacing w:line="276" w:lineRule="auto"/>
        <w:rPr>
          <w:rFonts w:ascii="Roboto" w:hAnsi="Roboto"/>
          <w:rtl/>
          <w:lang w:bidi="fa-IR"/>
        </w:rPr>
      </w:pPr>
    </w:p>
    <w:p w14:paraId="6CB568B4" w14:textId="77777777" w:rsidR="00ED2C0E" w:rsidRDefault="00ED2C0E" w:rsidP="00BF340E">
      <w:pPr>
        <w:spacing w:line="276" w:lineRule="auto"/>
        <w:rPr>
          <w:rFonts w:ascii="Roboto" w:hAnsi="Roboto"/>
          <w:rtl/>
          <w:lang w:bidi="fa-IR"/>
        </w:rPr>
      </w:pPr>
    </w:p>
    <w:p w14:paraId="067EA9D8" w14:textId="77777777" w:rsidR="00ED2C0E" w:rsidRDefault="00ED2C0E" w:rsidP="00BF340E">
      <w:pPr>
        <w:spacing w:line="276" w:lineRule="auto"/>
        <w:rPr>
          <w:rFonts w:ascii="Roboto" w:hAnsi="Roboto"/>
          <w:rtl/>
          <w:lang w:bidi="fa-IR"/>
        </w:rPr>
      </w:pPr>
    </w:p>
    <w:p w14:paraId="753B4712" w14:textId="77777777" w:rsidR="00ED2C0E" w:rsidRDefault="00ED2C0E" w:rsidP="00BF340E">
      <w:pPr>
        <w:spacing w:line="276" w:lineRule="auto"/>
        <w:rPr>
          <w:rFonts w:ascii="Roboto" w:hAnsi="Roboto"/>
          <w:rtl/>
          <w:lang w:bidi="fa-IR"/>
        </w:rPr>
      </w:pPr>
    </w:p>
    <w:p w14:paraId="0407D2BB" w14:textId="77777777" w:rsidR="00BF340E" w:rsidRDefault="00434773" w:rsidP="00BF340E">
      <w:pPr>
        <w:spacing w:line="276" w:lineRule="auto"/>
        <w:jc w:val="center"/>
        <w:rPr>
          <w:rFonts w:ascii="Roboto" w:hAnsi="Roboto"/>
          <w:sz w:val="28"/>
          <w:szCs w:val="36"/>
          <w:rtl/>
          <w:lang w:bidi="fa-IR"/>
        </w:rPr>
      </w:pPr>
      <w:r>
        <w:rPr>
          <w:rFonts w:ascii="Roboto" w:hAnsi="Roboto" w:hint="cs"/>
          <w:sz w:val="28"/>
          <w:szCs w:val="36"/>
          <w:rtl/>
          <w:lang w:bidi="fa-IR"/>
        </w:rPr>
        <w:t xml:space="preserve">                                                                              </w:t>
      </w:r>
    </w:p>
    <w:p w14:paraId="20555E4C" w14:textId="77777777" w:rsidR="00BF340E" w:rsidRDefault="00BF340E" w:rsidP="00BF340E">
      <w:pPr>
        <w:spacing w:line="276" w:lineRule="auto"/>
        <w:jc w:val="center"/>
        <w:rPr>
          <w:rFonts w:ascii="Roboto" w:hAnsi="Roboto"/>
          <w:sz w:val="28"/>
          <w:szCs w:val="36"/>
          <w:rtl/>
          <w:lang w:bidi="fa-IR"/>
        </w:rPr>
      </w:pPr>
    </w:p>
    <w:p w14:paraId="6FA99A0D" w14:textId="26318E09" w:rsidR="000B0528" w:rsidRDefault="00BF340E" w:rsidP="00BF340E">
      <w:pPr>
        <w:spacing w:line="276" w:lineRule="auto"/>
        <w:rPr>
          <w:rFonts w:ascii="Roboto" w:hAnsi="Roboto"/>
          <w:rtl/>
          <w:lang w:bidi="fa-IR"/>
        </w:rPr>
      </w:pPr>
      <w:r>
        <w:rPr>
          <w:noProof/>
        </w:rPr>
        <mc:AlternateContent>
          <mc:Choice Requires="wps">
            <w:drawing>
              <wp:anchor distT="0" distB="0" distL="114300" distR="114300" simplePos="0" relativeHeight="251697152" behindDoc="0" locked="0" layoutInCell="1" allowOverlap="1" wp14:anchorId="6F897FD2" wp14:editId="5D653356">
                <wp:simplePos x="0" y="0"/>
                <wp:positionH relativeFrom="column">
                  <wp:posOffset>-17145</wp:posOffset>
                </wp:positionH>
                <wp:positionV relativeFrom="paragraph">
                  <wp:posOffset>319405</wp:posOffset>
                </wp:positionV>
                <wp:extent cx="2562225" cy="542925"/>
                <wp:effectExtent l="0" t="0" r="0" b="0"/>
                <wp:wrapNone/>
                <wp:docPr id="409978078" name="Text Box 409978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2225" cy="542925"/>
                        </a:xfrm>
                        <a:prstGeom prst="rect">
                          <a:avLst/>
                        </a:prstGeom>
                        <a:noFill/>
                        <a:ln w="6350">
                          <a:noFill/>
                        </a:ln>
                      </wps:spPr>
                      <wps:txbx>
                        <w:txbxContent>
                          <w:p w14:paraId="7F8020BB" w14:textId="691FEBF2" w:rsidR="00BF340E" w:rsidRPr="00A50AEE" w:rsidRDefault="00BF340E" w:rsidP="00BF340E">
                            <w:pPr>
                              <w:ind w:firstLine="0"/>
                              <w:rPr>
                                <w:rFonts w:ascii="AP Yekan" w:hAnsi="AP Yekan" w:cs="B Lotus"/>
                                <w:color w:val="002060"/>
                                <w:sz w:val="70"/>
                                <w:szCs w:val="56"/>
                                <w:rtl/>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97FD2" id="Text Box 409978078" o:spid="_x0000_s1027" type="#_x0000_t202" style="position:absolute;left:0;text-align:left;margin-left:-1.35pt;margin-top:25.15pt;width:201.75pt;height:42.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" filled="f" stroked="f" strokeweight=".5pt">
                <v:path arrowok="t"/>
                <v:textbox>
                  <w:txbxContent>
                    <w:p w14:paraId="7F8020BB" w14:textId="691FEBF2" w:rsidR="00BF340E" w:rsidRPr="00A50AEE" w:rsidRDefault="00BF340E" w:rsidP="00BF340E">
                      <w:pPr>
                        <w:ind w:firstLine="0"/>
                        <w:rPr>
                          <w:rFonts w:ascii="AP Yekan" w:hAnsi="AP Yekan" w:cs="B Lotus"/>
                          <w:color w:val="002060"/>
                          <w:sz w:val="70"/>
                          <w:szCs w:val="56"/>
                          <w:rtl/>
                          <w:lang w:bidi="fa-IR"/>
                        </w:rPr>
                      </w:pPr>
                    </w:p>
                  </w:txbxContent>
                </v:textbox>
              </v:shape>
            </w:pict>
          </mc:Fallback>
        </mc:AlternateContent>
      </w:r>
    </w:p>
    <w:p w14:paraId="69678C1A" w14:textId="77777777" w:rsidR="00695602" w:rsidRDefault="00695602" w:rsidP="00BF340E">
      <w:pPr>
        <w:spacing w:line="276" w:lineRule="auto"/>
        <w:rPr>
          <w:rFonts w:ascii="Roboto" w:hAnsi="Roboto"/>
          <w:rtl/>
          <w:lang w:bidi="fa-IR"/>
        </w:rPr>
        <w:sectPr w:rsidR="00695602" w:rsidSect="0077030B">
          <w:headerReference w:type="default" r:id="rId9"/>
          <w:footerReference w:type="default" r:id="rId10"/>
          <w:footnotePr>
            <w:numRestart w:val="eachPage"/>
          </w:footnotePr>
          <w:type w:val="continuous"/>
          <w:pgSz w:w="11907" w:h="16840" w:code="9"/>
          <w:pgMar w:top="344" w:right="1170" w:bottom="1332" w:left="1107" w:header="450" w:footer="1134" w:gutter="0"/>
          <w:cols w:space="720"/>
          <w:bidi/>
          <w:docGrid w:linePitch="360"/>
        </w:sectPr>
      </w:pPr>
    </w:p>
    <w:p w14:paraId="194557C5" w14:textId="1F27BA89" w:rsidR="003F10FC" w:rsidRDefault="000B0528" w:rsidP="008E1B2D">
      <w:pPr>
        <w:spacing w:line="276" w:lineRule="auto"/>
        <w:jc w:val="center"/>
        <w:rPr>
          <w:rFonts w:ascii="Roboto" w:hAnsi="Roboto"/>
          <w:rtl/>
          <w:lang w:bidi="fa-IR"/>
        </w:rPr>
      </w:pPr>
      <w:r>
        <w:rPr>
          <w:rFonts w:ascii="Roboto" w:hAnsi="Roboto"/>
          <w:noProof/>
          <w:rtl/>
        </w:rPr>
        <w:lastRenderedPageBreak/>
        <w:drawing>
          <wp:inline distT="0" distB="0" distL="0" distR="0" wp14:anchorId="635B4CCD" wp14:editId="280A6373">
            <wp:extent cx="3923387" cy="346759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70441" cy="3509183"/>
                    </a:xfrm>
                    <a:prstGeom prst="rect">
                      <a:avLst/>
                    </a:prstGeom>
                  </pic:spPr>
                </pic:pic>
              </a:graphicData>
            </a:graphic>
          </wp:inline>
        </w:drawing>
      </w:r>
    </w:p>
    <w:p w14:paraId="522BD723" w14:textId="38A410B9" w:rsidR="008E1B2D" w:rsidRDefault="008E1B2D" w:rsidP="008E1B2D">
      <w:pPr>
        <w:spacing w:line="276" w:lineRule="auto"/>
        <w:jc w:val="center"/>
        <w:rPr>
          <w:rFonts w:ascii="Roboto" w:hAnsi="Roboto"/>
          <w:rtl/>
          <w:lang w:bidi="fa-IR"/>
        </w:rPr>
      </w:pPr>
    </w:p>
    <w:p w14:paraId="09225E8E" w14:textId="791EC8B9" w:rsidR="008E1B2D" w:rsidRDefault="008E1B2D" w:rsidP="008E1B2D">
      <w:pPr>
        <w:spacing w:line="276" w:lineRule="auto"/>
        <w:jc w:val="center"/>
        <w:rPr>
          <w:rFonts w:ascii="Roboto" w:hAnsi="Roboto"/>
          <w:rtl/>
          <w:lang w:bidi="fa-IR"/>
        </w:rPr>
      </w:pPr>
    </w:p>
    <w:p w14:paraId="2D076B27" w14:textId="21A7106C" w:rsidR="008E1B2D" w:rsidRDefault="008E1B2D" w:rsidP="008E1B2D">
      <w:pPr>
        <w:spacing w:line="276" w:lineRule="auto"/>
        <w:jc w:val="center"/>
        <w:rPr>
          <w:rFonts w:ascii="Roboto" w:hAnsi="Roboto"/>
          <w:rtl/>
          <w:lang w:bidi="fa-IR"/>
        </w:rPr>
      </w:pPr>
    </w:p>
    <w:p w14:paraId="212DB290" w14:textId="2F15F3BA" w:rsidR="008E1B2D" w:rsidRDefault="008E1B2D" w:rsidP="008E1B2D">
      <w:pPr>
        <w:spacing w:line="276" w:lineRule="auto"/>
        <w:jc w:val="center"/>
        <w:rPr>
          <w:rFonts w:ascii="Roboto" w:hAnsi="Roboto"/>
          <w:rtl/>
          <w:lang w:bidi="fa-IR"/>
        </w:rPr>
      </w:pPr>
    </w:p>
    <w:p w14:paraId="7833EBA7" w14:textId="6117C738" w:rsidR="008E1B2D" w:rsidRDefault="008E1B2D" w:rsidP="008E1B2D">
      <w:pPr>
        <w:spacing w:line="276" w:lineRule="auto"/>
        <w:jc w:val="center"/>
        <w:rPr>
          <w:rFonts w:ascii="Roboto" w:hAnsi="Roboto"/>
          <w:rtl/>
          <w:lang w:bidi="fa-IR"/>
        </w:rPr>
      </w:pPr>
    </w:p>
    <w:p w14:paraId="6842AAC9" w14:textId="407D4572" w:rsidR="008E1B2D" w:rsidRDefault="008E1B2D" w:rsidP="008E1B2D">
      <w:pPr>
        <w:spacing w:line="276" w:lineRule="auto"/>
        <w:jc w:val="center"/>
        <w:rPr>
          <w:rFonts w:ascii="Roboto" w:hAnsi="Roboto"/>
          <w:rtl/>
          <w:lang w:bidi="fa-IR"/>
        </w:rPr>
      </w:pPr>
    </w:p>
    <w:p w14:paraId="20DE0187" w14:textId="2B97325F" w:rsidR="008E1B2D" w:rsidRDefault="008E1B2D" w:rsidP="008E1B2D">
      <w:pPr>
        <w:spacing w:line="276" w:lineRule="auto"/>
        <w:jc w:val="center"/>
        <w:rPr>
          <w:rFonts w:ascii="Roboto" w:hAnsi="Roboto"/>
          <w:rtl/>
          <w:lang w:bidi="fa-IR"/>
        </w:rPr>
      </w:pPr>
    </w:p>
    <w:p w14:paraId="627441B3" w14:textId="72CE2EAF" w:rsidR="008E1B2D" w:rsidRDefault="008E1B2D" w:rsidP="008E1B2D">
      <w:pPr>
        <w:spacing w:line="276" w:lineRule="auto"/>
        <w:jc w:val="center"/>
        <w:rPr>
          <w:rFonts w:ascii="Roboto" w:hAnsi="Roboto"/>
          <w:rtl/>
          <w:lang w:bidi="fa-IR"/>
        </w:rPr>
      </w:pPr>
    </w:p>
    <w:p w14:paraId="6AE1F492" w14:textId="53308F52" w:rsidR="008E1B2D" w:rsidRDefault="008E1B2D" w:rsidP="008E1B2D">
      <w:pPr>
        <w:spacing w:line="276" w:lineRule="auto"/>
        <w:jc w:val="center"/>
        <w:rPr>
          <w:rFonts w:ascii="Roboto" w:hAnsi="Roboto"/>
          <w:rtl/>
          <w:lang w:bidi="fa-IR"/>
        </w:rPr>
      </w:pPr>
    </w:p>
    <w:p w14:paraId="08F71116" w14:textId="714E44A2" w:rsidR="008E1B2D" w:rsidRDefault="008E1B2D" w:rsidP="008E1B2D">
      <w:pPr>
        <w:spacing w:line="276" w:lineRule="auto"/>
        <w:jc w:val="center"/>
        <w:rPr>
          <w:rFonts w:ascii="Roboto" w:hAnsi="Roboto"/>
          <w:rtl/>
          <w:lang w:bidi="fa-IR"/>
        </w:rPr>
      </w:pPr>
    </w:p>
    <w:p w14:paraId="62ABF9C7" w14:textId="2D809ACF" w:rsidR="008E1B2D" w:rsidRDefault="008E1B2D" w:rsidP="008E1B2D">
      <w:pPr>
        <w:spacing w:line="276" w:lineRule="auto"/>
        <w:jc w:val="center"/>
        <w:rPr>
          <w:rFonts w:ascii="Roboto" w:hAnsi="Roboto"/>
          <w:rtl/>
          <w:lang w:bidi="fa-IR"/>
        </w:rPr>
      </w:pPr>
    </w:p>
    <w:p w14:paraId="39BFCABF" w14:textId="7E8A6330" w:rsidR="008E1B2D" w:rsidRDefault="008E1B2D" w:rsidP="008E1B2D">
      <w:pPr>
        <w:spacing w:line="276" w:lineRule="auto"/>
        <w:jc w:val="center"/>
        <w:rPr>
          <w:rFonts w:ascii="Roboto" w:hAnsi="Roboto"/>
          <w:rtl/>
          <w:lang w:bidi="fa-IR"/>
        </w:rPr>
      </w:pPr>
    </w:p>
    <w:p w14:paraId="1E0C2665" w14:textId="55A15F71" w:rsidR="008E1B2D" w:rsidRDefault="008E1B2D" w:rsidP="008E1B2D">
      <w:pPr>
        <w:spacing w:line="276" w:lineRule="auto"/>
        <w:jc w:val="center"/>
        <w:rPr>
          <w:rFonts w:ascii="Roboto" w:hAnsi="Roboto"/>
          <w:rtl/>
          <w:lang w:bidi="fa-IR"/>
        </w:rPr>
      </w:pPr>
    </w:p>
    <w:p w14:paraId="2AD75E8C" w14:textId="4B449E0A" w:rsidR="008E1B2D" w:rsidRDefault="008E1B2D" w:rsidP="008E1B2D">
      <w:pPr>
        <w:spacing w:line="276" w:lineRule="auto"/>
        <w:jc w:val="center"/>
        <w:rPr>
          <w:rFonts w:ascii="Roboto" w:hAnsi="Roboto"/>
          <w:rtl/>
          <w:lang w:bidi="fa-IR"/>
        </w:rPr>
      </w:pPr>
    </w:p>
    <w:p w14:paraId="226FC22C" w14:textId="2C202311" w:rsidR="008E1B2D" w:rsidRDefault="008E1B2D" w:rsidP="008E1B2D">
      <w:pPr>
        <w:spacing w:line="276" w:lineRule="auto"/>
        <w:jc w:val="center"/>
        <w:rPr>
          <w:rFonts w:ascii="Roboto" w:hAnsi="Roboto"/>
          <w:rtl/>
          <w:lang w:bidi="fa-IR"/>
        </w:rPr>
      </w:pPr>
    </w:p>
    <w:p w14:paraId="67EDFC7E" w14:textId="241F30DE" w:rsidR="008E1B2D" w:rsidRDefault="008E1B2D" w:rsidP="008E1B2D">
      <w:pPr>
        <w:spacing w:line="276" w:lineRule="auto"/>
        <w:jc w:val="center"/>
        <w:rPr>
          <w:rFonts w:ascii="Roboto" w:hAnsi="Roboto"/>
          <w:rtl/>
          <w:lang w:bidi="fa-IR"/>
        </w:rPr>
      </w:pPr>
    </w:p>
    <w:p w14:paraId="5BA270F7" w14:textId="389E9436" w:rsidR="008E1B2D" w:rsidRDefault="008E1B2D" w:rsidP="008E1B2D">
      <w:pPr>
        <w:spacing w:line="276" w:lineRule="auto"/>
        <w:jc w:val="center"/>
        <w:rPr>
          <w:rFonts w:ascii="Roboto" w:hAnsi="Roboto"/>
          <w:rtl/>
          <w:lang w:bidi="fa-IR"/>
        </w:rPr>
      </w:pPr>
    </w:p>
    <w:p w14:paraId="36A8BF1F" w14:textId="77777777" w:rsidR="008E1B2D" w:rsidRDefault="008E1B2D" w:rsidP="008E1B2D">
      <w:pPr>
        <w:spacing w:line="276" w:lineRule="auto"/>
        <w:jc w:val="center"/>
        <w:rPr>
          <w:rFonts w:ascii="Roboto" w:hAnsi="Roboto"/>
          <w:rtl/>
          <w:lang w:bidi="fa-IR"/>
        </w:rPr>
      </w:pPr>
    </w:p>
    <w:tbl>
      <w:tblPr>
        <w:tblStyle w:val="TableGrid"/>
        <w:bidiVisual/>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0"/>
      </w:tblGrid>
      <w:tr w:rsidR="00695602" w:rsidRPr="006276F6" w14:paraId="1510E928" w14:textId="77777777" w:rsidTr="006276F6">
        <w:tc>
          <w:tcPr>
            <w:tcW w:w="9620" w:type="dxa"/>
            <w:shd w:val="clear" w:color="auto" w:fill="F2F2F2" w:themeFill="background1" w:themeFillShade="F2"/>
          </w:tcPr>
          <w:p w14:paraId="7F08F0F5" w14:textId="1EC4C420" w:rsidR="00695602" w:rsidRPr="006276F6" w:rsidRDefault="00695602" w:rsidP="00BF340E">
            <w:pPr>
              <w:spacing w:line="276" w:lineRule="auto"/>
              <w:ind w:firstLine="0"/>
              <w:jc w:val="left"/>
              <w:rPr>
                <w:rFonts w:ascii="Roboto" w:hAnsi="Roboto"/>
                <w:b/>
                <w:bCs/>
                <w:sz w:val="22"/>
                <w:szCs w:val="24"/>
                <w:rtl/>
                <w:lang w:bidi="fa-IR"/>
              </w:rPr>
            </w:pPr>
            <w:r w:rsidRPr="006276F6">
              <w:rPr>
                <w:rFonts w:ascii="Roboto" w:hAnsi="Roboto" w:hint="cs"/>
                <w:b/>
                <w:bCs/>
                <w:sz w:val="22"/>
                <w:szCs w:val="24"/>
                <w:rtl/>
                <w:lang w:bidi="fa-IR"/>
              </w:rPr>
              <w:lastRenderedPageBreak/>
              <w:t>عنوان گزارش:</w:t>
            </w:r>
            <w:r w:rsidR="00B06724">
              <w:rPr>
                <w:rFonts w:ascii="Roboto" w:hAnsi="Roboto"/>
                <w:b/>
                <w:bCs/>
                <w:sz w:val="22"/>
                <w:szCs w:val="24"/>
                <w:lang w:bidi="fa-IR"/>
              </w:rPr>
              <w:t xml:space="preserve"> </w:t>
            </w:r>
            <w:r w:rsidR="00005C32" w:rsidRPr="00005C32">
              <w:rPr>
                <w:rFonts w:ascii="Roboto" w:hAnsi="Roboto" w:hint="eastAsia"/>
                <w:b/>
                <w:bCs/>
                <w:sz w:val="22"/>
                <w:szCs w:val="24"/>
                <w:rtl/>
                <w:lang w:bidi="fa-IR"/>
              </w:rPr>
              <w:t>نقش</w:t>
            </w:r>
            <w:r w:rsidR="00005C32" w:rsidRPr="00005C32">
              <w:rPr>
                <w:rFonts w:ascii="Roboto" w:hAnsi="Roboto"/>
                <w:b/>
                <w:bCs/>
                <w:sz w:val="22"/>
                <w:szCs w:val="24"/>
                <w:rtl/>
                <w:lang w:bidi="fa-IR"/>
              </w:rPr>
              <w:t xml:space="preserve"> </w:t>
            </w:r>
            <w:r w:rsidR="00005C32" w:rsidRPr="00005C32">
              <w:rPr>
                <w:rFonts w:ascii="Roboto" w:hAnsi="Roboto" w:hint="eastAsia"/>
                <w:b/>
                <w:bCs/>
                <w:sz w:val="22"/>
                <w:szCs w:val="24"/>
                <w:rtl/>
                <w:lang w:bidi="fa-IR"/>
              </w:rPr>
              <w:t>مشارکت</w:t>
            </w:r>
            <w:r w:rsidR="00005C32" w:rsidRPr="00005C32">
              <w:rPr>
                <w:rFonts w:ascii="Roboto" w:hAnsi="Roboto"/>
                <w:b/>
                <w:bCs/>
                <w:sz w:val="22"/>
                <w:szCs w:val="24"/>
                <w:rtl/>
                <w:lang w:bidi="fa-IR"/>
              </w:rPr>
              <w:t xml:space="preserve"> </w:t>
            </w:r>
            <w:r w:rsidR="00005C32" w:rsidRPr="00005C32">
              <w:rPr>
                <w:rFonts w:ascii="Roboto" w:hAnsi="Roboto" w:hint="eastAsia"/>
                <w:b/>
                <w:bCs/>
                <w:sz w:val="22"/>
                <w:szCs w:val="24"/>
                <w:rtl/>
                <w:lang w:bidi="fa-IR"/>
              </w:rPr>
              <w:t>الکترون</w:t>
            </w:r>
            <w:r w:rsidR="00005C32" w:rsidRPr="00005C32">
              <w:rPr>
                <w:rFonts w:ascii="Roboto" w:hAnsi="Roboto" w:hint="cs"/>
                <w:b/>
                <w:bCs/>
                <w:sz w:val="22"/>
                <w:szCs w:val="24"/>
                <w:rtl/>
                <w:lang w:bidi="fa-IR"/>
              </w:rPr>
              <w:t>ی</w:t>
            </w:r>
            <w:r w:rsidR="00005C32" w:rsidRPr="00005C32">
              <w:rPr>
                <w:rFonts w:ascii="Roboto" w:hAnsi="Roboto" w:hint="eastAsia"/>
                <w:b/>
                <w:bCs/>
                <w:sz w:val="22"/>
                <w:szCs w:val="24"/>
                <w:rtl/>
                <w:lang w:bidi="fa-IR"/>
              </w:rPr>
              <w:t>ک</w:t>
            </w:r>
            <w:r w:rsidR="00005C32" w:rsidRPr="00005C32">
              <w:rPr>
                <w:rFonts w:ascii="Roboto" w:hAnsi="Roboto" w:hint="cs"/>
                <w:b/>
                <w:bCs/>
                <w:sz w:val="22"/>
                <w:szCs w:val="24"/>
                <w:rtl/>
                <w:lang w:bidi="fa-IR"/>
              </w:rPr>
              <w:t>ی</w:t>
            </w:r>
            <w:r w:rsidR="00005C32" w:rsidRPr="00005C32">
              <w:rPr>
                <w:rFonts w:ascii="Roboto" w:hAnsi="Roboto"/>
                <w:b/>
                <w:bCs/>
                <w:sz w:val="22"/>
                <w:szCs w:val="24"/>
                <w:rtl/>
                <w:lang w:bidi="fa-IR"/>
              </w:rPr>
              <w:t xml:space="preserve"> </w:t>
            </w:r>
            <w:r w:rsidR="00005C32" w:rsidRPr="00005C32">
              <w:rPr>
                <w:rFonts w:ascii="Roboto" w:hAnsi="Roboto" w:hint="eastAsia"/>
                <w:b/>
                <w:bCs/>
                <w:sz w:val="22"/>
                <w:szCs w:val="24"/>
                <w:rtl/>
                <w:lang w:bidi="fa-IR"/>
              </w:rPr>
              <w:t>در</w:t>
            </w:r>
            <w:r w:rsidR="00005C32" w:rsidRPr="00005C32">
              <w:rPr>
                <w:rFonts w:ascii="Roboto" w:hAnsi="Roboto"/>
                <w:b/>
                <w:bCs/>
                <w:sz w:val="22"/>
                <w:szCs w:val="24"/>
                <w:rtl/>
                <w:lang w:bidi="fa-IR"/>
              </w:rPr>
              <w:t xml:space="preserve"> </w:t>
            </w:r>
            <w:r w:rsidR="00005C32" w:rsidRPr="00005C32">
              <w:rPr>
                <w:rFonts w:ascii="Roboto" w:hAnsi="Roboto" w:hint="eastAsia"/>
                <w:b/>
                <w:bCs/>
                <w:sz w:val="22"/>
                <w:szCs w:val="24"/>
                <w:rtl/>
                <w:lang w:bidi="fa-IR"/>
              </w:rPr>
              <w:t>تحقق</w:t>
            </w:r>
            <w:r w:rsidR="00005C32" w:rsidRPr="00005C32">
              <w:rPr>
                <w:rFonts w:ascii="Roboto" w:hAnsi="Roboto"/>
                <w:b/>
                <w:bCs/>
                <w:sz w:val="22"/>
                <w:szCs w:val="24"/>
                <w:rtl/>
                <w:lang w:bidi="fa-IR"/>
              </w:rPr>
              <w:t xml:space="preserve"> «</w:t>
            </w:r>
            <w:r w:rsidR="00005C32" w:rsidRPr="00005C32">
              <w:rPr>
                <w:rFonts w:ascii="Roboto" w:hAnsi="Roboto" w:hint="eastAsia"/>
                <w:b/>
                <w:bCs/>
                <w:sz w:val="22"/>
                <w:szCs w:val="24"/>
                <w:rtl/>
                <w:lang w:bidi="fa-IR"/>
              </w:rPr>
              <w:t>جهش</w:t>
            </w:r>
            <w:r w:rsidR="00005C32" w:rsidRPr="00005C32">
              <w:rPr>
                <w:rFonts w:ascii="Roboto" w:hAnsi="Roboto"/>
                <w:b/>
                <w:bCs/>
                <w:sz w:val="22"/>
                <w:szCs w:val="24"/>
                <w:rtl/>
                <w:lang w:bidi="fa-IR"/>
              </w:rPr>
              <w:t xml:space="preserve"> </w:t>
            </w:r>
            <w:r w:rsidR="00005C32" w:rsidRPr="00005C32">
              <w:rPr>
                <w:rFonts w:ascii="Roboto" w:hAnsi="Roboto" w:hint="eastAsia"/>
                <w:b/>
                <w:bCs/>
                <w:sz w:val="22"/>
                <w:szCs w:val="24"/>
                <w:rtl/>
                <w:lang w:bidi="fa-IR"/>
              </w:rPr>
              <w:t>تول</w:t>
            </w:r>
            <w:r w:rsidR="00005C32" w:rsidRPr="00005C32">
              <w:rPr>
                <w:rFonts w:ascii="Roboto" w:hAnsi="Roboto" w:hint="cs"/>
                <w:b/>
                <w:bCs/>
                <w:sz w:val="22"/>
                <w:szCs w:val="24"/>
                <w:rtl/>
                <w:lang w:bidi="fa-IR"/>
              </w:rPr>
              <w:t>ی</w:t>
            </w:r>
            <w:r w:rsidR="00005C32" w:rsidRPr="00005C32">
              <w:rPr>
                <w:rFonts w:ascii="Roboto" w:hAnsi="Roboto" w:hint="eastAsia"/>
                <w:b/>
                <w:bCs/>
                <w:sz w:val="22"/>
                <w:szCs w:val="24"/>
                <w:rtl/>
                <w:lang w:bidi="fa-IR"/>
              </w:rPr>
              <w:t>د</w:t>
            </w:r>
            <w:r w:rsidR="00005C32" w:rsidRPr="00005C32">
              <w:rPr>
                <w:rFonts w:ascii="Roboto" w:hAnsi="Roboto"/>
                <w:b/>
                <w:bCs/>
                <w:sz w:val="22"/>
                <w:szCs w:val="24"/>
                <w:rtl/>
                <w:lang w:bidi="fa-IR"/>
              </w:rPr>
              <w:t xml:space="preserve"> </w:t>
            </w:r>
            <w:r w:rsidR="00005C32" w:rsidRPr="00005C32">
              <w:rPr>
                <w:rFonts w:ascii="Roboto" w:hAnsi="Roboto" w:hint="eastAsia"/>
                <w:b/>
                <w:bCs/>
                <w:sz w:val="22"/>
                <w:szCs w:val="24"/>
                <w:rtl/>
                <w:lang w:bidi="fa-IR"/>
              </w:rPr>
              <w:t>با</w:t>
            </w:r>
            <w:r w:rsidR="00005C32" w:rsidRPr="00005C32">
              <w:rPr>
                <w:rFonts w:ascii="Roboto" w:hAnsi="Roboto"/>
                <w:b/>
                <w:bCs/>
                <w:sz w:val="22"/>
                <w:szCs w:val="24"/>
                <w:rtl/>
                <w:lang w:bidi="fa-IR"/>
              </w:rPr>
              <w:t xml:space="preserve"> </w:t>
            </w:r>
            <w:r w:rsidR="00005C32" w:rsidRPr="00005C32">
              <w:rPr>
                <w:rFonts w:ascii="Roboto" w:hAnsi="Roboto" w:hint="eastAsia"/>
                <w:b/>
                <w:bCs/>
                <w:sz w:val="22"/>
                <w:szCs w:val="24"/>
                <w:rtl/>
                <w:lang w:bidi="fa-IR"/>
              </w:rPr>
              <w:t>مشارکت</w:t>
            </w:r>
            <w:r w:rsidR="00005C32" w:rsidRPr="00005C32">
              <w:rPr>
                <w:rFonts w:ascii="Roboto" w:hAnsi="Roboto"/>
                <w:b/>
                <w:bCs/>
                <w:sz w:val="22"/>
                <w:szCs w:val="24"/>
                <w:rtl/>
                <w:lang w:bidi="fa-IR"/>
              </w:rPr>
              <w:t xml:space="preserve"> </w:t>
            </w:r>
            <w:r w:rsidR="00005C32" w:rsidRPr="00005C32">
              <w:rPr>
                <w:rFonts w:ascii="Roboto" w:hAnsi="Roboto" w:hint="eastAsia"/>
                <w:b/>
                <w:bCs/>
                <w:sz w:val="22"/>
                <w:szCs w:val="24"/>
                <w:rtl/>
                <w:lang w:bidi="fa-IR"/>
              </w:rPr>
              <w:t>مردم»</w:t>
            </w:r>
          </w:p>
        </w:tc>
      </w:tr>
      <w:tr w:rsidR="00695602" w:rsidRPr="006276F6" w14:paraId="48E993C4" w14:textId="77777777" w:rsidTr="006276F6">
        <w:tc>
          <w:tcPr>
            <w:tcW w:w="9620" w:type="dxa"/>
            <w:shd w:val="clear" w:color="auto" w:fill="F2F2F2" w:themeFill="background1" w:themeFillShade="F2"/>
          </w:tcPr>
          <w:p w14:paraId="44D8B6CC" w14:textId="3CF82C51" w:rsidR="00695602" w:rsidRPr="006276F6" w:rsidRDefault="00695602" w:rsidP="00BF340E">
            <w:pPr>
              <w:spacing w:line="276" w:lineRule="auto"/>
              <w:ind w:firstLine="0"/>
              <w:jc w:val="left"/>
              <w:rPr>
                <w:rFonts w:ascii="Roboto" w:hAnsi="Roboto"/>
                <w:b/>
                <w:bCs/>
                <w:sz w:val="22"/>
                <w:szCs w:val="24"/>
                <w:rtl/>
                <w:lang w:bidi="fa-IR"/>
              </w:rPr>
            </w:pPr>
            <w:r w:rsidRPr="006276F6">
              <w:rPr>
                <w:rFonts w:ascii="Roboto" w:hAnsi="Roboto" w:hint="cs"/>
                <w:b/>
                <w:bCs/>
                <w:sz w:val="22"/>
                <w:szCs w:val="24"/>
                <w:rtl/>
                <w:lang w:bidi="fa-IR"/>
              </w:rPr>
              <w:t>کلمات کلیدی:</w:t>
            </w:r>
            <w:r w:rsidR="00B06724">
              <w:rPr>
                <w:rFonts w:ascii="Roboto" w:hAnsi="Roboto" w:hint="cs"/>
                <w:b/>
                <w:bCs/>
                <w:sz w:val="22"/>
                <w:szCs w:val="24"/>
                <w:rtl/>
                <w:lang w:bidi="fa-IR"/>
              </w:rPr>
              <w:t xml:space="preserve"> شعار سال، جهش تولید، مشارکت مردم، مشارکت الکترونیک</w:t>
            </w:r>
            <w:r w:rsidR="000E1048">
              <w:rPr>
                <w:rFonts w:ascii="Roboto" w:hAnsi="Roboto" w:hint="cs"/>
                <w:b/>
                <w:bCs/>
                <w:sz w:val="22"/>
                <w:szCs w:val="24"/>
                <w:rtl/>
                <w:lang w:bidi="fa-IR"/>
              </w:rPr>
              <w:t>ی</w:t>
            </w:r>
          </w:p>
        </w:tc>
      </w:tr>
      <w:tr w:rsidR="00695602" w:rsidRPr="006276F6" w14:paraId="01ACE86D" w14:textId="77777777" w:rsidTr="006276F6">
        <w:tc>
          <w:tcPr>
            <w:tcW w:w="9620" w:type="dxa"/>
            <w:shd w:val="clear" w:color="auto" w:fill="F2F2F2" w:themeFill="background1" w:themeFillShade="F2"/>
          </w:tcPr>
          <w:p w14:paraId="7DD8CFE8" w14:textId="4162BA08" w:rsidR="001A1CA9" w:rsidRPr="006276F6" w:rsidRDefault="00695602" w:rsidP="00BF340E">
            <w:pPr>
              <w:spacing w:line="276" w:lineRule="auto"/>
              <w:ind w:firstLine="0"/>
              <w:jc w:val="left"/>
              <w:rPr>
                <w:rFonts w:ascii="Roboto" w:hAnsi="Roboto"/>
                <w:b/>
                <w:bCs/>
                <w:sz w:val="22"/>
                <w:szCs w:val="24"/>
                <w:rtl/>
                <w:lang w:bidi="fa-IR"/>
              </w:rPr>
            </w:pPr>
            <w:r w:rsidRPr="006276F6">
              <w:rPr>
                <w:rFonts w:ascii="Roboto" w:hAnsi="Roboto" w:hint="cs"/>
                <w:b/>
                <w:bCs/>
                <w:sz w:val="22"/>
                <w:szCs w:val="24"/>
                <w:rtl/>
                <w:lang w:bidi="fa-IR"/>
              </w:rPr>
              <w:t>تهیه کنندگان:</w:t>
            </w:r>
            <w:r w:rsidR="00B06724">
              <w:rPr>
                <w:rFonts w:ascii="Roboto" w:hAnsi="Roboto" w:hint="cs"/>
                <w:b/>
                <w:bCs/>
                <w:sz w:val="22"/>
                <w:szCs w:val="24"/>
                <w:rtl/>
                <w:lang w:bidi="fa-IR"/>
              </w:rPr>
              <w:t xml:space="preserve"> عاطفه فرازمند</w:t>
            </w:r>
            <w:r w:rsidR="00637EDF">
              <w:rPr>
                <w:rFonts w:ascii="Roboto" w:hAnsi="Roboto" w:hint="cs"/>
                <w:b/>
                <w:bCs/>
                <w:sz w:val="22"/>
                <w:szCs w:val="24"/>
                <w:rtl/>
                <w:lang w:bidi="fa-IR"/>
              </w:rPr>
              <w:t>، فرشاد حکمی زاده</w:t>
            </w:r>
          </w:p>
        </w:tc>
      </w:tr>
      <w:tr w:rsidR="00695602" w:rsidRPr="006276F6" w14:paraId="395F3E78" w14:textId="77777777" w:rsidTr="006276F6">
        <w:tc>
          <w:tcPr>
            <w:tcW w:w="9620" w:type="dxa"/>
            <w:shd w:val="clear" w:color="auto" w:fill="F2F2F2" w:themeFill="background1" w:themeFillShade="F2"/>
          </w:tcPr>
          <w:p w14:paraId="10BCE30E" w14:textId="7B3DC8A4" w:rsidR="00695602" w:rsidRPr="006276F6" w:rsidRDefault="00695602" w:rsidP="00BF340E">
            <w:pPr>
              <w:spacing w:line="276" w:lineRule="auto"/>
              <w:ind w:firstLine="0"/>
              <w:jc w:val="left"/>
              <w:rPr>
                <w:rFonts w:ascii="Roboto" w:hAnsi="Roboto"/>
                <w:b/>
                <w:bCs/>
                <w:sz w:val="22"/>
                <w:szCs w:val="24"/>
                <w:rtl/>
                <w:lang w:bidi="fa-IR"/>
              </w:rPr>
            </w:pPr>
            <w:r w:rsidRPr="006276F6">
              <w:rPr>
                <w:rFonts w:ascii="Roboto" w:hAnsi="Roboto" w:hint="cs"/>
                <w:b/>
                <w:bCs/>
                <w:sz w:val="22"/>
                <w:szCs w:val="24"/>
                <w:rtl/>
                <w:lang w:bidi="fa-IR"/>
              </w:rPr>
              <w:t>گروه پژوهشی:</w:t>
            </w:r>
            <w:r w:rsidR="00B06724">
              <w:rPr>
                <w:rFonts w:ascii="Roboto" w:hAnsi="Roboto" w:hint="cs"/>
                <w:b/>
                <w:bCs/>
                <w:sz w:val="22"/>
                <w:szCs w:val="24"/>
                <w:rtl/>
                <w:lang w:bidi="fa-IR"/>
              </w:rPr>
              <w:t xml:space="preserve"> برنامه ریزی تحول دیجیتال</w:t>
            </w:r>
          </w:p>
        </w:tc>
      </w:tr>
      <w:tr w:rsidR="00695602" w:rsidRPr="006276F6" w14:paraId="5BA507F0" w14:textId="77777777" w:rsidTr="006276F6">
        <w:tc>
          <w:tcPr>
            <w:tcW w:w="9620" w:type="dxa"/>
            <w:shd w:val="clear" w:color="auto" w:fill="F2F2F2" w:themeFill="background1" w:themeFillShade="F2"/>
          </w:tcPr>
          <w:p w14:paraId="4AB6A356" w14:textId="44B837F4" w:rsidR="00695602" w:rsidRPr="006276F6" w:rsidRDefault="00695602" w:rsidP="00005C32">
            <w:pPr>
              <w:spacing w:line="276" w:lineRule="auto"/>
              <w:ind w:firstLine="0"/>
              <w:jc w:val="left"/>
              <w:rPr>
                <w:rFonts w:ascii="Roboto" w:hAnsi="Roboto"/>
                <w:b/>
                <w:bCs/>
                <w:sz w:val="22"/>
                <w:szCs w:val="24"/>
                <w:rtl/>
                <w:lang w:bidi="fa-IR"/>
              </w:rPr>
            </w:pPr>
            <w:r w:rsidRPr="006276F6">
              <w:rPr>
                <w:rFonts w:ascii="Roboto" w:hAnsi="Roboto" w:hint="cs"/>
                <w:b/>
                <w:bCs/>
                <w:sz w:val="22"/>
                <w:szCs w:val="24"/>
                <w:rtl/>
                <w:lang w:bidi="fa-IR"/>
              </w:rPr>
              <w:t>تاریخ نشر:</w:t>
            </w:r>
            <w:r w:rsidR="00B06724">
              <w:rPr>
                <w:rFonts w:ascii="Roboto" w:hAnsi="Roboto" w:hint="cs"/>
                <w:b/>
                <w:bCs/>
                <w:sz w:val="22"/>
                <w:szCs w:val="24"/>
                <w:rtl/>
                <w:lang w:bidi="fa-IR"/>
              </w:rPr>
              <w:t xml:space="preserve"> </w:t>
            </w:r>
            <w:r w:rsidR="00005C32">
              <w:rPr>
                <w:rFonts w:ascii="Roboto" w:hAnsi="Roboto" w:hint="cs"/>
                <w:b/>
                <w:bCs/>
                <w:sz w:val="22"/>
                <w:szCs w:val="24"/>
                <w:rtl/>
                <w:lang w:bidi="fa-IR"/>
              </w:rPr>
              <w:t>بهار</w:t>
            </w:r>
            <w:r w:rsidR="00B06724">
              <w:rPr>
                <w:rFonts w:ascii="Roboto" w:hAnsi="Roboto" w:hint="cs"/>
                <w:b/>
                <w:bCs/>
                <w:sz w:val="22"/>
                <w:szCs w:val="24"/>
                <w:rtl/>
                <w:lang w:bidi="fa-IR"/>
              </w:rPr>
              <w:t xml:space="preserve"> 1403</w:t>
            </w:r>
          </w:p>
        </w:tc>
      </w:tr>
    </w:tbl>
    <w:p w14:paraId="3A94F1B1" w14:textId="2B213C93" w:rsidR="006D635F" w:rsidRDefault="006D635F" w:rsidP="008E1B2D">
      <w:pPr>
        <w:spacing w:line="276" w:lineRule="auto"/>
        <w:jc w:val="left"/>
        <w:rPr>
          <w:rFonts w:ascii="Roboto" w:hAnsi="Roboto"/>
          <w:rtl/>
          <w:lang w:bidi="fa-IR"/>
        </w:rPr>
      </w:pPr>
    </w:p>
    <w:p w14:paraId="351D8B86" w14:textId="79000CB1" w:rsidR="008E1B2D" w:rsidRDefault="008E1B2D" w:rsidP="008E1B2D">
      <w:pPr>
        <w:spacing w:line="276" w:lineRule="auto"/>
        <w:jc w:val="left"/>
        <w:rPr>
          <w:rFonts w:ascii="Roboto" w:hAnsi="Roboto"/>
          <w:rtl/>
          <w:lang w:bidi="fa-IR"/>
        </w:rPr>
      </w:pPr>
      <w:r w:rsidRPr="009C143D">
        <w:rPr>
          <w:rFonts w:asciiTheme="minorBidi" w:hAnsiTheme="minorBidi"/>
        </w:rPr>
        <w:object w:dxaOrig="1740" w:dyaOrig="840" w14:anchorId="16E8B8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42pt" o:ole="">
            <v:imagedata r:id="rId12" o:title=""/>
          </v:shape>
          <o:OLEObject Type="Embed" ProgID="PBrush" ShapeID="_x0000_i1025" DrawAspect="Content" ObjectID="_1803537180" r:id="rId13"/>
        </w:object>
      </w:r>
    </w:p>
    <w:p w14:paraId="2089C554" w14:textId="06CADD6E" w:rsidR="008E1B2D" w:rsidRDefault="008E1B2D" w:rsidP="00BF340E">
      <w:pPr>
        <w:spacing w:line="276" w:lineRule="auto"/>
        <w:jc w:val="right"/>
        <w:rPr>
          <w:rFonts w:ascii="Roboto" w:hAnsi="Roboto"/>
          <w:rtl/>
          <w:lang w:bidi="fa-IR"/>
        </w:rPr>
      </w:pPr>
    </w:p>
    <w:p w14:paraId="2F9D7F2E" w14:textId="1D11F327" w:rsidR="008E1B2D" w:rsidRDefault="008E1B2D" w:rsidP="00BF340E">
      <w:pPr>
        <w:spacing w:line="276" w:lineRule="auto"/>
        <w:jc w:val="right"/>
        <w:rPr>
          <w:rFonts w:ascii="Roboto" w:hAnsi="Roboto"/>
          <w:rtl/>
          <w:lang w:bidi="fa-IR"/>
        </w:rPr>
      </w:pPr>
    </w:p>
    <w:p w14:paraId="54A9D078" w14:textId="1FCB6ACC" w:rsidR="008E1B2D" w:rsidRDefault="008E1B2D" w:rsidP="00BF340E">
      <w:pPr>
        <w:spacing w:line="276" w:lineRule="auto"/>
        <w:jc w:val="right"/>
        <w:rPr>
          <w:rFonts w:ascii="Roboto" w:hAnsi="Roboto"/>
          <w:rtl/>
          <w:lang w:bidi="fa-IR"/>
        </w:rPr>
      </w:pPr>
    </w:p>
    <w:p w14:paraId="59CCD825" w14:textId="15FCE126" w:rsidR="008E1B2D" w:rsidRDefault="008E1B2D" w:rsidP="00BF340E">
      <w:pPr>
        <w:spacing w:line="276" w:lineRule="auto"/>
        <w:jc w:val="right"/>
        <w:rPr>
          <w:rFonts w:ascii="Roboto" w:hAnsi="Roboto"/>
          <w:rtl/>
          <w:lang w:bidi="fa-IR"/>
        </w:rPr>
      </w:pPr>
    </w:p>
    <w:p w14:paraId="21563756" w14:textId="10FF64D2" w:rsidR="008E1B2D" w:rsidRDefault="008E1B2D" w:rsidP="00BF340E">
      <w:pPr>
        <w:spacing w:line="276" w:lineRule="auto"/>
        <w:jc w:val="right"/>
        <w:rPr>
          <w:rFonts w:ascii="Roboto" w:hAnsi="Roboto"/>
          <w:rtl/>
          <w:lang w:bidi="fa-IR"/>
        </w:rPr>
      </w:pPr>
    </w:p>
    <w:p w14:paraId="30CB799F" w14:textId="76AC419E" w:rsidR="008E1B2D" w:rsidRDefault="008E1B2D" w:rsidP="00BF340E">
      <w:pPr>
        <w:spacing w:line="276" w:lineRule="auto"/>
        <w:jc w:val="right"/>
        <w:rPr>
          <w:rFonts w:ascii="Roboto" w:hAnsi="Roboto"/>
          <w:rtl/>
          <w:lang w:bidi="fa-IR"/>
        </w:rPr>
      </w:pPr>
    </w:p>
    <w:p w14:paraId="495E359F" w14:textId="37B63AAF" w:rsidR="008E1B2D" w:rsidRDefault="008E1B2D" w:rsidP="00BF340E">
      <w:pPr>
        <w:spacing w:line="276" w:lineRule="auto"/>
        <w:jc w:val="right"/>
        <w:rPr>
          <w:rFonts w:ascii="Roboto" w:hAnsi="Roboto"/>
          <w:rtl/>
          <w:lang w:bidi="fa-IR"/>
        </w:rPr>
      </w:pPr>
    </w:p>
    <w:p w14:paraId="64F61DD8" w14:textId="606A0A96" w:rsidR="008E1B2D" w:rsidRDefault="008E1B2D" w:rsidP="00BF340E">
      <w:pPr>
        <w:spacing w:line="276" w:lineRule="auto"/>
        <w:jc w:val="right"/>
        <w:rPr>
          <w:rFonts w:ascii="Roboto" w:hAnsi="Roboto"/>
          <w:rtl/>
          <w:lang w:bidi="fa-IR"/>
        </w:rPr>
      </w:pPr>
    </w:p>
    <w:p w14:paraId="5F24FFFF" w14:textId="15C824A1" w:rsidR="008E1B2D" w:rsidRDefault="008E1B2D" w:rsidP="00BF340E">
      <w:pPr>
        <w:spacing w:line="276" w:lineRule="auto"/>
        <w:jc w:val="right"/>
        <w:rPr>
          <w:rFonts w:ascii="Roboto" w:hAnsi="Roboto"/>
          <w:rtl/>
          <w:lang w:bidi="fa-IR"/>
        </w:rPr>
      </w:pPr>
    </w:p>
    <w:p w14:paraId="3A31FA8C" w14:textId="67DBE98B" w:rsidR="008E1B2D" w:rsidRDefault="008E1B2D" w:rsidP="00BF340E">
      <w:pPr>
        <w:spacing w:line="276" w:lineRule="auto"/>
        <w:jc w:val="right"/>
        <w:rPr>
          <w:rFonts w:ascii="Roboto" w:hAnsi="Roboto"/>
          <w:rtl/>
          <w:lang w:bidi="fa-IR"/>
        </w:rPr>
      </w:pPr>
    </w:p>
    <w:p w14:paraId="7A9B658A" w14:textId="272D162B" w:rsidR="008E1B2D" w:rsidRDefault="008E1B2D" w:rsidP="00BF340E">
      <w:pPr>
        <w:spacing w:line="276" w:lineRule="auto"/>
        <w:jc w:val="right"/>
        <w:rPr>
          <w:rFonts w:ascii="Roboto" w:hAnsi="Roboto"/>
          <w:rtl/>
          <w:lang w:bidi="fa-IR"/>
        </w:rPr>
      </w:pPr>
    </w:p>
    <w:p w14:paraId="07B8286C" w14:textId="04F55D83" w:rsidR="008E1B2D" w:rsidRDefault="008E1B2D" w:rsidP="00BF340E">
      <w:pPr>
        <w:spacing w:line="276" w:lineRule="auto"/>
        <w:jc w:val="right"/>
        <w:rPr>
          <w:rFonts w:ascii="Roboto" w:hAnsi="Roboto"/>
          <w:rtl/>
          <w:lang w:bidi="fa-IR"/>
        </w:rPr>
      </w:pPr>
    </w:p>
    <w:p w14:paraId="541110A7" w14:textId="64567E7D" w:rsidR="008E1B2D" w:rsidRDefault="008E1B2D" w:rsidP="00BF340E">
      <w:pPr>
        <w:spacing w:line="276" w:lineRule="auto"/>
        <w:jc w:val="right"/>
        <w:rPr>
          <w:rFonts w:ascii="Roboto" w:hAnsi="Roboto"/>
          <w:rtl/>
          <w:lang w:bidi="fa-IR"/>
        </w:rPr>
      </w:pPr>
    </w:p>
    <w:p w14:paraId="653F6C42" w14:textId="1833C32B" w:rsidR="008E1B2D" w:rsidRDefault="008E1B2D" w:rsidP="00BF340E">
      <w:pPr>
        <w:spacing w:line="276" w:lineRule="auto"/>
        <w:jc w:val="right"/>
        <w:rPr>
          <w:rFonts w:ascii="Roboto" w:hAnsi="Roboto"/>
          <w:rtl/>
          <w:lang w:bidi="fa-IR"/>
        </w:rPr>
      </w:pPr>
    </w:p>
    <w:p w14:paraId="14D3144D" w14:textId="228F5B15" w:rsidR="008E1B2D" w:rsidRDefault="008E1B2D" w:rsidP="00BF340E">
      <w:pPr>
        <w:spacing w:line="276" w:lineRule="auto"/>
        <w:jc w:val="right"/>
        <w:rPr>
          <w:rFonts w:ascii="Roboto" w:hAnsi="Roboto"/>
          <w:rtl/>
          <w:lang w:bidi="fa-IR"/>
        </w:rPr>
      </w:pPr>
    </w:p>
    <w:p w14:paraId="70A5E6D4" w14:textId="4F4388CB" w:rsidR="008E1B2D" w:rsidRDefault="008E1B2D" w:rsidP="00BF340E">
      <w:pPr>
        <w:spacing w:line="276" w:lineRule="auto"/>
        <w:jc w:val="right"/>
        <w:rPr>
          <w:rFonts w:ascii="Roboto" w:hAnsi="Roboto"/>
          <w:rtl/>
          <w:lang w:bidi="fa-IR"/>
        </w:rPr>
      </w:pPr>
    </w:p>
    <w:p w14:paraId="6CE3C329" w14:textId="597F0018" w:rsidR="008E1B2D" w:rsidRDefault="008E1B2D" w:rsidP="00BF340E">
      <w:pPr>
        <w:spacing w:line="276" w:lineRule="auto"/>
        <w:jc w:val="right"/>
        <w:rPr>
          <w:rFonts w:ascii="Roboto" w:hAnsi="Roboto"/>
          <w:rtl/>
          <w:lang w:bidi="fa-IR"/>
        </w:rPr>
      </w:pPr>
    </w:p>
    <w:p w14:paraId="78337135" w14:textId="686DFA3A" w:rsidR="008E1B2D" w:rsidRDefault="008E1B2D" w:rsidP="00BF340E">
      <w:pPr>
        <w:spacing w:line="276" w:lineRule="auto"/>
        <w:jc w:val="right"/>
        <w:rPr>
          <w:rFonts w:ascii="Roboto" w:hAnsi="Roboto"/>
          <w:rtl/>
          <w:lang w:bidi="fa-IR"/>
        </w:rPr>
      </w:pPr>
    </w:p>
    <w:p w14:paraId="5E256500" w14:textId="5D98AD59" w:rsidR="008E1B2D" w:rsidRDefault="008E1B2D" w:rsidP="00BF340E">
      <w:pPr>
        <w:spacing w:line="276" w:lineRule="auto"/>
        <w:jc w:val="right"/>
        <w:rPr>
          <w:rFonts w:ascii="Roboto" w:hAnsi="Roboto"/>
          <w:rtl/>
          <w:lang w:bidi="fa-IR"/>
        </w:rPr>
      </w:pPr>
    </w:p>
    <w:p w14:paraId="453F1A54" w14:textId="0962ACF4" w:rsidR="008E1B2D" w:rsidRDefault="008E1B2D" w:rsidP="00BF340E">
      <w:pPr>
        <w:spacing w:line="276" w:lineRule="auto"/>
        <w:jc w:val="right"/>
        <w:rPr>
          <w:rFonts w:ascii="Roboto" w:hAnsi="Roboto"/>
          <w:rtl/>
          <w:lang w:bidi="fa-IR"/>
        </w:rPr>
      </w:pPr>
    </w:p>
    <w:p w14:paraId="2991CDFB" w14:textId="177A8C76" w:rsidR="008E1B2D" w:rsidRDefault="008E1B2D" w:rsidP="00BF340E">
      <w:pPr>
        <w:spacing w:line="276" w:lineRule="auto"/>
        <w:jc w:val="right"/>
        <w:rPr>
          <w:rFonts w:ascii="Roboto" w:hAnsi="Roboto"/>
          <w:rtl/>
          <w:lang w:bidi="fa-IR"/>
        </w:rPr>
      </w:pPr>
    </w:p>
    <w:p w14:paraId="536B50A0" w14:textId="77777777" w:rsidR="008E1B2D" w:rsidRDefault="008E1B2D" w:rsidP="00BF340E">
      <w:pPr>
        <w:spacing w:line="276" w:lineRule="auto"/>
        <w:jc w:val="right"/>
        <w:rPr>
          <w:rFonts w:ascii="Roboto" w:hAnsi="Roboto"/>
          <w:rtl/>
          <w:lang w:bidi="fa-IR"/>
        </w:rPr>
      </w:pPr>
    </w:p>
    <w:p w14:paraId="7B547AA7" w14:textId="35DFD13B" w:rsidR="008E1B2D" w:rsidRDefault="0056741C" w:rsidP="0056741C">
      <w:pPr>
        <w:spacing w:line="276" w:lineRule="auto"/>
        <w:ind w:firstLine="0"/>
        <w:jc w:val="center"/>
        <w:rPr>
          <w:rFonts w:ascii="Roboto" w:hAnsi="Roboto"/>
          <w:rtl/>
          <w:lang w:bidi="fa-IR"/>
        </w:rPr>
      </w:pPr>
      <w:bookmarkStart w:id="0" w:name="_GoBack"/>
      <w:r>
        <w:rPr>
          <w:rFonts w:ascii="Roboto" w:hAnsi="Roboto"/>
          <w:noProof/>
          <w:rtl/>
        </w:rPr>
        <w:lastRenderedPageBreak/>
        <w:drawing>
          <wp:inline distT="0" distB="0" distL="0" distR="0" wp14:anchorId="666A8FE2" wp14:editId="3CCB308E">
            <wp:extent cx="6115050" cy="40716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pa.jpg"/>
                    <pic:cNvPicPr/>
                  </pic:nvPicPr>
                  <pic:blipFill>
                    <a:blip r:embed="rId14">
                      <a:extLst>
                        <a:ext uri="{28A0092B-C50C-407E-A947-70E740481C1C}">
                          <a14:useLocalDpi xmlns:a14="http://schemas.microsoft.com/office/drawing/2010/main" val="0"/>
                        </a:ext>
                      </a:extLst>
                    </a:blip>
                    <a:stretch>
                      <a:fillRect/>
                    </a:stretch>
                  </pic:blipFill>
                  <pic:spPr>
                    <a:xfrm>
                      <a:off x="0" y="0"/>
                      <a:ext cx="6115050" cy="4071620"/>
                    </a:xfrm>
                    <a:prstGeom prst="rect">
                      <a:avLst/>
                    </a:prstGeom>
                  </pic:spPr>
                </pic:pic>
              </a:graphicData>
            </a:graphic>
          </wp:inline>
        </w:drawing>
      </w:r>
      <w:bookmarkEnd w:id="0"/>
    </w:p>
    <w:p w14:paraId="2C3E05A4" w14:textId="77777777" w:rsidR="008E1B2D" w:rsidRDefault="008E1B2D" w:rsidP="00BF340E">
      <w:pPr>
        <w:spacing w:line="276" w:lineRule="auto"/>
        <w:ind w:firstLine="0"/>
        <w:rPr>
          <w:rFonts w:ascii="Roboto" w:hAnsi="Roboto"/>
          <w:rtl/>
          <w:lang w:bidi="fa-IR"/>
        </w:rPr>
      </w:pPr>
    </w:p>
    <w:p w14:paraId="64F346A4" w14:textId="77777777" w:rsidR="008E1B2D" w:rsidRDefault="008E1B2D" w:rsidP="00BF340E">
      <w:pPr>
        <w:spacing w:line="276" w:lineRule="auto"/>
        <w:ind w:firstLine="0"/>
        <w:rPr>
          <w:rFonts w:ascii="Roboto" w:hAnsi="Roboto"/>
          <w:rtl/>
          <w:lang w:bidi="fa-IR"/>
        </w:rPr>
      </w:pPr>
    </w:p>
    <w:p w14:paraId="0CE400A0" w14:textId="7AEE74F5" w:rsidR="008E1B2D" w:rsidRDefault="008E1B2D" w:rsidP="00BF340E">
      <w:pPr>
        <w:spacing w:line="276" w:lineRule="auto"/>
        <w:ind w:firstLine="0"/>
        <w:rPr>
          <w:rFonts w:ascii="Roboto" w:hAnsi="Roboto"/>
          <w:lang w:bidi="fa-IR"/>
        </w:rPr>
      </w:pPr>
    </w:p>
    <w:p w14:paraId="2909C76D" w14:textId="6305160B" w:rsidR="00907A83" w:rsidRDefault="00907A83" w:rsidP="00BF340E">
      <w:pPr>
        <w:spacing w:line="276" w:lineRule="auto"/>
        <w:ind w:firstLine="0"/>
        <w:rPr>
          <w:rFonts w:ascii="Roboto" w:hAnsi="Roboto"/>
          <w:lang w:bidi="fa-IR"/>
        </w:rPr>
      </w:pPr>
    </w:p>
    <w:p w14:paraId="552B9703" w14:textId="0AB46CB1" w:rsidR="00907A83" w:rsidRDefault="00907A83" w:rsidP="00BF340E">
      <w:pPr>
        <w:spacing w:line="276" w:lineRule="auto"/>
        <w:ind w:firstLine="0"/>
        <w:rPr>
          <w:rFonts w:ascii="Roboto" w:hAnsi="Roboto"/>
          <w:lang w:bidi="fa-IR"/>
        </w:rPr>
      </w:pPr>
    </w:p>
    <w:p w14:paraId="46BA660B" w14:textId="651EA9C5" w:rsidR="00907A83" w:rsidRDefault="00907A83" w:rsidP="00BF340E">
      <w:pPr>
        <w:spacing w:line="276" w:lineRule="auto"/>
        <w:ind w:firstLine="0"/>
        <w:rPr>
          <w:rFonts w:ascii="Roboto" w:hAnsi="Roboto"/>
          <w:lang w:bidi="fa-IR"/>
        </w:rPr>
      </w:pPr>
    </w:p>
    <w:p w14:paraId="6463E872" w14:textId="00C8DF4A" w:rsidR="00907A83" w:rsidRDefault="00907A83" w:rsidP="00BF340E">
      <w:pPr>
        <w:spacing w:line="276" w:lineRule="auto"/>
        <w:ind w:firstLine="0"/>
        <w:rPr>
          <w:rFonts w:ascii="Roboto" w:hAnsi="Roboto"/>
          <w:lang w:bidi="fa-IR"/>
        </w:rPr>
      </w:pPr>
    </w:p>
    <w:p w14:paraId="352AC0B2" w14:textId="2CF05A2B" w:rsidR="00907A83" w:rsidRDefault="00907A83" w:rsidP="00BF340E">
      <w:pPr>
        <w:spacing w:line="276" w:lineRule="auto"/>
        <w:ind w:firstLine="0"/>
        <w:rPr>
          <w:rFonts w:ascii="Roboto" w:hAnsi="Roboto"/>
          <w:lang w:bidi="fa-IR"/>
        </w:rPr>
      </w:pPr>
    </w:p>
    <w:p w14:paraId="1BBFF72B" w14:textId="06E24F1C" w:rsidR="00907A83" w:rsidRDefault="00907A83" w:rsidP="00BF340E">
      <w:pPr>
        <w:spacing w:line="276" w:lineRule="auto"/>
        <w:ind w:firstLine="0"/>
        <w:rPr>
          <w:rFonts w:ascii="Roboto" w:hAnsi="Roboto"/>
          <w:lang w:bidi="fa-IR"/>
        </w:rPr>
      </w:pPr>
    </w:p>
    <w:p w14:paraId="33019BCC" w14:textId="098B28C2" w:rsidR="00907A83" w:rsidRDefault="00907A83" w:rsidP="00BF340E">
      <w:pPr>
        <w:spacing w:line="276" w:lineRule="auto"/>
        <w:ind w:firstLine="0"/>
        <w:rPr>
          <w:rFonts w:ascii="Roboto" w:hAnsi="Roboto"/>
          <w:lang w:bidi="fa-IR"/>
        </w:rPr>
      </w:pPr>
    </w:p>
    <w:p w14:paraId="3AA756F2" w14:textId="6745ACBE" w:rsidR="00907A83" w:rsidRDefault="00907A83" w:rsidP="00BF340E">
      <w:pPr>
        <w:spacing w:line="276" w:lineRule="auto"/>
        <w:ind w:firstLine="0"/>
        <w:rPr>
          <w:rFonts w:ascii="Roboto" w:hAnsi="Roboto"/>
          <w:lang w:bidi="fa-IR"/>
        </w:rPr>
      </w:pPr>
    </w:p>
    <w:p w14:paraId="7700D77A" w14:textId="4FBE8BF0" w:rsidR="00907A83" w:rsidRDefault="00907A83" w:rsidP="00BF340E">
      <w:pPr>
        <w:spacing w:line="276" w:lineRule="auto"/>
        <w:ind w:firstLine="0"/>
        <w:rPr>
          <w:rFonts w:ascii="Roboto" w:hAnsi="Roboto"/>
          <w:lang w:bidi="fa-IR"/>
        </w:rPr>
      </w:pPr>
    </w:p>
    <w:p w14:paraId="5C0B4529" w14:textId="0C704A0E" w:rsidR="00907A83" w:rsidRDefault="00907A83" w:rsidP="00BF340E">
      <w:pPr>
        <w:spacing w:line="276" w:lineRule="auto"/>
        <w:ind w:firstLine="0"/>
        <w:rPr>
          <w:rFonts w:ascii="Roboto" w:hAnsi="Roboto"/>
          <w:lang w:bidi="fa-IR"/>
        </w:rPr>
      </w:pPr>
    </w:p>
    <w:p w14:paraId="4AD5B288" w14:textId="47DEA2A8" w:rsidR="00907A83" w:rsidRDefault="00907A83" w:rsidP="00BF340E">
      <w:pPr>
        <w:spacing w:line="276" w:lineRule="auto"/>
        <w:ind w:firstLine="0"/>
        <w:rPr>
          <w:rFonts w:ascii="Roboto" w:hAnsi="Roboto"/>
          <w:lang w:bidi="fa-IR"/>
        </w:rPr>
      </w:pPr>
    </w:p>
    <w:p w14:paraId="4312D8EE" w14:textId="4F34335F" w:rsidR="00907A83" w:rsidRDefault="00907A83" w:rsidP="00BF340E">
      <w:pPr>
        <w:spacing w:line="276" w:lineRule="auto"/>
        <w:ind w:firstLine="0"/>
        <w:rPr>
          <w:rFonts w:ascii="Roboto" w:hAnsi="Roboto"/>
          <w:lang w:bidi="fa-IR"/>
        </w:rPr>
      </w:pPr>
    </w:p>
    <w:p w14:paraId="20A39DA7" w14:textId="2B27C4F4" w:rsidR="00907A83" w:rsidRDefault="00907A83" w:rsidP="00BF340E">
      <w:pPr>
        <w:spacing w:line="276" w:lineRule="auto"/>
        <w:ind w:firstLine="0"/>
        <w:rPr>
          <w:rFonts w:ascii="Roboto" w:hAnsi="Roboto"/>
          <w:lang w:bidi="fa-IR"/>
        </w:rPr>
      </w:pPr>
    </w:p>
    <w:p w14:paraId="2FBB86CE" w14:textId="77777777" w:rsidR="00907A83" w:rsidRDefault="00907A83" w:rsidP="00BF340E">
      <w:pPr>
        <w:spacing w:line="276" w:lineRule="auto"/>
        <w:ind w:firstLine="0"/>
        <w:rPr>
          <w:rFonts w:ascii="Roboto" w:hAnsi="Roboto"/>
          <w:rtl/>
          <w:lang w:bidi="fa-IR"/>
        </w:rPr>
      </w:pPr>
    </w:p>
    <w:p w14:paraId="1EEAD22E" w14:textId="620C4C9D" w:rsidR="006D635F" w:rsidRDefault="006D635F" w:rsidP="00BF340E">
      <w:pPr>
        <w:spacing w:line="276" w:lineRule="auto"/>
        <w:ind w:firstLine="0"/>
        <w:rPr>
          <w:rFonts w:ascii="Roboto" w:hAnsi="Roboto"/>
          <w:rtl/>
          <w:lang w:bidi="fa-IR"/>
        </w:rPr>
      </w:pPr>
      <w:r>
        <w:rPr>
          <w:rFonts w:ascii="Roboto" w:hAnsi="Roboto" w:hint="cs"/>
          <w:rtl/>
          <w:lang w:bidi="fa-IR"/>
        </w:rPr>
        <w:t xml:space="preserve">حقوق معنوی این اثر متعلق به پژوهشگاه ارتباطات و فناوری اطلاعات است و استفاده از آن </w:t>
      </w:r>
      <w:r w:rsidR="00C64763">
        <w:rPr>
          <w:rFonts w:ascii="Roboto" w:hAnsi="Roboto" w:hint="cs"/>
          <w:rtl/>
          <w:lang w:bidi="fa-IR"/>
        </w:rPr>
        <w:t xml:space="preserve">با ذکر ماخذ بلامانع است. </w:t>
      </w:r>
    </w:p>
    <w:p w14:paraId="4CC9E83A" w14:textId="78DECDE3" w:rsidR="00D767B9" w:rsidRDefault="00D767B9" w:rsidP="00BF340E">
      <w:pPr>
        <w:spacing w:line="276" w:lineRule="auto"/>
        <w:rPr>
          <w:rFonts w:ascii="Roboto" w:hAnsi="Roboto"/>
          <w:rtl/>
          <w:lang w:bidi="fa-IR"/>
        </w:rPr>
      </w:pPr>
    </w:p>
    <w:p w14:paraId="168D6EFC" w14:textId="77777777" w:rsidR="00695602" w:rsidRPr="00D767B9" w:rsidRDefault="00695602" w:rsidP="00BF340E">
      <w:pPr>
        <w:spacing w:line="276" w:lineRule="auto"/>
        <w:rPr>
          <w:rFonts w:ascii="Roboto" w:hAnsi="Roboto"/>
          <w:rtl/>
          <w:lang w:bidi="fa-IR"/>
        </w:rPr>
        <w:sectPr w:rsidR="00695602" w:rsidRPr="00D767B9" w:rsidSect="00D767B9">
          <w:headerReference w:type="default" r:id="rId15"/>
          <w:footerReference w:type="default" r:id="rId16"/>
          <w:footnotePr>
            <w:numRestart w:val="eachPage"/>
          </w:footnotePr>
          <w:pgSz w:w="11907" w:h="16840" w:code="9"/>
          <w:pgMar w:top="344" w:right="1170" w:bottom="1332" w:left="1107" w:header="450" w:footer="1077" w:gutter="0"/>
          <w:cols w:space="720"/>
          <w:bidi/>
          <w:docGrid w:linePitch="360"/>
        </w:sectPr>
      </w:pPr>
    </w:p>
    <w:p w14:paraId="4917E590" w14:textId="752413B1" w:rsidR="00B50D56" w:rsidRDefault="00B50D56" w:rsidP="00BF340E">
      <w:pPr>
        <w:spacing w:line="276" w:lineRule="auto"/>
        <w:rPr>
          <w:rFonts w:ascii="Roboto" w:hAnsi="Roboto"/>
          <w:rtl/>
          <w:lang w:bidi="fa-IR"/>
        </w:rPr>
      </w:pPr>
    </w:p>
    <w:p w14:paraId="2684752F" w14:textId="77777777" w:rsidR="00ED2C0E" w:rsidRDefault="00ED2C0E" w:rsidP="00BF340E">
      <w:pPr>
        <w:spacing w:line="276" w:lineRule="auto"/>
        <w:jc w:val="left"/>
        <w:rPr>
          <w:rFonts w:ascii="Roboto" w:hAnsi="Roboto"/>
          <w:b/>
          <w:bCs/>
          <w:sz w:val="28"/>
          <w:szCs w:val="36"/>
          <w:rtl/>
          <w:lang w:bidi="fa-IR"/>
        </w:rPr>
      </w:pPr>
    </w:p>
    <w:p w14:paraId="1A24E6A2" w14:textId="56C612E5" w:rsidR="00FA0006" w:rsidRPr="006D635F" w:rsidRDefault="00FA0006" w:rsidP="00BF340E">
      <w:pPr>
        <w:spacing w:line="276" w:lineRule="auto"/>
        <w:jc w:val="left"/>
        <w:rPr>
          <w:rFonts w:ascii="Roboto" w:hAnsi="Roboto"/>
          <w:b/>
          <w:bCs/>
          <w:sz w:val="28"/>
          <w:szCs w:val="36"/>
          <w:rtl/>
          <w:lang w:bidi="fa-IR"/>
        </w:rPr>
      </w:pPr>
      <w:r>
        <w:rPr>
          <w:rFonts w:ascii="Roboto" w:hAnsi="Roboto" w:hint="cs"/>
          <w:b/>
          <w:bCs/>
          <w:sz w:val="28"/>
          <w:szCs w:val="36"/>
          <w:rtl/>
          <w:lang w:bidi="fa-IR"/>
        </w:rPr>
        <w:t>چکیده</w:t>
      </w:r>
    </w:p>
    <w:p w14:paraId="63584C36" w14:textId="3D2B9609" w:rsidR="009E173F" w:rsidRDefault="00A02BB6" w:rsidP="005337CC">
      <w:pPr>
        <w:spacing w:line="276" w:lineRule="auto"/>
        <w:rPr>
          <w:rFonts w:ascii="Roboto" w:hAnsi="Roboto"/>
          <w:rtl/>
          <w:lang w:bidi="fa-IR"/>
        </w:rPr>
      </w:pPr>
      <w:r w:rsidRPr="00A02BB6">
        <w:rPr>
          <w:rtl/>
          <w:lang w:bidi="fa-IR"/>
        </w:rPr>
        <w:t xml:space="preserve">انتخاب شعار </w:t>
      </w:r>
      <w:r w:rsidRPr="00B06724">
        <w:rPr>
          <w:rtl/>
          <w:lang w:bidi="fa-IR"/>
        </w:rPr>
        <w:t>"جهش تول</w:t>
      </w:r>
      <w:r w:rsidRPr="00B06724">
        <w:rPr>
          <w:rFonts w:hint="cs"/>
          <w:rtl/>
          <w:lang w:bidi="fa-IR"/>
        </w:rPr>
        <w:t>ی</w:t>
      </w:r>
      <w:r w:rsidRPr="00B06724">
        <w:rPr>
          <w:rFonts w:hint="eastAsia"/>
          <w:rtl/>
          <w:lang w:bidi="fa-IR"/>
        </w:rPr>
        <w:t>د</w:t>
      </w:r>
      <w:r w:rsidRPr="00B06724">
        <w:rPr>
          <w:rtl/>
          <w:lang w:bidi="fa-IR"/>
        </w:rPr>
        <w:t xml:space="preserve"> با مشارکت مردم" </w:t>
      </w:r>
      <w:r w:rsidRPr="00A02BB6">
        <w:rPr>
          <w:rtl/>
          <w:lang w:bidi="fa-IR"/>
        </w:rPr>
        <w:t>ب</w:t>
      </w:r>
      <w:r w:rsidRPr="00A02BB6">
        <w:rPr>
          <w:rFonts w:hint="cs"/>
          <w:rtl/>
          <w:lang w:bidi="fa-IR"/>
        </w:rPr>
        <w:t>ی</w:t>
      </w:r>
      <w:r w:rsidRPr="00A02BB6">
        <w:rPr>
          <w:rFonts w:hint="eastAsia"/>
          <w:rtl/>
          <w:lang w:bidi="fa-IR"/>
        </w:rPr>
        <w:t>انگر</w:t>
      </w:r>
      <w:r w:rsidRPr="00A02BB6">
        <w:rPr>
          <w:rtl/>
          <w:lang w:bidi="fa-IR"/>
        </w:rPr>
        <w:t xml:space="preserve"> اهم</w:t>
      </w:r>
      <w:r w:rsidRPr="00A02BB6">
        <w:rPr>
          <w:rFonts w:hint="cs"/>
          <w:rtl/>
          <w:lang w:bidi="fa-IR"/>
        </w:rPr>
        <w:t>ی</w:t>
      </w:r>
      <w:r w:rsidRPr="00A02BB6">
        <w:rPr>
          <w:rFonts w:hint="eastAsia"/>
          <w:rtl/>
          <w:lang w:bidi="fa-IR"/>
        </w:rPr>
        <w:t>ت</w:t>
      </w:r>
      <w:r w:rsidRPr="00A02BB6">
        <w:rPr>
          <w:rtl/>
          <w:lang w:bidi="fa-IR"/>
        </w:rPr>
        <w:t xml:space="preserve"> تول</w:t>
      </w:r>
      <w:r w:rsidRPr="00A02BB6">
        <w:rPr>
          <w:rFonts w:hint="cs"/>
          <w:rtl/>
          <w:lang w:bidi="fa-IR"/>
        </w:rPr>
        <w:t>ی</w:t>
      </w:r>
      <w:r w:rsidRPr="00A02BB6">
        <w:rPr>
          <w:rFonts w:hint="eastAsia"/>
          <w:rtl/>
          <w:lang w:bidi="fa-IR"/>
        </w:rPr>
        <w:t>د</w:t>
      </w:r>
      <w:r w:rsidRPr="00A02BB6">
        <w:rPr>
          <w:rtl/>
          <w:lang w:bidi="fa-IR"/>
        </w:rPr>
        <w:t xml:space="preserve"> و نقش ح</w:t>
      </w:r>
      <w:r w:rsidRPr="00A02BB6">
        <w:rPr>
          <w:rFonts w:hint="cs"/>
          <w:rtl/>
          <w:lang w:bidi="fa-IR"/>
        </w:rPr>
        <w:t>ی</w:t>
      </w:r>
      <w:r w:rsidRPr="00A02BB6">
        <w:rPr>
          <w:rFonts w:hint="eastAsia"/>
          <w:rtl/>
          <w:lang w:bidi="fa-IR"/>
        </w:rPr>
        <w:t>ات</w:t>
      </w:r>
      <w:r w:rsidRPr="00A02BB6">
        <w:rPr>
          <w:rFonts w:hint="cs"/>
          <w:rtl/>
          <w:lang w:bidi="fa-IR"/>
        </w:rPr>
        <w:t>ی</w:t>
      </w:r>
      <w:r w:rsidRPr="00A02BB6">
        <w:rPr>
          <w:rtl/>
          <w:lang w:bidi="fa-IR"/>
        </w:rPr>
        <w:t xml:space="preserve"> مشارکت همگان</w:t>
      </w:r>
      <w:r w:rsidRPr="00A02BB6">
        <w:rPr>
          <w:rFonts w:hint="cs"/>
          <w:rtl/>
          <w:lang w:bidi="fa-IR"/>
        </w:rPr>
        <w:t>ی</w:t>
      </w:r>
      <w:r w:rsidRPr="00A02BB6">
        <w:rPr>
          <w:rtl/>
          <w:lang w:bidi="fa-IR"/>
        </w:rPr>
        <w:t xml:space="preserve"> مردم در تحقق ا</w:t>
      </w:r>
      <w:r w:rsidRPr="00A02BB6">
        <w:rPr>
          <w:rFonts w:hint="cs"/>
          <w:rtl/>
          <w:lang w:bidi="fa-IR"/>
        </w:rPr>
        <w:t>ی</w:t>
      </w:r>
      <w:r w:rsidRPr="00A02BB6">
        <w:rPr>
          <w:rFonts w:hint="eastAsia"/>
          <w:rtl/>
          <w:lang w:bidi="fa-IR"/>
        </w:rPr>
        <w:t>ن</w:t>
      </w:r>
      <w:r w:rsidRPr="00A02BB6">
        <w:rPr>
          <w:rtl/>
          <w:lang w:bidi="fa-IR"/>
        </w:rPr>
        <w:t xml:space="preserve"> هدفگذار</w:t>
      </w:r>
      <w:r w:rsidRPr="00A02BB6">
        <w:rPr>
          <w:rFonts w:hint="cs"/>
          <w:rtl/>
          <w:lang w:bidi="fa-IR"/>
        </w:rPr>
        <w:t>ی</w:t>
      </w:r>
      <w:r w:rsidRPr="00A02BB6">
        <w:rPr>
          <w:rtl/>
          <w:lang w:bidi="fa-IR"/>
        </w:rPr>
        <w:t xml:space="preserve"> مل</w:t>
      </w:r>
      <w:r w:rsidRPr="00A02BB6">
        <w:rPr>
          <w:rFonts w:hint="cs"/>
          <w:rtl/>
          <w:lang w:bidi="fa-IR"/>
        </w:rPr>
        <w:t>ی</w:t>
      </w:r>
      <w:r w:rsidRPr="00A02BB6">
        <w:rPr>
          <w:rtl/>
          <w:lang w:bidi="fa-IR"/>
        </w:rPr>
        <w:t xml:space="preserve"> است</w:t>
      </w:r>
      <w:r w:rsidR="009E173F">
        <w:rPr>
          <w:rFonts w:hint="cs"/>
          <w:rtl/>
          <w:lang w:bidi="fa-IR"/>
        </w:rPr>
        <w:t xml:space="preserve">. </w:t>
      </w:r>
      <w:r w:rsidRPr="00A02BB6">
        <w:rPr>
          <w:rtl/>
          <w:lang w:bidi="fa-IR"/>
        </w:rPr>
        <w:t xml:space="preserve">در تمام </w:t>
      </w:r>
      <w:r>
        <w:rPr>
          <w:rFonts w:hint="cs"/>
          <w:rtl/>
          <w:lang w:bidi="fa-IR"/>
        </w:rPr>
        <w:t>جوامع پیشرفته و</w:t>
      </w:r>
      <w:r w:rsidRPr="00A02BB6">
        <w:rPr>
          <w:rtl/>
          <w:lang w:bidi="fa-IR"/>
        </w:rPr>
        <w:t xml:space="preserve"> توسعه محور</w:t>
      </w:r>
      <w:r>
        <w:rPr>
          <w:rFonts w:hint="cs"/>
          <w:rtl/>
          <w:lang w:bidi="fa-IR"/>
        </w:rPr>
        <w:t>،</w:t>
      </w:r>
      <w:r w:rsidRPr="00A02BB6">
        <w:rPr>
          <w:rFonts w:hint="cs"/>
          <w:rtl/>
          <w:lang w:bidi="fa-IR"/>
        </w:rPr>
        <w:t xml:space="preserve"> </w:t>
      </w:r>
      <w:r>
        <w:rPr>
          <w:rFonts w:hint="cs"/>
          <w:rtl/>
          <w:lang w:bidi="fa-IR"/>
        </w:rPr>
        <w:t xml:space="preserve">مشارکت </w:t>
      </w:r>
      <w:r w:rsidR="005337CC">
        <w:rPr>
          <w:rFonts w:hint="cs"/>
          <w:rtl/>
          <w:lang w:bidi="fa-IR"/>
        </w:rPr>
        <w:t xml:space="preserve">عموم </w:t>
      </w:r>
      <w:r>
        <w:rPr>
          <w:rFonts w:hint="cs"/>
          <w:rtl/>
          <w:lang w:bidi="fa-IR"/>
        </w:rPr>
        <w:t>مردم</w:t>
      </w:r>
      <w:r w:rsidR="00B630CC">
        <w:rPr>
          <w:rFonts w:hint="cs"/>
          <w:rtl/>
          <w:lang w:bidi="fa-IR"/>
        </w:rPr>
        <w:t>،</w:t>
      </w:r>
      <w:r w:rsidRPr="00A02BB6">
        <w:rPr>
          <w:rFonts w:hint="cs"/>
          <w:rtl/>
          <w:lang w:bidi="fa-IR"/>
        </w:rPr>
        <w:t xml:space="preserve"> </w:t>
      </w:r>
      <w:r>
        <w:rPr>
          <w:rFonts w:hint="cs"/>
          <w:rtl/>
          <w:lang w:bidi="fa-IR"/>
        </w:rPr>
        <w:t>نقش و جایگاه</w:t>
      </w:r>
      <w:r w:rsidR="005337CC">
        <w:rPr>
          <w:rFonts w:hint="cs"/>
          <w:rtl/>
          <w:lang w:bidi="fa-IR"/>
        </w:rPr>
        <w:t>ی</w:t>
      </w:r>
      <w:r>
        <w:rPr>
          <w:rFonts w:hint="cs"/>
          <w:rtl/>
          <w:lang w:bidi="fa-IR"/>
        </w:rPr>
        <w:t xml:space="preserve"> </w:t>
      </w:r>
      <w:r w:rsidRPr="00B06724">
        <w:rPr>
          <w:rtl/>
          <w:lang w:bidi="fa-IR"/>
        </w:rPr>
        <w:t>محور</w:t>
      </w:r>
      <w:r w:rsidRPr="00B06724">
        <w:rPr>
          <w:rFonts w:hint="cs"/>
          <w:rtl/>
          <w:lang w:bidi="fa-IR"/>
        </w:rPr>
        <w:t>ی</w:t>
      </w:r>
      <w:r>
        <w:rPr>
          <w:rFonts w:hint="cs"/>
          <w:rtl/>
          <w:lang w:bidi="fa-IR"/>
        </w:rPr>
        <w:t xml:space="preserve"> در</w:t>
      </w:r>
      <w:r w:rsidR="00B630CC">
        <w:rPr>
          <w:rFonts w:hint="cs"/>
          <w:rtl/>
          <w:lang w:bidi="fa-IR"/>
        </w:rPr>
        <w:t xml:space="preserve"> کلیه ارکان خصوصاً</w:t>
      </w:r>
      <w:r>
        <w:rPr>
          <w:rFonts w:hint="cs"/>
          <w:rtl/>
          <w:lang w:bidi="fa-IR"/>
        </w:rPr>
        <w:t xml:space="preserve"> </w:t>
      </w:r>
      <w:r w:rsidR="005337CC">
        <w:rPr>
          <w:rFonts w:hint="cs"/>
          <w:rtl/>
          <w:lang w:bidi="fa-IR"/>
        </w:rPr>
        <w:t xml:space="preserve">اقتصاد و </w:t>
      </w:r>
      <w:r w:rsidRPr="00B06724">
        <w:rPr>
          <w:rtl/>
          <w:lang w:bidi="fa-IR"/>
        </w:rPr>
        <w:t>تول</w:t>
      </w:r>
      <w:r w:rsidRPr="00B06724">
        <w:rPr>
          <w:rFonts w:hint="cs"/>
          <w:rtl/>
          <w:lang w:bidi="fa-IR"/>
        </w:rPr>
        <w:t>ی</w:t>
      </w:r>
      <w:r w:rsidRPr="00B06724">
        <w:rPr>
          <w:rFonts w:hint="eastAsia"/>
          <w:rtl/>
          <w:lang w:bidi="fa-IR"/>
        </w:rPr>
        <w:t>د</w:t>
      </w:r>
      <w:r>
        <w:rPr>
          <w:rFonts w:hint="cs"/>
          <w:rtl/>
          <w:lang w:bidi="fa-IR"/>
        </w:rPr>
        <w:t xml:space="preserve"> </w:t>
      </w:r>
      <w:r w:rsidRPr="00B06724">
        <w:rPr>
          <w:rtl/>
          <w:lang w:bidi="fa-IR"/>
        </w:rPr>
        <w:t>دارد</w:t>
      </w:r>
      <w:r w:rsidR="009E173F">
        <w:rPr>
          <w:rFonts w:hint="cs"/>
          <w:rtl/>
          <w:lang w:bidi="fa-IR"/>
        </w:rPr>
        <w:t xml:space="preserve">. در زمان فعلی </w:t>
      </w:r>
      <w:r w:rsidR="009E173F" w:rsidRPr="00B06724">
        <w:rPr>
          <w:rFonts w:ascii="Roboto" w:hAnsi="Roboto" w:hint="eastAsia"/>
          <w:rtl/>
          <w:lang w:bidi="fa-IR"/>
        </w:rPr>
        <w:t>با</w:t>
      </w:r>
      <w:r w:rsidR="009E173F" w:rsidRPr="00B06724">
        <w:rPr>
          <w:rFonts w:ascii="Roboto" w:hAnsi="Roboto"/>
          <w:rtl/>
          <w:lang w:bidi="fa-IR"/>
        </w:rPr>
        <w:t xml:space="preserve"> عنا</w:t>
      </w:r>
      <w:r w:rsidR="009E173F" w:rsidRPr="00B06724">
        <w:rPr>
          <w:rFonts w:ascii="Roboto" w:hAnsi="Roboto" w:hint="cs"/>
          <w:rtl/>
          <w:lang w:bidi="fa-IR"/>
        </w:rPr>
        <w:t>ی</w:t>
      </w:r>
      <w:r w:rsidR="009E173F" w:rsidRPr="00B06724">
        <w:rPr>
          <w:rFonts w:ascii="Roboto" w:hAnsi="Roboto" w:hint="eastAsia"/>
          <w:rtl/>
          <w:lang w:bidi="fa-IR"/>
        </w:rPr>
        <w:t>ت</w:t>
      </w:r>
      <w:r w:rsidR="009E173F" w:rsidRPr="00B06724">
        <w:rPr>
          <w:rFonts w:ascii="Roboto" w:hAnsi="Roboto"/>
          <w:rtl/>
          <w:lang w:bidi="fa-IR"/>
        </w:rPr>
        <w:t xml:space="preserve"> به </w:t>
      </w:r>
      <w:r w:rsidR="005337CC">
        <w:rPr>
          <w:rFonts w:ascii="Roboto" w:hAnsi="Roboto" w:hint="cs"/>
          <w:rtl/>
          <w:lang w:bidi="fa-IR"/>
        </w:rPr>
        <w:t xml:space="preserve">آثار </w:t>
      </w:r>
      <w:r w:rsidR="009E173F" w:rsidRPr="00B06724">
        <w:rPr>
          <w:rFonts w:ascii="Roboto" w:hAnsi="Roboto"/>
          <w:rtl/>
          <w:lang w:bidi="fa-IR"/>
        </w:rPr>
        <w:t>تحولات فناورانه</w:t>
      </w:r>
      <w:r w:rsidR="009E173F">
        <w:rPr>
          <w:rFonts w:ascii="Roboto" w:hAnsi="Roboto" w:hint="cs"/>
          <w:rtl/>
          <w:lang w:bidi="fa-IR"/>
        </w:rPr>
        <w:t xml:space="preserve"> و نق</w:t>
      </w:r>
      <w:r w:rsidR="003D4124">
        <w:rPr>
          <w:rFonts w:ascii="Roboto" w:hAnsi="Roboto" w:hint="cs"/>
          <w:rtl/>
          <w:lang w:bidi="fa-IR"/>
        </w:rPr>
        <w:t>ش بارز</w:t>
      </w:r>
      <w:r w:rsidR="005337CC">
        <w:rPr>
          <w:rFonts w:ascii="Roboto" w:hAnsi="Roboto" w:hint="cs"/>
          <w:rtl/>
          <w:lang w:bidi="fa-IR"/>
        </w:rPr>
        <w:t xml:space="preserve"> و کلیدی</w:t>
      </w:r>
      <w:r w:rsidR="003D4124">
        <w:rPr>
          <w:rFonts w:ascii="Roboto" w:hAnsi="Roboto" w:hint="cs"/>
          <w:rtl/>
          <w:lang w:bidi="fa-IR"/>
        </w:rPr>
        <w:t xml:space="preserve"> فناوری اطلاعات و ارتباطات در تحول</w:t>
      </w:r>
      <w:r w:rsidR="005337CC">
        <w:rPr>
          <w:rFonts w:ascii="Roboto" w:hAnsi="Roboto" w:hint="cs"/>
          <w:rtl/>
          <w:lang w:bidi="fa-IR"/>
        </w:rPr>
        <w:t>ات</w:t>
      </w:r>
      <w:r w:rsidR="003D4124">
        <w:rPr>
          <w:rFonts w:ascii="Roboto" w:hAnsi="Roboto" w:hint="cs"/>
          <w:rtl/>
          <w:lang w:bidi="fa-IR"/>
        </w:rPr>
        <w:t xml:space="preserve"> اقتصاد</w:t>
      </w:r>
      <w:r w:rsidR="005337CC">
        <w:rPr>
          <w:rFonts w:ascii="Roboto" w:hAnsi="Roboto" w:hint="cs"/>
          <w:rtl/>
          <w:lang w:bidi="fa-IR"/>
        </w:rPr>
        <w:t>ی</w:t>
      </w:r>
      <w:r w:rsidR="003D4124">
        <w:rPr>
          <w:rFonts w:ascii="Roboto" w:hAnsi="Roboto" w:hint="cs"/>
          <w:rtl/>
          <w:lang w:bidi="fa-IR"/>
        </w:rPr>
        <w:t xml:space="preserve"> و تولید ملی کشورها</w:t>
      </w:r>
      <w:r w:rsidR="005337CC">
        <w:rPr>
          <w:rFonts w:ascii="Roboto" w:hAnsi="Roboto" w:hint="cs"/>
          <w:rtl/>
          <w:lang w:bidi="fa-IR"/>
        </w:rPr>
        <w:t>ی توسعه یافته</w:t>
      </w:r>
      <w:r w:rsidR="003D4124">
        <w:rPr>
          <w:rFonts w:ascii="Roboto" w:hAnsi="Roboto" w:hint="cs"/>
          <w:rtl/>
          <w:lang w:bidi="fa-IR"/>
        </w:rPr>
        <w:t xml:space="preserve">، انتظار می رود در کشور ایران </w:t>
      </w:r>
      <w:r w:rsidR="005337CC">
        <w:rPr>
          <w:rFonts w:ascii="Roboto" w:hAnsi="Roboto" w:hint="cs"/>
          <w:rtl/>
          <w:lang w:bidi="fa-IR"/>
        </w:rPr>
        <w:t>نیز</w:t>
      </w:r>
      <w:r w:rsidR="003D4124">
        <w:rPr>
          <w:rFonts w:ascii="Roboto" w:hAnsi="Roboto" w:hint="cs"/>
          <w:rtl/>
          <w:lang w:bidi="fa-IR"/>
        </w:rPr>
        <w:t xml:space="preserve"> در راستای </w:t>
      </w:r>
      <w:r w:rsidR="005337CC">
        <w:rPr>
          <w:rFonts w:ascii="Roboto" w:hAnsi="Roboto" w:hint="cs"/>
          <w:rtl/>
          <w:lang w:bidi="fa-IR"/>
        </w:rPr>
        <w:t xml:space="preserve">تکالیف وضع شده در اسنادبالادستی نظیر برنامه هفتم توسعه، نهادینه سازی مشارکت های مردمی در </w:t>
      </w:r>
      <w:r w:rsidR="003D4124">
        <w:rPr>
          <w:rFonts w:ascii="Roboto" w:hAnsi="Roboto" w:hint="cs"/>
          <w:rtl/>
          <w:lang w:bidi="fa-IR"/>
        </w:rPr>
        <w:t xml:space="preserve">ارتقای سهم اقتصاد دیجیتال در تولید ناخالص ملی </w:t>
      </w:r>
      <w:r w:rsidR="005337CC">
        <w:rPr>
          <w:rFonts w:ascii="Roboto" w:hAnsi="Roboto" w:hint="cs"/>
          <w:rtl/>
          <w:lang w:bidi="fa-IR"/>
        </w:rPr>
        <w:t>به شکل</w:t>
      </w:r>
      <w:r w:rsidR="00B63759">
        <w:rPr>
          <w:rFonts w:ascii="Roboto" w:hAnsi="Roboto" w:hint="cs"/>
          <w:rtl/>
          <w:lang w:bidi="fa-IR"/>
        </w:rPr>
        <w:t>ی</w:t>
      </w:r>
      <w:r w:rsidR="005337CC">
        <w:rPr>
          <w:rFonts w:ascii="Roboto" w:hAnsi="Roboto" w:hint="cs"/>
          <w:rtl/>
          <w:lang w:bidi="fa-IR"/>
        </w:rPr>
        <w:t xml:space="preserve"> جدی</w:t>
      </w:r>
      <w:r w:rsidR="00B63759">
        <w:rPr>
          <w:rFonts w:ascii="Roboto" w:hAnsi="Roboto" w:hint="cs"/>
          <w:rtl/>
          <w:lang w:bidi="fa-IR"/>
        </w:rPr>
        <w:t xml:space="preserve"> تر</w:t>
      </w:r>
      <w:r w:rsidR="005337CC">
        <w:rPr>
          <w:rFonts w:ascii="Roboto" w:hAnsi="Roboto" w:hint="cs"/>
          <w:rtl/>
          <w:lang w:bidi="fa-IR"/>
        </w:rPr>
        <w:t xml:space="preserve"> مورد توجه قرار گیرد و برای آن </w:t>
      </w:r>
      <w:r w:rsidR="003D4124">
        <w:rPr>
          <w:rFonts w:ascii="Roboto" w:hAnsi="Roboto" w:hint="cs"/>
          <w:rtl/>
          <w:lang w:bidi="fa-IR"/>
        </w:rPr>
        <w:t xml:space="preserve">گام های </w:t>
      </w:r>
      <w:r w:rsidR="00B630CC">
        <w:rPr>
          <w:rFonts w:ascii="Roboto" w:hAnsi="Roboto" w:hint="cs"/>
          <w:rtl/>
          <w:lang w:bidi="fa-IR"/>
        </w:rPr>
        <w:t>عملی</w:t>
      </w:r>
      <w:r w:rsidR="003D4124">
        <w:rPr>
          <w:rFonts w:ascii="Roboto" w:hAnsi="Roboto" w:hint="cs"/>
          <w:rtl/>
          <w:lang w:bidi="fa-IR"/>
        </w:rPr>
        <w:t xml:space="preserve"> برداشته شود</w:t>
      </w:r>
      <w:r w:rsidR="005337CC">
        <w:rPr>
          <w:rFonts w:ascii="Roboto" w:hAnsi="Roboto" w:hint="cs"/>
          <w:rtl/>
          <w:lang w:bidi="fa-IR"/>
        </w:rPr>
        <w:t>.</w:t>
      </w:r>
      <w:r w:rsidR="00A73C20" w:rsidRPr="00A73C20">
        <w:rPr>
          <w:rFonts w:ascii="Roboto" w:hAnsi="Roboto" w:hint="eastAsia"/>
          <w:rtl/>
          <w:lang w:bidi="fa-IR"/>
        </w:rPr>
        <w:t xml:space="preserve"> </w:t>
      </w:r>
      <w:r w:rsidR="00A73C20" w:rsidRPr="00B06724">
        <w:rPr>
          <w:rFonts w:ascii="Roboto" w:hAnsi="Roboto" w:hint="eastAsia"/>
          <w:rtl/>
          <w:lang w:bidi="fa-IR"/>
        </w:rPr>
        <w:t>در</w:t>
      </w:r>
      <w:r w:rsidR="00A73C20" w:rsidRPr="00B06724">
        <w:rPr>
          <w:rFonts w:ascii="Roboto" w:hAnsi="Roboto"/>
          <w:rtl/>
          <w:lang w:bidi="fa-IR"/>
        </w:rPr>
        <w:t xml:space="preserve"> ا</w:t>
      </w:r>
      <w:r w:rsidR="00A73C20" w:rsidRPr="00B06724">
        <w:rPr>
          <w:rFonts w:ascii="Roboto" w:hAnsi="Roboto" w:hint="cs"/>
          <w:rtl/>
          <w:lang w:bidi="fa-IR"/>
        </w:rPr>
        <w:t>ی</w:t>
      </w:r>
      <w:r w:rsidR="00A73C20" w:rsidRPr="00B06724">
        <w:rPr>
          <w:rFonts w:ascii="Roboto" w:hAnsi="Roboto" w:hint="eastAsia"/>
          <w:rtl/>
          <w:lang w:bidi="fa-IR"/>
        </w:rPr>
        <w:t>ن</w:t>
      </w:r>
      <w:r w:rsidR="00A73C20" w:rsidRPr="00B06724">
        <w:rPr>
          <w:rFonts w:ascii="Roboto" w:hAnsi="Roboto"/>
          <w:rtl/>
          <w:lang w:bidi="fa-IR"/>
        </w:rPr>
        <w:t xml:space="preserve"> گزارش با بررس</w:t>
      </w:r>
      <w:r w:rsidR="00A73C20" w:rsidRPr="00B06724">
        <w:rPr>
          <w:rFonts w:ascii="Roboto" w:hAnsi="Roboto" w:hint="cs"/>
          <w:rtl/>
          <w:lang w:bidi="fa-IR"/>
        </w:rPr>
        <w:t>ی</w:t>
      </w:r>
      <w:r w:rsidR="00A73C20" w:rsidRPr="00B06724">
        <w:rPr>
          <w:rFonts w:ascii="Roboto" w:hAnsi="Roboto"/>
          <w:rtl/>
          <w:lang w:bidi="fa-IR"/>
        </w:rPr>
        <w:t xml:space="preserve"> ارتباط مشارکت الکترون</w:t>
      </w:r>
      <w:r w:rsidR="00A73C20" w:rsidRPr="00B06724">
        <w:rPr>
          <w:rFonts w:ascii="Roboto" w:hAnsi="Roboto" w:hint="cs"/>
          <w:rtl/>
          <w:lang w:bidi="fa-IR"/>
        </w:rPr>
        <w:t>ی</w:t>
      </w:r>
      <w:r w:rsidR="00A73C20" w:rsidRPr="00B06724">
        <w:rPr>
          <w:rFonts w:ascii="Roboto" w:hAnsi="Roboto" w:hint="eastAsia"/>
          <w:rtl/>
          <w:lang w:bidi="fa-IR"/>
        </w:rPr>
        <w:t>ک</w:t>
      </w:r>
      <w:r w:rsidR="00A73C20" w:rsidRPr="00B06724">
        <w:rPr>
          <w:rFonts w:ascii="Roboto" w:hAnsi="Roboto" w:hint="cs"/>
          <w:rtl/>
          <w:lang w:bidi="fa-IR"/>
        </w:rPr>
        <w:t>ی</w:t>
      </w:r>
      <w:r w:rsidR="00A73C20" w:rsidRPr="00B06724">
        <w:rPr>
          <w:rFonts w:ascii="Roboto" w:hAnsi="Roboto"/>
          <w:rtl/>
          <w:lang w:bidi="fa-IR"/>
        </w:rPr>
        <w:t xml:space="preserve"> و اثر </w:t>
      </w:r>
      <w:r w:rsidR="00A73C20">
        <w:rPr>
          <w:rFonts w:ascii="Roboto" w:hAnsi="Roboto" w:hint="cs"/>
          <w:rtl/>
          <w:lang w:bidi="fa-IR"/>
        </w:rPr>
        <w:t>آ</w:t>
      </w:r>
      <w:r w:rsidR="00A73C20" w:rsidRPr="00B06724">
        <w:rPr>
          <w:rFonts w:ascii="Roboto" w:hAnsi="Roboto"/>
          <w:rtl/>
          <w:lang w:bidi="fa-IR"/>
        </w:rPr>
        <w:t>ن بر ارت</w:t>
      </w:r>
      <w:r w:rsidR="00A73C20">
        <w:rPr>
          <w:rFonts w:ascii="Roboto" w:hAnsi="Roboto" w:hint="cs"/>
          <w:rtl/>
          <w:lang w:bidi="fa-IR"/>
        </w:rPr>
        <w:t>ق</w:t>
      </w:r>
      <w:r w:rsidR="00A73C20" w:rsidRPr="00B06724">
        <w:rPr>
          <w:rFonts w:ascii="Roboto" w:hAnsi="Roboto"/>
          <w:rtl/>
          <w:lang w:bidi="fa-IR"/>
        </w:rPr>
        <w:t>ا مشارکت مردم</w:t>
      </w:r>
      <w:r w:rsidR="00A73C20" w:rsidRPr="00B06724">
        <w:rPr>
          <w:rFonts w:ascii="Roboto" w:hAnsi="Roboto" w:hint="cs"/>
          <w:rtl/>
          <w:lang w:bidi="fa-IR"/>
        </w:rPr>
        <w:t>ی</w:t>
      </w:r>
      <w:r w:rsidR="00A73C20" w:rsidRPr="00B06724">
        <w:rPr>
          <w:rFonts w:ascii="Roboto" w:hAnsi="Roboto" w:hint="eastAsia"/>
          <w:rtl/>
          <w:lang w:bidi="fa-IR"/>
        </w:rPr>
        <w:t>،</w:t>
      </w:r>
      <w:r w:rsidR="00A73C20" w:rsidRPr="00B06724">
        <w:rPr>
          <w:rFonts w:ascii="Roboto" w:hAnsi="Roboto"/>
          <w:rtl/>
          <w:lang w:bidi="fa-IR"/>
        </w:rPr>
        <w:t xml:space="preserve"> عوامل موثر بر مشارکت احصا، </w:t>
      </w:r>
      <w:r w:rsidR="00A73C20">
        <w:rPr>
          <w:rFonts w:ascii="Roboto" w:hAnsi="Roboto" w:hint="cs"/>
          <w:rtl/>
          <w:lang w:bidi="fa-IR"/>
        </w:rPr>
        <w:t xml:space="preserve">شده است. </w:t>
      </w:r>
      <w:r w:rsidR="00A73C20" w:rsidRPr="00B06724">
        <w:rPr>
          <w:rFonts w:ascii="Roboto" w:hAnsi="Roboto"/>
          <w:rtl/>
          <w:lang w:bidi="fa-IR"/>
        </w:rPr>
        <w:t>در ادامه ضمن بررس</w:t>
      </w:r>
      <w:r w:rsidR="00A73C20" w:rsidRPr="00B06724">
        <w:rPr>
          <w:rFonts w:ascii="Roboto" w:hAnsi="Roboto" w:hint="cs"/>
          <w:rtl/>
          <w:lang w:bidi="fa-IR"/>
        </w:rPr>
        <w:t>ی</w:t>
      </w:r>
      <w:r w:rsidR="00A73C20" w:rsidRPr="00B06724">
        <w:rPr>
          <w:rFonts w:ascii="Roboto" w:hAnsi="Roboto"/>
          <w:rtl/>
          <w:lang w:bidi="fa-IR"/>
        </w:rPr>
        <w:t xml:space="preserve"> وضع</w:t>
      </w:r>
      <w:r w:rsidR="00A73C20" w:rsidRPr="00B06724">
        <w:rPr>
          <w:rFonts w:ascii="Roboto" w:hAnsi="Roboto" w:hint="cs"/>
          <w:rtl/>
          <w:lang w:bidi="fa-IR"/>
        </w:rPr>
        <w:t>ی</w:t>
      </w:r>
      <w:r w:rsidR="00A73C20" w:rsidRPr="00B06724">
        <w:rPr>
          <w:rFonts w:ascii="Roboto" w:hAnsi="Roboto" w:hint="eastAsia"/>
          <w:rtl/>
          <w:lang w:bidi="fa-IR"/>
        </w:rPr>
        <w:t>ت</w:t>
      </w:r>
      <w:r w:rsidR="00A73C20" w:rsidRPr="00B06724">
        <w:rPr>
          <w:rFonts w:ascii="Roboto" w:hAnsi="Roboto"/>
          <w:rtl/>
          <w:lang w:bidi="fa-IR"/>
        </w:rPr>
        <w:t xml:space="preserve"> کشور در شاخص مشارکت الکترون</w:t>
      </w:r>
      <w:r w:rsidR="00A73C20" w:rsidRPr="00B06724">
        <w:rPr>
          <w:rFonts w:ascii="Roboto" w:hAnsi="Roboto" w:hint="cs"/>
          <w:rtl/>
          <w:lang w:bidi="fa-IR"/>
        </w:rPr>
        <w:t>ی</w:t>
      </w:r>
      <w:r w:rsidR="00A73C20" w:rsidRPr="00B06724">
        <w:rPr>
          <w:rFonts w:ascii="Roboto" w:hAnsi="Roboto" w:hint="eastAsia"/>
          <w:rtl/>
          <w:lang w:bidi="fa-IR"/>
        </w:rPr>
        <w:t>ک</w:t>
      </w:r>
      <w:r w:rsidR="00A73C20" w:rsidRPr="00B06724">
        <w:rPr>
          <w:rFonts w:ascii="Roboto" w:hAnsi="Roboto" w:hint="cs"/>
          <w:rtl/>
          <w:lang w:bidi="fa-IR"/>
        </w:rPr>
        <w:t>ی</w:t>
      </w:r>
      <w:r w:rsidR="00A73C20">
        <w:rPr>
          <w:rFonts w:ascii="Roboto" w:hAnsi="Roboto" w:hint="cs"/>
          <w:rtl/>
          <w:lang w:bidi="fa-IR"/>
        </w:rPr>
        <w:t>،</w:t>
      </w:r>
      <w:r w:rsidR="00A73C20" w:rsidRPr="00B06724">
        <w:rPr>
          <w:rFonts w:ascii="Roboto" w:hAnsi="Roboto"/>
          <w:rtl/>
          <w:lang w:bidi="fa-IR"/>
        </w:rPr>
        <w:t xml:space="preserve"> چالش ها</w:t>
      </w:r>
      <w:r w:rsidR="00A73C20" w:rsidRPr="00B06724">
        <w:rPr>
          <w:rFonts w:ascii="Roboto" w:hAnsi="Roboto" w:hint="cs"/>
          <w:rtl/>
          <w:lang w:bidi="fa-IR"/>
        </w:rPr>
        <w:t>ی</w:t>
      </w:r>
      <w:r w:rsidR="00A73C20" w:rsidRPr="00B06724">
        <w:rPr>
          <w:rFonts w:ascii="Roboto" w:hAnsi="Roboto"/>
          <w:rtl/>
          <w:lang w:bidi="fa-IR"/>
        </w:rPr>
        <w:t xml:space="preserve"> اصل</w:t>
      </w:r>
      <w:r w:rsidR="00A73C20" w:rsidRPr="00B06724">
        <w:rPr>
          <w:rFonts w:ascii="Roboto" w:hAnsi="Roboto" w:hint="cs"/>
          <w:rtl/>
          <w:lang w:bidi="fa-IR"/>
        </w:rPr>
        <w:t>ی</w:t>
      </w:r>
      <w:r w:rsidR="00A73C20" w:rsidRPr="00B06724">
        <w:rPr>
          <w:rFonts w:ascii="Roboto" w:hAnsi="Roboto"/>
          <w:rtl/>
          <w:lang w:bidi="fa-IR"/>
        </w:rPr>
        <w:t xml:space="preserve"> </w:t>
      </w:r>
      <w:r w:rsidR="00A73C20">
        <w:rPr>
          <w:rFonts w:ascii="Roboto" w:hAnsi="Roboto" w:hint="cs"/>
          <w:rtl/>
          <w:lang w:bidi="fa-IR"/>
        </w:rPr>
        <w:t xml:space="preserve">مورد بررسی قرار گرفته و </w:t>
      </w:r>
      <w:r w:rsidR="00A73C20" w:rsidRPr="00B06724">
        <w:rPr>
          <w:rFonts w:ascii="Roboto" w:hAnsi="Roboto"/>
          <w:rtl/>
          <w:lang w:bidi="fa-IR"/>
        </w:rPr>
        <w:t>در راستا</w:t>
      </w:r>
      <w:r w:rsidR="00A73C20" w:rsidRPr="00B06724">
        <w:rPr>
          <w:rFonts w:ascii="Roboto" w:hAnsi="Roboto" w:hint="cs"/>
          <w:rtl/>
          <w:lang w:bidi="fa-IR"/>
        </w:rPr>
        <w:t>ی</w:t>
      </w:r>
      <w:r w:rsidR="00A73C20" w:rsidRPr="00B06724">
        <w:rPr>
          <w:rFonts w:ascii="Roboto" w:hAnsi="Roboto"/>
          <w:rtl/>
          <w:lang w:bidi="fa-IR"/>
        </w:rPr>
        <w:t xml:space="preserve"> تقو</w:t>
      </w:r>
      <w:r w:rsidR="00A73C20" w:rsidRPr="00B06724">
        <w:rPr>
          <w:rFonts w:ascii="Roboto" w:hAnsi="Roboto" w:hint="cs"/>
          <w:rtl/>
          <w:lang w:bidi="fa-IR"/>
        </w:rPr>
        <w:t>ی</w:t>
      </w:r>
      <w:r w:rsidR="00A73C20" w:rsidRPr="00B06724">
        <w:rPr>
          <w:rFonts w:ascii="Roboto" w:hAnsi="Roboto" w:hint="eastAsia"/>
          <w:rtl/>
          <w:lang w:bidi="fa-IR"/>
        </w:rPr>
        <w:t>ت</w:t>
      </w:r>
      <w:r w:rsidR="00A73C20" w:rsidRPr="00B06724">
        <w:rPr>
          <w:rFonts w:ascii="Roboto" w:hAnsi="Roboto"/>
          <w:rtl/>
          <w:lang w:bidi="fa-IR"/>
        </w:rPr>
        <w:t xml:space="preserve"> مشارکت مردم</w:t>
      </w:r>
      <w:r w:rsidR="00A73C20" w:rsidRPr="00B06724">
        <w:rPr>
          <w:rFonts w:ascii="Roboto" w:hAnsi="Roboto" w:hint="cs"/>
          <w:rtl/>
          <w:lang w:bidi="fa-IR"/>
        </w:rPr>
        <w:t>ی</w:t>
      </w:r>
      <w:r w:rsidR="00A73C20" w:rsidRPr="00B06724">
        <w:rPr>
          <w:rFonts w:ascii="Roboto" w:hAnsi="Roboto" w:hint="eastAsia"/>
          <w:rtl/>
          <w:lang w:bidi="fa-IR"/>
        </w:rPr>
        <w:t>،</w:t>
      </w:r>
      <w:r w:rsidR="00A73C20" w:rsidRPr="00B06724">
        <w:rPr>
          <w:rFonts w:ascii="Roboto" w:hAnsi="Roboto"/>
          <w:rtl/>
          <w:lang w:bidi="fa-IR"/>
        </w:rPr>
        <w:t xml:space="preserve"> با تک</w:t>
      </w:r>
      <w:r w:rsidR="00A73C20" w:rsidRPr="00B06724">
        <w:rPr>
          <w:rFonts w:ascii="Roboto" w:hAnsi="Roboto" w:hint="cs"/>
          <w:rtl/>
          <w:lang w:bidi="fa-IR"/>
        </w:rPr>
        <w:t>ی</w:t>
      </w:r>
      <w:r w:rsidR="00A73C20" w:rsidRPr="00B06724">
        <w:rPr>
          <w:rFonts w:ascii="Roboto" w:hAnsi="Roboto" w:hint="eastAsia"/>
          <w:rtl/>
          <w:lang w:bidi="fa-IR"/>
        </w:rPr>
        <w:t>ه</w:t>
      </w:r>
      <w:r w:rsidR="00A73C20" w:rsidRPr="00B06724">
        <w:rPr>
          <w:rFonts w:ascii="Roboto" w:hAnsi="Roboto"/>
          <w:rtl/>
          <w:lang w:bidi="fa-IR"/>
        </w:rPr>
        <w:t xml:space="preserve"> بر ظرف</w:t>
      </w:r>
      <w:r w:rsidR="00A73C20" w:rsidRPr="00B06724">
        <w:rPr>
          <w:rFonts w:ascii="Roboto" w:hAnsi="Roboto" w:hint="cs"/>
          <w:rtl/>
          <w:lang w:bidi="fa-IR"/>
        </w:rPr>
        <w:t>ی</w:t>
      </w:r>
      <w:r w:rsidR="00A73C20" w:rsidRPr="00B06724">
        <w:rPr>
          <w:rFonts w:ascii="Roboto" w:hAnsi="Roboto" w:hint="eastAsia"/>
          <w:rtl/>
          <w:lang w:bidi="fa-IR"/>
        </w:rPr>
        <w:t>ت</w:t>
      </w:r>
      <w:r w:rsidR="00A73C20" w:rsidRPr="00B06724">
        <w:rPr>
          <w:rFonts w:ascii="Roboto" w:hAnsi="Roboto"/>
          <w:rtl/>
          <w:lang w:bidi="fa-IR"/>
        </w:rPr>
        <w:t xml:space="preserve"> ها</w:t>
      </w:r>
      <w:r w:rsidR="00A73C20" w:rsidRPr="00B06724">
        <w:rPr>
          <w:rFonts w:ascii="Roboto" w:hAnsi="Roboto" w:hint="cs"/>
          <w:rtl/>
          <w:lang w:bidi="fa-IR"/>
        </w:rPr>
        <w:t>ی</w:t>
      </w:r>
      <w:r w:rsidR="00A73C20" w:rsidRPr="00B06724">
        <w:rPr>
          <w:rFonts w:ascii="Roboto" w:hAnsi="Roboto"/>
          <w:rtl/>
          <w:lang w:bidi="fa-IR"/>
        </w:rPr>
        <w:t xml:space="preserve"> فناورانه و </w:t>
      </w:r>
      <w:r w:rsidR="00A73C20">
        <w:rPr>
          <w:rFonts w:ascii="Roboto" w:hAnsi="Roboto" w:hint="cs"/>
          <w:rtl/>
          <w:lang w:bidi="fa-IR"/>
        </w:rPr>
        <w:t xml:space="preserve">با هدف </w:t>
      </w:r>
      <w:r w:rsidR="00A73C20" w:rsidRPr="00B06724">
        <w:rPr>
          <w:rFonts w:ascii="Roboto" w:hAnsi="Roboto"/>
          <w:rtl/>
          <w:lang w:bidi="fa-IR"/>
        </w:rPr>
        <w:t>ارتقا م</w:t>
      </w:r>
      <w:r w:rsidR="00A73C20" w:rsidRPr="00B06724">
        <w:rPr>
          <w:rFonts w:ascii="Roboto" w:hAnsi="Roboto" w:hint="eastAsia"/>
          <w:rtl/>
          <w:lang w:bidi="fa-IR"/>
        </w:rPr>
        <w:t>شارکت</w:t>
      </w:r>
      <w:r w:rsidR="00A73C20" w:rsidRPr="00B06724">
        <w:rPr>
          <w:rFonts w:ascii="Roboto" w:hAnsi="Roboto"/>
          <w:rtl/>
          <w:lang w:bidi="fa-IR"/>
        </w:rPr>
        <w:t xml:space="preserve"> الکترون</w:t>
      </w:r>
      <w:r w:rsidR="00A73C20" w:rsidRPr="00B06724">
        <w:rPr>
          <w:rFonts w:ascii="Roboto" w:hAnsi="Roboto" w:hint="cs"/>
          <w:rtl/>
          <w:lang w:bidi="fa-IR"/>
        </w:rPr>
        <w:t>ی</w:t>
      </w:r>
      <w:r w:rsidR="00A73C20" w:rsidRPr="00B06724">
        <w:rPr>
          <w:rFonts w:ascii="Roboto" w:hAnsi="Roboto" w:hint="eastAsia"/>
          <w:rtl/>
          <w:lang w:bidi="fa-IR"/>
        </w:rPr>
        <w:t>ک</w:t>
      </w:r>
      <w:r w:rsidR="00A73C20" w:rsidRPr="00B06724">
        <w:rPr>
          <w:rFonts w:ascii="Roboto" w:hAnsi="Roboto" w:hint="cs"/>
          <w:rtl/>
          <w:lang w:bidi="fa-IR"/>
        </w:rPr>
        <w:t>ی</w:t>
      </w:r>
      <w:r w:rsidR="00A73C20" w:rsidRPr="00B06724">
        <w:rPr>
          <w:rFonts w:ascii="Roboto" w:hAnsi="Roboto"/>
          <w:rtl/>
          <w:lang w:bidi="fa-IR"/>
        </w:rPr>
        <w:t xml:space="preserve"> مجموعه ا</w:t>
      </w:r>
      <w:r w:rsidR="00A73C20" w:rsidRPr="00B06724">
        <w:rPr>
          <w:rFonts w:ascii="Roboto" w:hAnsi="Roboto" w:hint="cs"/>
          <w:rtl/>
          <w:lang w:bidi="fa-IR"/>
        </w:rPr>
        <w:t>ی</w:t>
      </w:r>
      <w:r w:rsidR="00A73C20" w:rsidRPr="00B06724">
        <w:rPr>
          <w:rFonts w:ascii="Roboto" w:hAnsi="Roboto"/>
          <w:rtl/>
          <w:lang w:bidi="fa-IR"/>
        </w:rPr>
        <w:t xml:space="preserve"> از راهکارها</w:t>
      </w:r>
      <w:r w:rsidR="00A73C20" w:rsidRPr="00B06724">
        <w:rPr>
          <w:rFonts w:ascii="Roboto" w:hAnsi="Roboto" w:hint="cs"/>
          <w:rtl/>
          <w:lang w:bidi="fa-IR"/>
        </w:rPr>
        <w:t>ی</w:t>
      </w:r>
      <w:r w:rsidR="00A73C20" w:rsidRPr="00B06724">
        <w:rPr>
          <w:rFonts w:ascii="Roboto" w:hAnsi="Roboto"/>
          <w:rtl/>
          <w:lang w:bidi="fa-IR"/>
        </w:rPr>
        <w:t xml:space="preserve"> پ</w:t>
      </w:r>
      <w:r w:rsidR="00A73C20" w:rsidRPr="00B06724">
        <w:rPr>
          <w:rFonts w:ascii="Roboto" w:hAnsi="Roboto" w:hint="cs"/>
          <w:rtl/>
          <w:lang w:bidi="fa-IR"/>
        </w:rPr>
        <w:t>ی</w:t>
      </w:r>
      <w:r w:rsidR="00A73C20" w:rsidRPr="00B06724">
        <w:rPr>
          <w:rFonts w:ascii="Roboto" w:hAnsi="Roboto" w:hint="eastAsia"/>
          <w:rtl/>
          <w:lang w:bidi="fa-IR"/>
        </w:rPr>
        <w:t>شنهاد</w:t>
      </w:r>
      <w:r w:rsidR="00A73C20" w:rsidRPr="00B06724">
        <w:rPr>
          <w:rFonts w:ascii="Roboto" w:hAnsi="Roboto" w:hint="cs"/>
          <w:rtl/>
          <w:lang w:bidi="fa-IR"/>
        </w:rPr>
        <w:t>ی</w:t>
      </w:r>
      <w:r w:rsidR="00A73C20" w:rsidRPr="00B06724">
        <w:rPr>
          <w:rFonts w:ascii="Roboto" w:hAnsi="Roboto"/>
          <w:rtl/>
          <w:lang w:bidi="fa-IR"/>
        </w:rPr>
        <w:t xml:space="preserve"> ارائه شده است</w:t>
      </w:r>
      <w:r w:rsidR="00A73C20">
        <w:rPr>
          <w:rFonts w:ascii="Roboto" w:hAnsi="Roboto" w:hint="cs"/>
          <w:rtl/>
          <w:lang w:bidi="fa-IR"/>
        </w:rPr>
        <w:t>.</w:t>
      </w:r>
    </w:p>
    <w:p w14:paraId="143560C8" w14:textId="77777777" w:rsidR="005337CC" w:rsidRDefault="005337CC" w:rsidP="005337CC">
      <w:pPr>
        <w:spacing w:line="276" w:lineRule="auto"/>
        <w:rPr>
          <w:rFonts w:ascii="Roboto" w:hAnsi="Roboto"/>
          <w:rtl/>
          <w:lang w:bidi="fa-IR"/>
        </w:rPr>
      </w:pPr>
    </w:p>
    <w:p w14:paraId="45C67340" w14:textId="77777777" w:rsidR="006D635F" w:rsidRDefault="006D635F" w:rsidP="00BF340E">
      <w:pPr>
        <w:spacing w:line="276" w:lineRule="auto"/>
        <w:rPr>
          <w:rFonts w:ascii="Roboto" w:hAnsi="Roboto"/>
          <w:rtl/>
          <w:lang w:bidi="fa-IR"/>
        </w:rPr>
      </w:pPr>
    </w:p>
    <w:p w14:paraId="69403E75" w14:textId="77777777" w:rsidR="006D635F" w:rsidRDefault="006D635F" w:rsidP="00BF340E">
      <w:pPr>
        <w:spacing w:line="276" w:lineRule="auto"/>
        <w:rPr>
          <w:rFonts w:ascii="Roboto" w:hAnsi="Roboto"/>
          <w:rtl/>
          <w:lang w:bidi="fa-IR"/>
        </w:rPr>
      </w:pPr>
    </w:p>
    <w:p w14:paraId="2DB689BA" w14:textId="77777777" w:rsidR="006D635F" w:rsidRDefault="006D635F" w:rsidP="00BF340E">
      <w:pPr>
        <w:spacing w:line="276" w:lineRule="auto"/>
        <w:rPr>
          <w:rFonts w:ascii="Roboto" w:hAnsi="Roboto"/>
          <w:rtl/>
          <w:lang w:bidi="fa-IR"/>
        </w:rPr>
      </w:pPr>
    </w:p>
    <w:p w14:paraId="4E1ADCD7" w14:textId="77777777" w:rsidR="006D635F" w:rsidRDefault="006D635F" w:rsidP="00BF340E">
      <w:pPr>
        <w:spacing w:line="276" w:lineRule="auto"/>
        <w:rPr>
          <w:rFonts w:ascii="Roboto" w:hAnsi="Roboto"/>
          <w:rtl/>
          <w:lang w:bidi="fa-IR"/>
        </w:rPr>
        <w:sectPr w:rsidR="006D635F" w:rsidSect="00B50D56">
          <w:headerReference w:type="default" r:id="rId17"/>
          <w:footerReference w:type="default" r:id="rId18"/>
          <w:footnotePr>
            <w:numRestart w:val="eachPage"/>
          </w:footnotePr>
          <w:pgSz w:w="11907" w:h="16840" w:code="9"/>
          <w:pgMar w:top="344" w:right="1170" w:bottom="1332" w:left="1107" w:header="450" w:footer="251" w:gutter="0"/>
          <w:cols w:space="720"/>
          <w:bidi/>
          <w:docGrid w:linePitch="360"/>
        </w:sectPr>
      </w:pPr>
    </w:p>
    <w:p w14:paraId="7DA4CED2" w14:textId="77777777" w:rsidR="00005C32" w:rsidRDefault="00005C32" w:rsidP="00BF340E">
      <w:pPr>
        <w:spacing w:line="276" w:lineRule="auto"/>
        <w:jc w:val="center"/>
        <w:rPr>
          <w:rFonts w:ascii="Roboto" w:hAnsi="Roboto"/>
          <w:b/>
          <w:bCs/>
          <w:sz w:val="28"/>
          <w:szCs w:val="36"/>
          <w:rtl/>
          <w:lang w:bidi="fa-IR"/>
        </w:rPr>
      </w:pPr>
    </w:p>
    <w:p w14:paraId="369F4E44" w14:textId="77777777" w:rsidR="00005C32" w:rsidRDefault="00005C32" w:rsidP="00BF340E">
      <w:pPr>
        <w:spacing w:line="276" w:lineRule="auto"/>
        <w:jc w:val="center"/>
        <w:rPr>
          <w:rFonts w:ascii="Roboto" w:hAnsi="Roboto"/>
          <w:b/>
          <w:bCs/>
          <w:sz w:val="28"/>
          <w:szCs w:val="36"/>
          <w:rtl/>
          <w:lang w:bidi="fa-IR"/>
        </w:rPr>
      </w:pPr>
    </w:p>
    <w:p w14:paraId="188A69D6" w14:textId="77777777" w:rsidR="00005C32" w:rsidRDefault="00005C32" w:rsidP="00BF340E">
      <w:pPr>
        <w:spacing w:line="276" w:lineRule="auto"/>
        <w:jc w:val="center"/>
        <w:rPr>
          <w:rFonts w:ascii="Roboto" w:hAnsi="Roboto"/>
          <w:b/>
          <w:bCs/>
          <w:sz w:val="28"/>
          <w:szCs w:val="36"/>
          <w:rtl/>
          <w:lang w:bidi="fa-IR"/>
        </w:rPr>
      </w:pPr>
    </w:p>
    <w:p w14:paraId="779A1A12" w14:textId="4B16D72C" w:rsidR="006D635F" w:rsidRPr="006D635F" w:rsidRDefault="006D635F" w:rsidP="00BF340E">
      <w:pPr>
        <w:spacing w:line="276" w:lineRule="auto"/>
        <w:jc w:val="center"/>
        <w:rPr>
          <w:rFonts w:ascii="Roboto" w:hAnsi="Roboto"/>
          <w:b/>
          <w:bCs/>
          <w:sz w:val="28"/>
          <w:szCs w:val="36"/>
          <w:rtl/>
          <w:lang w:bidi="fa-IR"/>
        </w:rPr>
      </w:pPr>
      <w:r>
        <w:rPr>
          <w:rFonts w:ascii="Roboto" w:hAnsi="Roboto" w:hint="cs"/>
          <w:b/>
          <w:bCs/>
          <w:sz w:val="28"/>
          <w:szCs w:val="36"/>
          <w:rtl/>
          <w:lang w:bidi="fa-IR"/>
        </w:rPr>
        <w:t>فهرست مطالب</w:t>
      </w:r>
    </w:p>
    <w:p w14:paraId="1ED7A406" w14:textId="4CE37D25" w:rsidR="00A50AEE" w:rsidRPr="00A50AEE" w:rsidRDefault="00A50AEE" w:rsidP="00BF340E">
      <w:pPr>
        <w:pStyle w:val="TOC1"/>
        <w:tabs>
          <w:tab w:val="left" w:pos="1200"/>
          <w:tab w:val="right" w:leader="dot" w:pos="9620"/>
        </w:tabs>
        <w:spacing w:line="276" w:lineRule="auto"/>
        <w:rPr>
          <w:rFonts w:eastAsiaTheme="minorEastAsia" w:cs="B Nazanin"/>
          <w:b w:val="0"/>
          <w:bCs w:val="0"/>
          <w:caps w:val="0"/>
          <w:noProof/>
          <w:color w:val="auto"/>
          <w:kern w:val="2"/>
          <w:sz w:val="22"/>
          <w:szCs w:val="22"/>
          <w:rtl/>
          <w14:ligatures w14:val="standardContextual"/>
        </w:rPr>
      </w:pPr>
      <w:r>
        <w:rPr>
          <w:rFonts w:ascii="Roboto" w:hAnsi="Roboto"/>
          <w:rtl/>
          <w:lang w:bidi="fa-IR"/>
        </w:rPr>
        <w:fldChar w:fldCharType="begin"/>
      </w:r>
      <w:r>
        <w:rPr>
          <w:rFonts w:ascii="Roboto" w:hAnsi="Roboto"/>
          <w:rtl/>
          <w:lang w:bidi="fa-IR"/>
        </w:rPr>
        <w:instrText xml:space="preserve"> </w:instrText>
      </w:r>
      <w:r>
        <w:rPr>
          <w:rFonts w:ascii="Roboto" w:hAnsi="Roboto"/>
          <w:lang w:bidi="fa-IR"/>
        </w:rPr>
        <w:instrText>TOC</w:instrText>
      </w:r>
      <w:r>
        <w:rPr>
          <w:rFonts w:ascii="Roboto" w:hAnsi="Roboto"/>
          <w:rtl/>
          <w:lang w:bidi="fa-IR"/>
        </w:rPr>
        <w:instrText xml:space="preserve"> \</w:instrText>
      </w:r>
      <w:r>
        <w:rPr>
          <w:rFonts w:ascii="Roboto" w:hAnsi="Roboto"/>
          <w:lang w:bidi="fa-IR"/>
        </w:rPr>
        <w:instrText>o "1-2" \h \z \u</w:instrText>
      </w:r>
      <w:r>
        <w:rPr>
          <w:rFonts w:ascii="Roboto" w:hAnsi="Roboto"/>
          <w:rtl/>
          <w:lang w:bidi="fa-IR"/>
        </w:rPr>
        <w:instrText xml:space="preserve"> </w:instrText>
      </w:r>
      <w:r>
        <w:rPr>
          <w:rFonts w:ascii="Roboto" w:hAnsi="Roboto"/>
          <w:rtl/>
          <w:lang w:bidi="fa-IR"/>
        </w:rPr>
        <w:fldChar w:fldCharType="separate"/>
      </w:r>
      <w:hyperlink w:anchor="_Toc166437046" w:history="1">
        <w:r w:rsidRPr="00A50AEE">
          <w:rPr>
            <w:rStyle w:val="Hyperlink"/>
            <w:rFonts w:cs="B Nazanin"/>
            <w:rtl/>
          </w:rPr>
          <w:t>1</w:t>
        </w:r>
        <w:r w:rsidRPr="00A50AEE">
          <w:rPr>
            <w:rFonts w:eastAsiaTheme="minorEastAsia" w:cs="B Nazanin"/>
            <w:b w:val="0"/>
            <w:bCs w:val="0"/>
            <w:caps w:val="0"/>
            <w:noProof/>
            <w:color w:val="auto"/>
            <w:kern w:val="2"/>
            <w:sz w:val="22"/>
            <w:szCs w:val="22"/>
            <w:rtl/>
            <w14:ligatures w14:val="standardContextual"/>
          </w:rPr>
          <w:tab/>
        </w:r>
        <w:r w:rsidRPr="00A50AEE">
          <w:rPr>
            <w:rStyle w:val="Hyperlink"/>
            <w:rFonts w:cs="B Nazanin"/>
            <w:rtl/>
          </w:rPr>
          <w:t>مقدمه</w:t>
        </w:r>
        <w:r w:rsidRPr="00A50AEE">
          <w:rPr>
            <w:rFonts w:cs="B Nazanin"/>
            <w:noProof/>
            <w:webHidden/>
            <w:rtl/>
          </w:rPr>
          <w:tab/>
        </w:r>
        <w:r w:rsidRPr="00A50AEE">
          <w:rPr>
            <w:rFonts w:cs="B Nazanin"/>
            <w:noProof/>
            <w:webHidden/>
            <w:rtl/>
          </w:rPr>
          <w:fldChar w:fldCharType="begin"/>
        </w:r>
        <w:r w:rsidRPr="00A50AEE">
          <w:rPr>
            <w:rFonts w:cs="B Nazanin"/>
            <w:noProof/>
            <w:webHidden/>
            <w:rtl/>
          </w:rPr>
          <w:instrText xml:space="preserve"> </w:instrText>
        </w:r>
        <w:r w:rsidRPr="00A50AEE">
          <w:rPr>
            <w:rFonts w:cs="B Nazanin"/>
            <w:noProof/>
            <w:webHidden/>
          </w:rPr>
          <w:instrText>PAGEREF</w:instrText>
        </w:r>
        <w:r w:rsidRPr="00A50AEE">
          <w:rPr>
            <w:rFonts w:cs="B Nazanin"/>
            <w:noProof/>
            <w:webHidden/>
            <w:rtl/>
          </w:rPr>
          <w:instrText xml:space="preserve"> _</w:instrText>
        </w:r>
        <w:r w:rsidRPr="00A50AEE">
          <w:rPr>
            <w:rFonts w:cs="B Nazanin"/>
            <w:noProof/>
            <w:webHidden/>
          </w:rPr>
          <w:instrText>Toc166437046 \h</w:instrText>
        </w:r>
        <w:r w:rsidRPr="00A50AEE">
          <w:rPr>
            <w:rFonts w:cs="B Nazanin"/>
            <w:noProof/>
            <w:webHidden/>
            <w:rtl/>
          </w:rPr>
          <w:instrText xml:space="preserve"> </w:instrText>
        </w:r>
        <w:r w:rsidRPr="00A50AEE">
          <w:rPr>
            <w:rFonts w:cs="B Nazanin"/>
            <w:noProof/>
            <w:webHidden/>
            <w:rtl/>
          </w:rPr>
        </w:r>
        <w:r w:rsidRPr="00A50AEE">
          <w:rPr>
            <w:rFonts w:cs="B Nazanin"/>
            <w:noProof/>
            <w:webHidden/>
            <w:rtl/>
          </w:rPr>
          <w:fldChar w:fldCharType="separate"/>
        </w:r>
        <w:r w:rsidR="00DA7465">
          <w:rPr>
            <w:rFonts w:cs="B Nazanin"/>
            <w:noProof/>
            <w:webHidden/>
            <w:rtl/>
          </w:rPr>
          <w:t>1</w:t>
        </w:r>
        <w:r w:rsidRPr="00A50AEE">
          <w:rPr>
            <w:rFonts w:cs="B Nazanin"/>
            <w:noProof/>
            <w:webHidden/>
            <w:rtl/>
          </w:rPr>
          <w:fldChar w:fldCharType="end"/>
        </w:r>
      </w:hyperlink>
    </w:p>
    <w:p w14:paraId="51BC2BC8" w14:textId="6C4C7C47" w:rsidR="00A50AEE" w:rsidRPr="00A50AEE" w:rsidRDefault="006C50A6" w:rsidP="00BF340E">
      <w:pPr>
        <w:pStyle w:val="TOC1"/>
        <w:tabs>
          <w:tab w:val="left" w:pos="1200"/>
          <w:tab w:val="right" w:leader="dot" w:pos="9620"/>
        </w:tabs>
        <w:spacing w:line="276" w:lineRule="auto"/>
        <w:rPr>
          <w:rFonts w:eastAsiaTheme="minorEastAsia" w:cs="B Nazanin"/>
          <w:b w:val="0"/>
          <w:bCs w:val="0"/>
          <w:caps w:val="0"/>
          <w:noProof/>
          <w:color w:val="auto"/>
          <w:kern w:val="2"/>
          <w:sz w:val="22"/>
          <w:szCs w:val="22"/>
          <w:rtl/>
          <w14:ligatures w14:val="standardContextual"/>
        </w:rPr>
      </w:pPr>
      <w:hyperlink w:anchor="_Toc166437047" w:history="1">
        <w:r w:rsidR="00A50AEE" w:rsidRPr="00A50AEE">
          <w:rPr>
            <w:rStyle w:val="Hyperlink"/>
            <w:rFonts w:cs="B Nazanin"/>
            <w:rtl/>
          </w:rPr>
          <w:t>2</w:t>
        </w:r>
        <w:r w:rsidR="00A50AEE" w:rsidRPr="00A50AEE">
          <w:rPr>
            <w:rFonts w:eastAsiaTheme="minorEastAsia" w:cs="B Nazanin"/>
            <w:b w:val="0"/>
            <w:bCs w:val="0"/>
            <w:caps w:val="0"/>
            <w:noProof/>
            <w:color w:val="auto"/>
            <w:kern w:val="2"/>
            <w:sz w:val="22"/>
            <w:szCs w:val="22"/>
            <w:rtl/>
            <w14:ligatures w14:val="standardContextual"/>
          </w:rPr>
          <w:tab/>
        </w:r>
        <w:r w:rsidR="00A50AEE" w:rsidRPr="00A50AEE">
          <w:rPr>
            <w:rStyle w:val="Hyperlink"/>
            <w:rFonts w:cs="B Nazanin"/>
            <w:rtl/>
          </w:rPr>
          <w:t>مشارکت الکترون</w:t>
        </w:r>
        <w:r w:rsidR="00A50AEE" w:rsidRPr="00A50AEE">
          <w:rPr>
            <w:rStyle w:val="Hyperlink"/>
            <w:rFonts w:cs="B Nazanin" w:hint="cs"/>
            <w:rtl/>
          </w:rPr>
          <w:t>ی</w:t>
        </w:r>
        <w:r w:rsidR="00A50AEE" w:rsidRPr="00A50AEE">
          <w:rPr>
            <w:rStyle w:val="Hyperlink"/>
            <w:rFonts w:cs="B Nazanin" w:hint="eastAsia"/>
            <w:rtl/>
          </w:rPr>
          <w:t>ک</w:t>
        </w:r>
        <w:r w:rsidR="00A50AEE" w:rsidRPr="00A50AEE">
          <w:rPr>
            <w:rFonts w:cs="B Nazanin"/>
            <w:noProof/>
            <w:webHidden/>
            <w:rtl/>
          </w:rPr>
          <w:tab/>
        </w:r>
        <w:r w:rsidR="00A50AEE" w:rsidRPr="00A50AEE">
          <w:rPr>
            <w:rFonts w:cs="B Nazanin"/>
            <w:noProof/>
            <w:webHidden/>
            <w:rtl/>
          </w:rPr>
          <w:fldChar w:fldCharType="begin"/>
        </w:r>
        <w:r w:rsidR="00A50AEE" w:rsidRPr="00A50AEE">
          <w:rPr>
            <w:rFonts w:cs="B Nazanin"/>
            <w:noProof/>
            <w:webHidden/>
            <w:rtl/>
          </w:rPr>
          <w:instrText xml:space="preserve"> </w:instrText>
        </w:r>
        <w:r w:rsidR="00A50AEE" w:rsidRPr="00A50AEE">
          <w:rPr>
            <w:rFonts w:cs="B Nazanin"/>
            <w:noProof/>
            <w:webHidden/>
          </w:rPr>
          <w:instrText>PAGEREF</w:instrText>
        </w:r>
        <w:r w:rsidR="00A50AEE" w:rsidRPr="00A50AEE">
          <w:rPr>
            <w:rFonts w:cs="B Nazanin"/>
            <w:noProof/>
            <w:webHidden/>
            <w:rtl/>
          </w:rPr>
          <w:instrText xml:space="preserve"> _</w:instrText>
        </w:r>
        <w:r w:rsidR="00A50AEE" w:rsidRPr="00A50AEE">
          <w:rPr>
            <w:rFonts w:cs="B Nazanin"/>
            <w:noProof/>
            <w:webHidden/>
          </w:rPr>
          <w:instrText>Toc166437047 \h</w:instrText>
        </w:r>
        <w:r w:rsidR="00A50AEE" w:rsidRPr="00A50AEE">
          <w:rPr>
            <w:rFonts w:cs="B Nazanin"/>
            <w:noProof/>
            <w:webHidden/>
            <w:rtl/>
          </w:rPr>
          <w:instrText xml:space="preserve"> </w:instrText>
        </w:r>
        <w:r w:rsidR="00A50AEE" w:rsidRPr="00A50AEE">
          <w:rPr>
            <w:rFonts w:cs="B Nazanin"/>
            <w:noProof/>
            <w:webHidden/>
            <w:rtl/>
          </w:rPr>
        </w:r>
        <w:r w:rsidR="00A50AEE" w:rsidRPr="00A50AEE">
          <w:rPr>
            <w:rFonts w:cs="B Nazanin"/>
            <w:noProof/>
            <w:webHidden/>
            <w:rtl/>
          </w:rPr>
          <w:fldChar w:fldCharType="separate"/>
        </w:r>
        <w:r w:rsidR="00DA7465">
          <w:rPr>
            <w:rFonts w:cs="B Nazanin"/>
            <w:noProof/>
            <w:webHidden/>
            <w:rtl/>
          </w:rPr>
          <w:t>1</w:t>
        </w:r>
        <w:r w:rsidR="00A50AEE" w:rsidRPr="00A50AEE">
          <w:rPr>
            <w:rFonts w:cs="B Nazanin"/>
            <w:noProof/>
            <w:webHidden/>
            <w:rtl/>
          </w:rPr>
          <w:fldChar w:fldCharType="end"/>
        </w:r>
      </w:hyperlink>
    </w:p>
    <w:p w14:paraId="3AE87AF0" w14:textId="77866789" w:rsidR="00A50AEE" w:rsidRPr="00A50AEE" w:rsidRDefault="006C50A6" w:rsidP="00BF340E">
      <w:pPr>
        <w:pStyle w:val="TOC2"/>
        <w:tabs>
          <w:tab w:val="left" w:pos="1680"/>
          <w:tab w:val="right" w:leader="dot" w:pos="9620"/>
        </w:tabs>
        <w:spacing w:line="276" w:lineRule="auto"/>
        <w:rPr>
          <w:rFonts w:eastAsiaTheme="minorEastAsia" w:cs="B Nazanin"/>
          <w:smallCaps w:val="0"/>
          <w:noProof/>
          <w:color w:val="auto"/>
          <w:kern w:val="2"/>
          <w:sz w:val="22"/>
          <w:szCs w:val="22"/>
          <w:rtl/>
          <w14:ligatures w14:val="standardContextual"/>
        </w:rPr>
      </w:pPr>
      <w:hyperlink w:anchor="_Toc166437048" w:history="1">
        <w:r w:rsidR="00A50AEE" w:rsidRPr="00A50AEE">
          <w:rPr>
            <w:rStyle w:val="Hyperlink"/>
            <w:rFonts w:cs="B Nazanin"/>
            <w:kern w:val="0"/>
            <w:rtl/>
          </w:rPr>
          <w:t>2-1</w:t>
        </w:r>
        <w:r w:rsidR="00A50AEE" w:rsidRPr="00A50AEE">
          <w:rPr>
            <w:rFonts w:eastAsiaTheme="minorEastAsia" w:cs="B Nazanin"/>
            <w:smallCaps w:val="0"/>
            <w:noProof/>
            <w:color w:val="auto"/>
            <w:kern w:val="2"/>
            <w:sz w:val="22"/>
            <w:szCs w:val="22"/>
            <w:rtl/>
            <w14:ligatures w14:val="standardContextual"/>
          </w:rPr>
          <w:tab/>
        </w:r>
        <w:r w:rsidR="00A50AEE" w:rsidRPr="00A50AEE">
          <w:rPr>
            <w:rStyle w:val="Hyperlink"/>
            <w:rFonts w:cs="B Nazanin"/>
            <w:rtl/>
          </w:rPr>
          <w:t>بررس</w:t>
        </w:r>
        <w:r w:rsidR="00A50AEE" w:rsidRPr="00A50AEE">
          <w:rPr>
            <w:rStyle w:val="Hyperlink"/>
            <w:rFonts w:cs="B Nazanin" w:hint="cs"/>
            <w:rtl/>
          </w:rPr>
          <w:t>ی</w:t>
        </w:r>
        <w:r w:rsidR="00A50AEE" w:rsidRPr="00A50AEE">
          <w:rPr>
            <w:rStyle w:val="Hyperlink"/>
            <w:rFonts w:cs="B Nazanin"/>
            <w:rtl/>
          </w:rPr>
          <w:t xml:space="preserve"> ارتباط مفهوم</w:t>
        </w:r>
        <w:r w:rsidR="00A50AEE" w:rsidRPr="00A50AEE">
          <w:rPr>
            <w:rStyle w:val="Hyperlink"/>
            <w:rFonts w:cs="B Nazanin" w:hint="cs"/>
            <w:rtl/>
          </w:rPr>
          <w:t>ی</w:t>
        </w:r>
        <w:r w:rsidR="00A50AEE" w:rsidRPr="00A50AEE">
          <w:rPr>
            <w:rStyle w:val="Hyperlink"/>
            <w:rFonts w:cs="B Nazanin"/>
            <w:rtl/>
          </w:rPr>
          <w:t xml:space="preserve"> مشارکت الکترون</w:t>
        </w:r>
        <w:r w:rsidR="00A50AEE" w:rsidRPr="00A50AEE">
          <w:rPr>
            <w:rStyle w:val="Hyperlink"/>
            <w:rFonts w:cs="B Nazanin" w:hint="cs"/>
            <w:rtl/>
          </w:rPr>
          <w:t>ی</w:t>
        </w:r>
        <w:r w:rsidR="00A50AEE" w:rsidRPr="00A50AEE">
          <w:rPr>
            <w:rStyle w:val="Hyperlink"/>
            <w:rFonts w:cs="B Nazanin"/>
            <w:rtl/>
          </w:rPr>
          <w:t>ک</w:t>
        </w:r>
        <w:r w:rsidR="00A50AEE" w:rsidRPr="00A50AEE">
          <w:rPr>
            <w:rStyle w:val="Hyperlink"/>
            <w:rFonts w:cs="B Nazanin" w:hint="cs"/>
            <w:rtl/>
          </w:rPr>
          <w:t>ی</w:t>
        </w:r>
        <w:r w:rsidR="00A50AEE" w:rsidRPr="00A50AEE">
          <w:rPr>
            <w:rStyle w:val="Hyperlink"/>
            <w:rFonts w:cs="B Nazanin"/>
            <w:rtl/>
          </w:rPr>
          <w:t xml:space="preserve"> در ارتقا مشارکت مردم</w:t>
        </w:r>
        <w:r w:rsidR="00A50AEE" w:rsidRPr="00A50AEE">
          <w:rPr>
            <w:rStyle w:val="Hyperlink"/>
            <w:rFonts w:cs="B Nazanin" w:hint="cs"/>
            <w:rtl/>
          </w:rPr>
          <w:t>ی</w:t>
        </w:r>
        <w:r w:rsidR="00A50AEE" w:rsidRPr="00A50AEE">
          <w:rPr>
            <w:rFonts w:cs="B Nazanin"/>
            <w:noProof/>
            <w:webHidden/>
            <w:rtl/>
          </w:rPr>
          <w:tab/>
        </w:r>
        <w:r w:rsidR="00A50AEE" w:rsidRPr="00A50AEE">
          <w:rPr>
            <w:rFonts w:cs="B Nazanin"/>
            <w:noProof/>
            <w:webHidden/>
            <w:rtl/>
          </w:rPr>
          <w:fldChar w:fldCharType="begin"/>
        </w:r>
        <w:r w:rsidR="00A50AEE" w:rsidRPr="00A50AEE">
          <w:rPr>
            <w:rFonts w:cs="B Nazanin"/>
            <w:noProof/>
            <w:webHidden/>
            <w:rtl/>
          </w:rPr>
          <w:instrText xml:space="preserve"> </w:instrText>
        </w:r>
        <w:r w:rsidR="00A50AEE" w:rsidRPr="00A50AEE">
          <w:rPr>
            <w:rFonts w:cs="B Nazanin"/>
            <w:noProof/>
            <w:webHidden/>
          </w:rPr>
          <w:instrText>PAGEREF</w:instrText>
        </w:r>
        <w:r w:rsidR="00A50AEE" w:rsidRPr="00A50AEE">
          <w:rPr>
            <w:rFonts w:cs="B Nazanin"/>
            <w:noProof/>
            <w:webHidden/>
            <w:rtl/>
          </w:rPr>
          <w:instrText xml:space="preserve"> _</w:instrText>
        </w:r>
        <w:r w:rsidR="00A50AEE" w:rsidRPr="00A50AEE">
          <w:rPr>
            <w:rFonts w:cs="B Nazanin"/>
            <w:noProof/>
            <w:webHidden/>
          </w:rPr>
          <w:instrText>Toc166437048 \h</w:instrText>
        </w:r>
        <w:r w:rsidR="00A50AEE" w:rsidRPr="00A50AEE">
          <w:rPr>
            <w:rFonts w:cs="B Nazanin"/>
            <w:noProof/>
            <w:webHidden/>
            <w:rtl/>
          </w:rPr>
          <w:instrText xml:space="preserve"> </w:instrText>
        </w:r>
        <w:r w:rsidR="00A50AEE" w:rsidRPr="00A50AEE">
          <w:rPr>
            <w:rFonts w:cs="B Nazanin"/>
            <w:noProof/>
            <w:webHidden/>
            <w:rtl/>
          </w:rPr>
        </w:r>
        <w:r w:rsidR="00A50AEE" w:rsidRPr="00A50AEE">
          <w:rPr>
            <w:rFonts w:cs="B Nazanin"/>
            <w:noProof/>
            <w:webHidden/>
            <w:rtl/>
          </w:rPr>
          <w:fldChar w:fldCharType="separate"/>
        </w:r>
        <w:r w:rsidR="00DA7465">
          <w:rPr>
            <w:rFonts w:cs="B Nazanin"/>
            <w:noProof/>
            <w:webHidden/>
            <w:rtl/>
          </w:rPr>
          <w:t>1</w:t>
        </w:r>
        <w:r w:rsidR="00A50AEE" w:rsidRPr="00A50AEE">
          <w:rPr>
            <w:rFonts w:cs="B Nazanin"/>
            <w:noProof/>
            <w:webHidden/>
            <w:rtl/>
          </w:rPr>
          <w:fldChar w:fldCharType="end"/>
        </w:r>
      </w:hyperlink>
    </w:p>
    <w:p w14:paraId="03C11684" w14:textId="5D85DA69" w:rsidR="00A50AEE" w:rsidRPr="00A50AEE" w:rsidRDefault="006C50A6" w:rsidP="00BF340E">
      <w:pPr>
        <w:pStyle w:val="TOC2"/>
        <w:tabs>
          <w:tab w:val="left" w:pos="1680"/>
          <w:tab w:val="right" w:leader="dot" w:pos="9620"/>
        </w:tabs>
        <w:spacing w:line="276" w:lineRule="auto"/>
        <w:rPr>
          <w:rFonts w:eastAsiaTheme="minorEastAsia" w:cs="B Nazanin"/>
          <w:smallCaps w:val="0"/>
          <w:noProof/>
          <w:color w:val="auto"/>
          <w:kern w:val="2"/>
          <w:sz w:val="22"/>
          <w:szCs w:val="22"/>
          <w:rtl/>
          <w14:ligatures w14:val="standardContextual"/>
        </w:rPr>
      </w:pPr>
      <w:hyperlink w:anchor="_Toc166437049" w:history="1">
        <w:r w:rsidR="00A50AEE" w:rsidRPr="00A50AEE">
          <w:rPr>
            <w:rStyle w:val="Hyperlink"/>
            <w:rFonts w:cs="B Nazanin"/>
            <w:kern w:val="0"/>
            <w:rtl/>
          </w:rPr>
          <w:t>2-2</w:t>
        </w:r>
        <w:r w:rsidR="00A50AEE" w:rsidRPr="00A50AEE">
          <w:rPr>
            <w:rFonts w:eastAsiaTheme="minorEastAsia" w:cs="B Nazanin"/>
            <w:smallCaps w:val="0"/>
            <w:noProof/>
            <w:color w:val="auto"/>
            <w:kern w:val="2"/>
            <w:sz w:val="22"/>
            <w:szCs w:val="22"/>
            <w:rtl/>
            <w14:ligatures w14:val="standardContextual"/>
          </w:rPr>
          <w:tab/>
        </w:r>
        <w:r w:rsidR="00A50AEE" w:rsidRPr="00A50AEE">
          <w:rPr>
            <w:rStyle w:val="Hyperlink"/>
            <w:rFonts w:cs="B Nazanin"/>
            <w:rtl/>
          </w:rPr>
          <w:t>عوامل موثر بر مشارکت الکترون</w:t>
        </w:r>
        <w:r w:rsidR="00A50AEE" w:rsidRPr="00A50AEE">
          <w:rPr>
            <w:rStyle w:val="Hyperlink"/>
            <w:rFonts w:cs="B Nazanin" w:hint="cs"/>
            <w:rtl/>
          </w:rPr>
          <w:t>ی</w:t>
        </w:r>
        <w:r w:rsidR="00A50AEE" w:rsidRPr="00A50AEE">
          <w:rPr>
            <w:rStyle w:val="Hyperlink"/>
            <w:rFonts w:cs="B Nazanin" w:hint="eastAsia"/>
            <w:rtl/>
          </w:rPr>
          <w:t>ک</w:t>
        </w:r>
        <w:r w:rsidR="00A50AEE" w:rsidRPr="00A50AEE">
          <w:rPr>
            <w:rStyle w:val="Hyperlink"/>
            <w:rFonts w:cs="B Nazanin" w:hint="cs"/>
            <w:rtl/>
          </w:rPr>
          <w:t>ی</w:t>
        </w:r>
        <w:r w:rsidR="00A50AEE" w:rsidRPr="00A50AEE">
          <w:rPr>
            <w:rFonts w:cs="B Nazanin"/>
            <w:noProof/>
            <w:webHidden/>
            <w:rtl/>
          </w:rPr>
          <w:tab/>
        </w:r>
        <w:r w:rsidR="00A50AEE" w:rsidRPr="00A50AEE">
          <w:rPr>
            <w:rFonts w:cs="B Nazanin"/>
            <w:noProof/>
            <w:webHidden/>
            <w:rtl/>
          </w:rPr>
          <w:fldChar w:fldCharType="begin"/>
        </w:r>
        <w:r w:rsidR="00A50AEE" w:rsidRPr="00A50AEE">
          <w:rPr>
            <w:rFonts w:cs="B Nazanin"/>
            <w:noProof/>
            <w:webHidden/>
            <w:rtl/>
          </w:rPr>
          <w:instrText xml:space="preserve"> </w:instrText>
        </w:r>
        <w:r w:rsidR="00A50AEE" w:rsidRPr="00A50AEE">
          <w:rPr>
            <w:rFonts w:cs="B Nazanin"/>
            <w:noProof/>
            <w:webHidden/>
          </w:rPr>
          <w:instrText>PAGEREF</w:instrText>
        </w:r>
        <w:r w:rsidR="00A50AEE" w:rsidRPr="00A50AEE">
          <w:rPr>
            <w:rFonts w:cs="B Nazanin"/>
            <w:noProof/>
            <w:webHidden/>
            <w:rtl/>
          </w:rPr>
          <w:instrText xml:space="preserve"> _</w:instrText>
        </w:r>
        <w:r w:rsidR="00A50AEE" w:rsidRPr="00A50AEE">
          <w:rPr>
            <w:rFonts w:cs="B Nazanin"/>
            <w:noProof/>
            <w:webHidden/>
          </w:rPr>
          <w:instrText>Toc166437049 \h</w:instrText>
        </w:r>
        <w:r w:rsidR="00A50AEE" w:rsidRPr="00A50AEE">
          <w:rPr>
            <w:rFonts w:cs="B Nazanin"/>
            <w:noProof/>
            <w:webHidden/>
            <w:rtl/>
          </w:rPr>
          <w:instrText xml:space="preserve"> </w:instrText>
        </w:r>
        <w:r w:rsidR="00A50AEE" w:rsidRPr="00A50AEE">
          <w:rPr>
            <w:rFonts w:cs="B Nazanin"/>
            <w:noProof/>
            <w:webHidden/>
            <w:rtl/>
          </w:rPr>
        </w:r>
        <w:r w:rsidR="00A50AEE" w:rsidRPr="00A50AEE">
          <w:rPr>
            <w:rFonts w:cs="B Nazanin"/>
            <w:noProof/>
            <w:webHidden/>
            <w:rtl/>
          </w:rPr>
          <w:fldChar w:fldCharType="separate"/>
        </w:r>
        <w:r w:rsidR="00DA7465">
          <w:rPr>
            <w:rFonts w:cs="B Nazanin"/>
            <w:noProof/>
            <w:webHidden/>
            <w:rtl/>
          </w:rPr>
          <w:t>3</w:t>
        </w:r>
        <w:r w:rsidR="00A50AEE" w:rsidRPr="00A50AEE">
          <w:rPr>
            <w:rFonts w:cs="B Nazanin"/>
            <w:noProof/>
            <w:webHidden/>
            <w:rtl/>
          </w:rPr>
          <w:fldChar w:fldCharType="end"/>
        </w:r>
      </w:hyperlink>
    </w:p>
    <w:p w14:paraId="21898AD0" w14:textId="1A4F4E1E" w:rsidR="00A50AEE" w:rsidRPr="00A50AEE" w:rsidRDefault="006C50A6" w:rsidP="00BF340E">
      <w:pPr>
        <w:pStyle w:val="TOC1"/>
        <w:tabs>
          <w:tab w:val="left" w:pos="1200"/>
          <w:tab w:val="right" w:leader="dot" w:pos="9620"/>
        </w:tabs>
        <w:spacing w:line="276" w:lineRule="auto"/>
        <w:rPr>
          <w:rFonts w:eastAsiaTheme="minorEastAsia" w:cs="B Nazanin"/>
          <w:b w:val="0"/>
          <w:bCs w:val="0"/>
          <w:caps w:val="0"/>
          <w:noProof/>
          <w:color w:val="auto"/>
          <w:kern w:val="2"/>
          <w:sz w:val="22"/>
          <w:szCs w:val="22"/>
          <w:rtl/>
          <w14:ligatures w14:val="standardContextual"/>
        </w:rPr>
      </w:pPr>
      <w:hyperlink w:anchor="_Toc166437050" w:history="1">
        <w:r w:rsidR="00A50AEE" w:rsidRPr="00A50AEE">
          <w:rPr>
            <w:rStyle w:val="Hyperlink"/>
            <w:rFonts w:cs="B Nazanin"/>
            <w:rtl/>
          </w:rPr>
          <w:t>3</w:t>
        </w:r>
        <w:r w:rsidR="00A50AEE" w:rsidRPr="00A50AEE">
          <w:rPr>
            <w:rFonts w:eastAsiaTheme="minorEastAsia" w:cs="B Nazanin"/>
            <w:b w:val="0"/>
            <w:bCs w:val="0"/>
            <w:caps w:val="0"/>
            <w:noProof/>
            <w:color w:val="auto"/>
            <w:kern w:val="2"/>
            <w:sz w:val="22"/>
            <w:szCs w:val="22"/>
            <w:rtl/>
            <w14:ligatures w14:val="standardContextual"/>
          </w:rPr>
          <w:tab/>
        </w:r>
        <w:r w:rsidR="00A50AEE" w:rsidRPr="00A50AEE">
          <w:rPr>
            <w:rStyle w:val="Hyperlink"/>
            <w:rFonts w:cs="B Nazanin"/>
            <w:rtl/>
          </w:rPr>
          <w:t>وضع</w:t>
        </w:r>
        <w:r w:rsidR="00A50AEE" w:rsidRPr="00A50AEE">
          <w:rPr>
            <w:rStyle w:val="Hyperlink"/>
            <w:rFonts w:cs="B Nazanin" w:hint="cs"/>
            <w:rtl/>
          </w:rPr>
          <w:t>ی</w:t>
        </w:r>
        <w:r w:rsidR="00A50AEE" w:rsidRPr="00A50AEE">
          <w:rPr>
            <w:rStyle w:val="Hyperlink"/>
            <w:rFonts w:cs="B Nazanin" w:hint="eastAsia"/>
            <w:rtl/>
          </w:rPr>
          <w:t>ت</w:t>
        </w:r>
        <w:r w:rsidR="00A50AEE" w:rsidRPr="00A50AEE">
          <w:rPr>
            <w:rStyle w:val="Hyperlink"/>
            <w:rFonts w:cs="B Nazanin"/>
            <w:rtl/>
          </w:rPr>
          <w:t xml:space="preserve"> ا</w:t>
        </w:r>
        <w:r w:rsidR="00A50AEE" w:rsidRPr="00A50AEE">
          <w:rPr>
            <w:rStyle w:val="Hyperlink"/>
            <w:rFonts w:cs="B Nazanin" w:hint="cs"/>
            <w:rtl/>
          </w:rPr>
          <w:t>ی</w:t>
        </w:r>
        <w:r w:rsidR="00A50AEE" w:rsidRPr="00A50AEE">
          <w:rPr>
            <w:rStyle w:val="Hyperlink"/>
            <w:rFonts w:cs="B Nazanin" w:hint="eastAsia"/>
            <w:rtl/>
          </w:rPr>
          <w:t>ران</w:t>
        </w:r>
        <w:r w:rsidR="00A50AEE" w:rsidRPr="00A50AEE">
          <w:rPr>
            <w:rStyle w:val="Hyperlink"/>
            <w:rFonts w:cs="B Nazanin"/>
            <w:rtl/>
          </w:rPr>
          <w:t xml:space="preserve"> در مشارکت الکترون</w:t>
        </w:r>
        <w:r w:rsidR="00A50AEE" w:rsidRPr="00A50AEE">
          <w:rPr>
            <w:rStyle w:val="Hyperlink"/>
            <w:rFonts w:cs="B Nazanin" w:hint="cs"/>
            <w:rtl/>
          </w:rPr>
          <w:t>ی</w:t>
        </w:r>
        <w:r w:rsidR="00A50AEE" w:rsidRPr="00A50AEE">
          <w:rPr>
            <w:rStyle w:val="Hyperlink"/>
            <w:rFonts w:cs="B Nazanin" w:hint="eastAsia"/>
            <w:rtl/>
          </w:rPr>
          <w:t>ک</w:t>
        </w:r>
        <w:r w:rsidR="00A50AEE" w:rsidRPr="00A50AEE">
          <w:rPr>
            <w:rStyle w:val="Hyperlink"/>
            <w:rFonts w:cs="B Nazanin" w:hint="cs"/>
            <w:rtl/>
          </w:rPr>
          <w:t>ی</w:t>
        </w:r>
        <w:r w:rsidR="00A50AEE" w:rsidRPr="00A50AEE">
          <w:rPr>
            <w:rFonts w:cs="B Nazanin"/>
            <w:noProof/>
            <w:webHidden/>
            <w:rtl/>
          </w:rPr>
          <w:tab/>
        </w:r>
        <w:r w:rsidR="00A50AEE" w:rsidRPr="00A50AEE">
          <w:rPr>
            <w:rFonts w:cs="B Nazanin"/>
            <w:noProof/>
            <w:webHidden/>
            <w:rtl/>
          </w:rPr>
          <w:fldChar w:fldCharType="begin"/>
        </w:r>
        <w:r w:rsidR="00A50AEE" w:rsidRPr="00A50AEE">
          <w:rPr>
            <w:rFonts w:cs="B Nazanin"/>
            <w:noProof/>
            <w:webHidden/>
            <w:rtl/>
          </w:rPr>
          <w:instrText xml:space="preserve"> </w:instrText>
        </w:r>
        <w:r w:rsidR="00A50AEE" w:rsidRPr="00A50AEE">
          <w:rPr>
            <w:rFonts w:cs="B Nazanin"/>
            <w:noProof/>
            <w:webHidden/>
          </w:rPr>
          <w:instrText>PAGEREF</w:instrText>
        </w:r>
        <w:r w:rsidR="00A50AEE" w:rsidRPr="00A50AEE">
          <w:rPr>
            <w:rFonts w:cs="B Nazanin"/>
            <w:noProof/>
            <w:webHidden/>
            <w:rtl/>
          </w:rPr>
          <w:instrText xml:space="preserve"> _</w:instrText>
        </w:r>
        <w:r w:rsidR="00A50AEE" w:rsidRPr="00A50AEE">
          <w:rPr>
            <w:rFonts w:cs="B Nazanin"/>
            <w:noProof/>
            <w:webHidden/>
          </w:rPr>
          <w:instrText>Toc166437050 \h</w:instrText>
        </w:r>
        <w:r w:rsidR="00A50AEE" w:rsidRPr="00A50AEE">
          <w:rPr>
            <w:rFonts w:cs="B Nazanin"/>
            <w:noProof/>
            <w:webHidden/>
            <w:rtl/>
          </w:rPr>
          <w:instrText xml:space="preserve"> </w:instrText>
        </w:r>
        <w:r w:rsidR="00A50AEE" w:rsidRPr="00A50AEE">
          <w:rPr>
            <w:rFonts w:cs="B Nazanin"/>
            <w:noProof/>
            <w:webHidden/>
            <w:rtl/>
          </w:rPr>
        </w:r>
        <w:r w:rsidR="00A50AEE" w:rsidRPr="00A50AEE">
          <w:rPr>
            <w:rFonts w:cs="B Nazanin"/>
            <w:noProof/>
            <w:webHidden/>
            <w:rtl/>
          </w:rPr>
          <w:fldChar w:fldCharType="separate"/>
        </w:r>
        <w:r w:rsidR="00DA7465">
          <w:rPr>
            <w:rFonts w:cs="B Nazanin"/>
            <w:noProof/>
            <w:webHidden/>
            <w:rtl/>
          </w:rPr>
          <w:t>7</w:t>
        </w:r>
        <w:r w:rsidR="00A50AEE" w:rsidRPr="00A50AEE">
          <w:rPr>
            <w:rFonts w:cs="B Nazanin"/>
            <w:noProof/>
            <w:webHidden/>
            <w:rtl/>
          </w:rPr>
          <w:fldChar w:fldCharType="end"/>
        </w:r>
      </w:hyperlink>
    </w:p>
    <w:p w14:paraId="349F24A1" w14:textId="645B9FA6" w:rsidR="00A50AEE" w:rsidRPr="00A50AEE" w:rsidRDefault="006C50A6" w:rsidP="00BF340E">
      <w:pPr>
        <w:pStyle w:val="TOC2"/>
        <w:tabs>
          <w:tab w:val="left" w:pos="1680"/>
          <w:tab w:val="right" w:leader="dot" w:pos="9620"/>
        </w:tabs>
        <w:spacing w:line="276" w:lineRule="auto"/>
        <w:rPr>
          <w:rFonts w:eastAsiaTheme="minorEastAsia" w:cs="B Nazanin"/>
          <w:smallCaps w:val="0"/>
          <w:noProof/>
          <w:color w:val="auto"/>
          <w:kern w:val="2"/>
          <w:sz w:val="22"/>
          <w:szCs w:val="22"/>
          <w:rtl/>
          <w14:ligatures w14:val="standardContextual"/>
        </w:rPr>
      </w:pPr>
      <w:hyperlink w:anchor="_Toc166437051" w:history="1">
        <w:r w:rsidR="00A50AEE" w:rsidRPr="00A50AEE">
          <w:rPr>
            <w:rStyle w:val="Hyperlink"/>
            <w:rFonts w:cs="B Nazanin"/>
            <w:kern w:val="0"/>
            <w:rtl/>
          </w:rPr>
          <w:t>3-1</w:t>
        </w:r>
        <w:r w:rsidR="00A50AEE" w:rsidRPr="00A50AEE">
          <w:rPr>
            <w:rFonts w:eastAsiaTheme="minorEastAsia" w:cs="B Nazanin"/>
            <w:smallCaps w:val="0"/>
            <w:noProof/>
            <w:color w:val="auto"/>
            <w:kern w:val="2"/>
            <w:sz w:val="22"/>
            <w:szCs w:val="22"/>
            <w:rtl/>
            <w14:ligatures w14:val="standardContextual"/>
          </w:rPr>
          <w:tab/>
        </w:r>
        <w:r w:rsidR="00A50AEE" w:rsidRPr="00A50AEE">
          <w:rPr>
            <w:rStyle w:val="Hyperlink"/>
            <w:rFonts w:cs="B Nazanin"/>
            <w:rtl/>
          </w:rPr>
          <w:t>عملکرد ا</w:t>
        </w:r>
        <w:r w:rsidR="00A50AEE" w:rsidRPr="00A50AEE">
          <w:rPr>
            <w:rStyle w:val="Hyperlink"/>
            <w:rFonts w:cs="B Nazanin" w:hint="cs"/>
            <w:rtl/>
          </w:rPr>
          <w:t>ی</w:t>
        </w:r>
        <w:r w:rsidR="00A50AEE" w:rsidRPr="00A50AEE">
          <w:rPr>
            <w:rStyle w:val="Hyperlink"/>
            <w:rFonts w:cs="B Nazanin" w:hint="eastAsia"/>
            <w:rtl/>
          </w:rPr>
          <w:t>ران</w:t>
        </w:r>
        <w:r w:rsidR="00A50AEE" w:rsidRPr="00A50AEE">
          <w:rPr>
            <w:rStyle w:val="Hyperlink"/>
            <w:rFonts w:cs="B Nazanin"/>
            <w:rtl/>
          </w:rPr>
          <w:t xml:space="preserve"> در شاخص </w:t>
        </w:r>
        <w:r w:rsidR="00A50AEE" w:rsidRPr="00A50AEE">
          <w:rPr>
            <w:rStyle w:val="Hyperlink"/>
            <w:rFonts w:eastAsia="Calibri" w:cs="B Nazanin"/>
            <w:rtl/>
          </w:rPr>
          <w:t>مشارکتالکترون</w:t>
        </w:r>
        <w:r w:rsidR="00A50AEE" w:rsidRPr="00A50AEE">
          <w:rPr>
            <w:rStyle w:val="Hyperlink"/>
            <w:rFonts w:eastAsia="Calibri" w:cs="B Nazanin" w:hint="cs"/>
            <w:rtl/>
          </w:rPr>
          <w:t>ی</w:t>
        </w:r>
        <w:r w:rsidR="00A50AEE" w:rsidRPr="00A50AEE">
          <w:rPr>
            <w:rStyle w:val="Hyperlink"/>
            <w:rFonts w:eastAsia="Calibri" w:cs="B Nazanin" w:hint="eastAsia"/>
            <w:rtl/>
          </w:rPr>
          <w:t>ک</w:t>
        </w:r>
        <w:r w:rsidR="00A50AEE" w:rsidRPr="00A50AEE">
          <w:rPr>
            <w:rStyle w:val="Hyperlink"/>
            <w:rFonts w:eastAsia="Calibri" w:cs="B Nazanin" w:hint="cs"/>
            <w:rtl/>
          </w:rPr>
          <w:t>ی</w:t>
        </w:r>
        <w:r w:rsidR="00A50AEE" w:rsidRPr="00A50AEE">
          <w:rPr>
            <w:rStyle w:val="Hyperlink"/>
            <w:rFonts w:eastAsia="Calibri" w:cs="B Nazanin"/>
            <w:rtl/>
          </w:rPr>
          <w:t xml:space="preserve"> (</w:t>
        </w:r>
        <w:r w:rsidR="00A50AEE" w:rsidRPr="00A50AEE">
          <w:rPr>
            <w:rStyle w:val="Hyperlink"/>
            <w:rFonts w:eastAsia="Calibri" w:cs="B Nazanin"/>
          </w:rPr>
          <w:t>EPI</w:t>
        </w:r>
        <w:r w:rsidR="00A50AEE" w:rsidRPr="00A50AEE">
          <w:rPr>
            <w:rStyle w:val="Hyperlink"/>
            <w:rFonts w:eastAsia="Calibri" w:cs="B Nazanin"/>
            <w:rtl/>
          </w:rPr>
          <w:t>)</w:t>
        </w:r>
        <w:r w:rsidR="00A50AEE" w:rsidRPr="00A50AEE">
          <w:rPr>
            <w:rFonts w:cs="B Nazanin"/>
            <w:noProof/>
            <w:webHidden/>
            <w:rtl/>
          </w:rPr>
          <w:tab/>
        </w:r>
        <w:r w:rsidR="00A50AEE" w:rsidRPr="00A50AEE">
          <w:rPr>
            <w:rFonts w:cs="B Nazanin"/>
            <w:noProof/>
            <w:webHidden/>
            <w:rtl/>
          </w:rPr>
          <w:fldChar w:fldCharType="begin"/>
        </w:r>
        <w:r w:rsidR="00A50AEE" w:rsidRPr="00A50AEE">
          <w:rPr>
            <w:rFonts w:cs="B Nazanin"/>
            <w:noProof/>
            <w:webHidden/>
            <w:rtl/>
          </w:rPr>
          <w:instrText xml:space="preserve"> </w:instrText>
        </w:r>
        <w:r w:rsidR="00A50AEE" w:rsidRPr="00A50AEE">
          <w:rPr>
            <w:rFonts w:cs="B Nazanin"/>
            <w:noProof/>
            <w:webHidden/>
          </w:rPr>
          <w:instrText>PAGEREF</w:instrText>
        </w:r>
        <w:r w:rsidR="00A50AEE" w:rsidRPr="00A50AEE">
          <w:rPr>
            <w:rFonts w:cs="B Nazanin"/>
            <w:noProof/>
            <w:webHidden/>
            <w:rtl/>
          </w:rPr>
          <w:instrText xml:space="preserve"> _</w:instrText>
        </w:r>
        <w:r w:rsidR="00A50AEE" w:rsidRPr="00A50AEE">
          <w:rPr>
            <w:rFonts w:cs="B Nazanin"/>
            <w:noProof/>
            <w:webHidden/>
          </w:rPr>
          <w:instrText>Toc166437051 \h</w:instrText>
        </w:r>
        <w:r w:rsidR="00A50AEE" w:rsidRPr="00A50AEE">
          <w:rPr>
            <w:rFonts w:cs="B Nazanin"/>
            <w:noProof/>
            <w:webHidden/>
            <w:rtl/>
          </w:rPr>
          <w:instrText xml:space="preserve"> </w:instrText>
        </w:r>
        <w:r w:rsidR="00A50AEE" w:rsidRPr="00A50AEE">
          <w:rPr>
            <w:rFonts w:cs="B Nazanin"/>
            <w:noProof/>
            <w:webHidden/>
            <w:rtl/>
          </w:rPr>
        </w:r>
        <w:r w:rsidR="00A50AEE" w:rsidRPr="00A50AEE">
          <w:rPr>
            <w:rFonts w:cs="B Nazanin"/>
            <w:noProof/>
            <w:webHidden/>
            <w:rtl/>
          </w:rPr>
          <w:fldChar w:fldCharType="separate"/>
        </w:r>
        <w:r w:rsidR="00DA7465">
          <w:rPr>
            <w:rFonts w:cs="B Nazanin"/>
            <w:noProof/>
            <w:webHidden/>
            <w:rtl/>
          </w:rPr>
          <w:t>7</w:t>
        </w:r>
        <w:r w:rsidR="00A50AEE" w:rsidRPr="00A50AEE">
          <w:rPr>
            <w:rFonts w:cs="B Nazanin"/>
            <w:noProof/>
            <w:webHidden/>
            <w:rtl/>
          </w:rPr>
          <w:fldChar w:fldCharType="end"/>
        </w:r>
      </w:hyperlink>
    </w:p>
    <w:p w14:paraId="584D10E0" w14:textId="25FD205A" w:rsidR="00A50AEE" w:rsidRPr="00A50AEE" w:rsidRDefault="006C50A6" w:rsidP="00BF340E">
      <w:pPr>
        <w:pStyle w:val="TOC2"/>
        <w:tabs>
          <w:tab w:val="left" w:pos="1680"/>
          <w:tab w:val="right" w:leader="dot" w:pos="9620"/>
        </w:tabs>
        <w:spacing w:line="276" w:lineRule="auto"/>
        <w:rPr>
          <w:rFonts w:eastAsiaTheme="minorEastAsia" w:cs="B Nazanin"/>
          <w:smallCaps w:val="0"/>
          <w:noProof/>
          <w:color w:val="auto"/>
          <w:kern w:val="2"/>
          <w:sz w:val="22"/>
          <w:szCs w:val="22"/>
          <w:rtl/>
          <w14:ligatures w14:val="standardContextual"/>
        </w:rPr>
      </w:pPr>
      <w:hyperlink w:anchor="_Toc166437052" w:history="1">
        <w:r w:rsidR="00A50AEE" w:rsidRPr="00A50AEE">
          <w:rPr>
            <w:rStyle w:val="Hyperlink"/>
            <w:rFonts w:eastAsia="Calibri" w:cs="B Nazanin"/>
            <w:kern w:val="0"/>
            <w:rtl/>
          </w:rPr>
          <w:t>3-2</w:t>
        </w:r>
        <w:r w:rsidR="00A50AEE" w:rsidRPr="00A50AEE">
          <w:rPr>
            <w:rFonts w:eastAsiaTheme="minorEastAsia" w:cs="B Nazanin"/>
            <w:smallCaps w:val="0"/>
            <w:noProof/>
            <w:color w:val="auto"/>
            <w:kern w:val="2"/>
            <w:sz w:val="22"/>
            <w:szCs w:val="22"/>
            <w:rtl/>
            <w14:ligatures w14:val="standardContextual"/>
          </w:rPr>
          <w:tab/>
        </w:r>
        <w:r w:rsidR="00A50AEE" w:rsidRPr="00A50AEE">
          <w:rPr>
            <w:rStyle w:val="Hyperlink"/>
            <w:rFonts w:eastAsia="Calibri" w:cs="B Nazanin"/>
            <w:rtl/>
          </w:rPr>
          <w:t>موانع و چالش ها</w:t>
        </w:r>
        <w:r w:rsidR="00A50AEE" w:rsidRPr="00A50AEE">
          <w:rPr>
            <w:rStyle w:val="Hyperlink"/>
            <w:rFonts w:eastAsia="Calibri" w:cs="B Nazanin" w:hint="cs"/>
            <w:rtl/>
          </w:rPr>
          <w:t>ی</w:t>
        </w:r>
        <w:r w:rsidR="00A50AEE" w:rsidRPr="00A50AEE">
          <w:rPr>
            <w:rStyle w:val="Hyperlink"/>
            <w:rFonts w:eastAsia="Calibri" w:cs="B Nazanin"/>
            <w:rtl/>
          </w:rPr>
          <w:t xml:space="preserve"> مشارکت الکترون</w:t>
        </w:r>
        <w:r w:rsidR="00A50AEE" w:rsidRPr="00A50AEE">
          <w:rPr>
            <w:rStyle w:val="Hyperlink"/>
            <w:rFonts w:eastAsia="Calibri" w:cs="B Nazanin" w:hint="cs"/>
            <w:rtl/>
          </w:rPr>
          <w:t>ی</w:t>
        </w:r>
        <w:r w:rsidR="00A50AEE" w:rsidRPr="00A50AEE">
          <w:rPr>
            <w:rStyle w:val="Hyperlink"/>
            <w:rFonts w:eastAsia="Calibri" w:cs="B Nazanin" w:hint="eastAsia"/>
            <w:rtl/>
          </w:rPr>
          <w:t>ک</w:t>
        </w:r>
        <w:r w:rsidR="00A50AEE" w:rsidRPr="00A50AEE">
          <w:rPr>
            <w:rStyle w:val="Hyperlink"/>
            <w:rFonts w:eastAsia="Calibri" w:cs="B Nazanin" w:hint="cs"/>
            <w:rtl/>
          </w:rPr>
          <w:t>ی</w:t>
        </w:r>
        <w:r w:rsidR="00A50AEE" w:rsidRPr="00A50AEE">
          <w:rPr>
            <w:rStyle w:val="Hyperlink"/>
            <w:rFonts w:eastAsia="Calibri" w:cs="B Nazanin"/>
            <w:rtl/>
          </w:rPr>
          <w:t xml:space="preserve"> در ا</w:t>
        </w:r>
        <w:r w:rsidR="00A50AEE" w:rsidRPr="00A50AEE">
          <w:rPr>
            <w:rStyle w:val="Hyperlink"/>
            <w:rFonts w:eastAsia="Calibri" w:cs="B Nazanin" w:hint="cs"/>
            <w:rtl/>
          </w:rPr>
          <w:t>ی</w:t>
        </w:r>
        <w:r w:rsidR="00A50AEE" w:rsidRPr="00A50AEE">
          <w:rPr>
            <w:rStyle w:val="Hyperlink"/>
            <w:rFonts w:eastAsia="Calibri" w:cs="B Nazanin" w:hint="eastAsia"/>
            <w:rtl/>
          </w:rPr>
          <w:t>ران</w:t>
        </w:r>
        <w:r w:rsidR="00A50AEE" w:rsidRPr="00A50AEE">
          <w:rPr>
            <w:rFonts w:cs="B Nazanin"/>
            <w:noProof/>
            <w:webHidden/>
            <w:rtl/>
          </w:rPr>
          <w:tab/>
        </w:r>
        <w:r w:rsidR="00A50AEE" w:rsidRPr="00A50AEE">
          <w:rPr>
            <w:rFonts w:cs="B Nazanin"/>
            <w:noProof/>
            <w:webHidden/>
            <w:rtl/>
          </w:rPr>
          <w:fldChar w:fldCharType="begin"/>
        </w:r>
        <w:r w:rsidR="00A50AEE" w:rsidRPr="00A50AEE">
          <w:rPr>
            <w:rFonts w:cs="B Nazanin"/>
            <w:noProof/>
            <w:webHidden/>
            <w:rtl/>
          </w:rPr>
          <w:instrText xml:space="preserve"> </w:instrText>
        </w:r>
        <w:r w:rsidR="00A50AEE" w:rsidRPr="00A50AEE">
          <w:rPr>
            <w:rFonts w:cs="B Nazanin"/>
            <w:noProof/>
            <w:webHidden/>
          </w:rPr>
          <w:instrText>PAGEREF</w:instrText>
        </w:r>
        <w:r w:rsidR="00A50AEE" w:rsidRPr="00A50AEE">
          <w:rPr>
            <w:rFonts w:cs="B Nazanin"/>
            <w:noProof/>
            <w:webHidden/>
            <w:rtl/>
          </w:rPr>
          <w:instrText xml:space="preserve"> _</w:instrText>
        </w:r>
        <w:r w:rsidR="00A50AEE" w:rsidRPr="00A50AEE">
          <w:rPr>
            <w:rFonts w:cs="B Nazanin"/>
            <w:noProof/>
            <w:webHidden/>
          </w:rPr>
          <w:instrText>Toc166437052 \h</w:instrText>
        </w:r>
        <w:r w:rsidR="00A50AEE" w:rsidRPr="00A50AEE">
          <w:rPr>
            <w:rFonts w:cs="B Nazanin"/>
            <w:noProof/>
            <w:webHidden/>
            <w:rtl/>
          </w:rPr>
          <w:instrText xml:space="preserve"> </w:instrText>
        </w:r>
        <w:r w:rsidR="00A50AEE" w:rsidRPr="00A50AEE">
          <w:rPr>
            <w:rFonts w:cs="B Nazanin"/>
            <w:noProof/>
            <w:webHidden/>
            <w:rtl/>
          </w:rPr>
        </w:r>
        <w:r w:rsidR="00A50AEE" w:rsidRPr="00A50AEE">
          <w:rPr>
            <w:rFonts w:cs="B Nazanin"/>
            <w:noProof/>
            <w:webHidden/>
            <w:rtl/>
          </w:rPr>
          <w:fldChar w:fldCharType="separate"/>
        </w:r>
        <w:r w:rsidR="00DA7465">
          <w:rPr>
            <w:rFonts w:cs="B Nazanin"/>
            <w:noProof/>
            <w:webHidden/>
            <w:rtl/>
          </w:rPr>
          <w:t>8</w:t>
        </w:r>
        <w:r w:rsidR="00A50AEE" w:rsidRPr="00A50AEE">
          <w:rPr>
            <w:rFonts w:cs="B Nazanin"/>
            <w:noProof/>
            <w:webHidden/>
            <w:rtl/>
          </w:rPr>
          <w:fldChar w:fldCharType="end"/>
        </w:r>
      </w:hyperlink>
    </w:p>
    <w:p w14:paraId="1F8D39CB" w14:textId="6EA71087" w:rsidR="00A50AEE" w:rsidRPr="00A50AEE" w:rsidRDefault="006C50A6" w:rsidP="00BF340E">
      <w:pPr>
        <w:pStyle w:val="TOC1"/>
        <w:tabs>
          <w:tab w:val="left" w:pos="1200"/>
          <w:tab w:val="right" w:leader="dot" w:pos="9620"/>
        </w:tabs>
        <w:spacing w:line="276" w:lineRule="auto"/>
        <w:rPr>
          <w:rFonts w:eastAsiaTheme="minorEastAsia" w:cs="B Nazanin"/>
          <w:b w:val="0"/>
          <w:bCs w:val="0"/>
          <w:caps w:val="0"/>
          <w:noProof/>
          <w:color w:val="auto"/>
          <w:kern w:val="2"/>
          <w:sz w:val="22"/>
          <w:szCs w:val="22"/>
          <w:rtl/>
          <w14:ligatures w14:val="standardContextual"/>
        </w:rPr>
      </w:pPr>
      <w:hyperlink w:anchor="_Toc166437053" w:history="1">
        <w:r w:rsidR="00A50AEE" w:rsidRPr="00A50AEE">
          <w:rPr>
            <w:rStyle w:val="Hyperlink"/>
            <w:rFonts w:cs="B Nazanin"/>
            <w:rtl/>
          </w:rPr>
          <w:t>4</w:t>
        </w:r>
        <w:r w:rsidR="00A50AEE" w:rsidRPr="00A50AEE">
          <w:rPr>
            <w:rFonts w:eastAsiaTheme="minorEastAsia" w:cs="B Nazanin"/>
            <w:b w:val="0"/>
            <w:bCs w:val="0"/>
            <w:caps w:val="0"/>
            <w:noProof/>
            <w:color w:val="auto"/>
            <w:kern w:val="2"/>
            <w:sz w:val="22"/>
            <w:szCs w:val="22"/>
            <w:rtl/>
            <w14:ligatures w14:val="standardContextual"/>
          </w:rPr>
          <w:tab/>
        </w:r>
        <w:r w:rsidR="00A50AEE" w:rsidRPr="00A50AEE">
          <w:rPr>
            <w:rStyle w:val="Hyperlink"/>
            <w:rFonts w:cs="B Nazanin"/>
            <w:rtl/>
          </w:rPr>
          <w:t>برابر</w:t>
        </w:r>
        <w:r w:rsidR="00A50AEE" w:rsidRPr="00A50AEE">
          <w:rPr>
            <w:rStyle w:val="Hyperlink"/>
            <w:rFonts w:cs="B Nazanin" w:hint="cs"/>
            <w:rtl/>
          </w:rPr>
          <w:t>ی</w:t>
        </w:r>
        <w:r w:rsidR="00A50AEE" w:rsidRPr="00A50AEE">
          <w:rPr>
            <w:rStyle w:val="Hyperlink"/>
            <w:rFonts w:cs="B Nazanin"/>
            <w:rtl/>
          </w:rPr>
          <w:t xml:space="preserve"> و شمول د</w:t>
        </w:r>
        <w:r w:rsidR="00A50AEE" w:rsidRPr="00A50AEE">
          <w:rPr>
            <w:rStyle w:val="Hyperlink"/>
            <w:rFonts w:cs="B Nazanin" w:hint="cs"/>
            <w:rtl/>
          </w:rPr>
          <w:t>ی</w:t>
        </w:r>
        <w:r w:rsidR="00A50AEE" w:rsidRPr="00A50AEE">
          <w:rPr>
            <w:rStyle w:val="Hyperlink"/>
            <w:rFonts w:cs="B Nazanin"/>
            <w:rtl/>
          </w:rPr>
          <w:t>ج</w:t>
        </w:r>
        <w:r w:rsidR="00A50AEE" w:rsidRPr="00A50AEE">
          <w:rPr>
            <w:rStyle w:val="Hyperlink"/>
            <w:rFonts w:cs="B Nazanin" w:hint="cs"/>
            <w:rtl/>
          </w:rPr>
          <w:t>ی</w:t>
        </w:r>
        <w:r w:rsidR="00A50AEE" w:rsidRPr="00A50AEE">
          <w:rPr>
            <w:rStyle w:val="Hyperlink"/>
            <w:rFonts w:cs="B Nazanin"/>
            <w:rtl/>
          </w:rPr>
          <w:t xml:space="preserve">تال </w:t>
        </w:r>
        <w:r w:rsidR="00A50AEE" w:rsidRPr="00A50AEE">
          <w:rPr>
            <w:rStyle w:val="Hyperlink"/>
            <w:rFonts w:cs="B Nazanin" w:hint="cs"/>
            <w:rtl/>
          </w:rPr>
          <w:t>ی</w:t>
        </w:r>
        <w:r w:rsidR="00A50AEE" w:rsidRPr="00A50AEE">
          <w:rPr>
            <w:rStyle w:val="Hyperlink"/>
            <w:rFonts w:cs="B Nazanin"/>
            <w:rtl/>
          </w:rPr>
          <w:t>ک کاتال</w:t>
        </w:r>
        <w:r w:rsidR="00A50AEE" w:rsidRPr="00A50AEE">
          <w:rPr>
            <w:rStyle w:val="Hyperlink"/>
            <w:rFonts w:cs="B Nazanin" w:hint="cs"/>
            <w:rtl/>
          </w:rPr>
          <w:t>ی</w:t>
        </w:r>
        <w:r w:rsidR="00A50AEE" w:rsidRPr="00A50AEE">
          <w:rPr>
            <w:rStyle w:val="Hyperlink"/>
            <w:rFonts w:cs="B Nazanin"/>
            <w:rtl/>
          </w:rPr>
          <w:t>زور برا</w:t>
        </w:r>
        <w:r w:rsidR="00A50AEE" w:rsidRPr="00A50AEE">
          <w:rPr>
            <w:rStyle w:val="Hyperlink"/>
            <w:rFonts w:cs="B Nazanin" w:hint="cs"/>
            <w:rtl/>
          </w:rPr>
          <w:t>ی</w:t>
        </w:r>
        <w:r w:rsidR="00A50AEE" w:rsidRPr="00A50AEE">
          <w:rPr>
            <w:rStyle w:val="Hyperlink"/>
            <w:rFonts w:cs="B Nazanin"/>
            <w:rtl/>
          </w:rPr>
          <w:t xml:space="preserve"> توسعه مشارکت</w:t>
        </w:r>
        <w:r w:rsidR="00A50AEE" w:rsidRPr="00A50AEE">
          <w:rPr>
            <w:rFonts w:cs="B Nazanin"/>
            <w:noProof/>
            <w:webHidden/>
            <w:rtl/>
          </w:rPr>
          <w:tab/>
        </w:r>
        <w:r w:rsidR="00A50AEE" w:rsidRPr="00A50AEE">
          <w:rPr>
            <w:rFonts w:cs="B Nazanin"/>
            <w:noProof/>
            <w:webHidden/>
            <w:rtl/>
          </w:rPr>
          <w:fldChar w:fldCharType="begin"/>
        </w:r>
        <w:r w:rsidR="00A50AEE" w:rsidRPr="00A50AEE">
          <w:rPr>
            <w:rFonts w:cs="B Nazanin"/>
            <w:noProof/>
            <w:webHidden/>
            <w:rtl/>
          </w:rPr>
          <w:instrText xml:space="preserve"> </w:instrText>
        </w:r>
        <w:r w:rsidR="00A50AEE" w:rsidRPr="00A50AEE">
          <w:rPr>
            <w:rFonts w:cs="B Nazanin"/>
            <w:noProof/>
            <w:webHidden/>
          </w:rPr>
          <w:instrText>PAGEREF</w:instrText>
        </w:r>
        <w:r w:rsidR="00A50AEE" w:rsidRPr="00A50AEE">
          <w:rPr>
            <w:rFonts w:cs="B Nazanin"/>
            <w:noProof/>
            <w:webHidden/>
            <w:rtl/>
          </w:rPr>
          <w:instrText xml:space="preserve"> _</w:instrText>
        </w:r>
        <w:r w:rsidR="00A50AEE" w:rsidRPr="00A50AEE">
          <w:rPr>
            <w:rFonts w:cs="B Nazanin"/>
            <w:noProof/>
            <w:webHidden/>
          </w:rPr>
          <w:instrText>Toc166437053 \h</w:instrText>
        </w:r>
        <w:r w:rsidR="00A50AEE" w:rsidRPr="00A50AEE">
          <w:rPr>
            <w:rFonts w:cs="B Nazanin"/>
            <w:noProof/>
            <w:webHidden/>
            <w:rtl/>
          </w:rPr>
          <w:instrText xml:space="preserve"> </w:instrText>
        </w:r>
        <w:r w:rsidR="00A50AEE" w:rsidRPr="00A50AEE">
          <w:rPr>
            <w:rFonts w:cs="B Nazanin"/>
            <w:noProof/>
            <w:webHidden/>
            <w:rtl/>
          </w:rPr>
        </w:r>
        <w:r w:rsidR="00A50AEE" w:rsidRPr="00A50AEE">
          <w:rPr>
            <w:rFonts w:cs="B Nazanin"/>
            <w:noProof/>
            <w:webHidden/>
            <w:rtl/>
          </w:rPr>
          <w:fldChar w:fldCharType="separate"/>
        </w:r>
        <w:r w:rsidR="00DA7465">
          <w:rPr>
            <w:rFonts w:cs="B Nazanin"/>
            <w:noProof/>
            <w:webHidden/>
            <w:rtl/>
          </w:rPr>
          <w:t>9</w:t>
        </w:r>
        <w:r w:rsidR="00A50AEE" w:rsidRPr="00A50AEE">
          <w:rPr>
            <w:rFonts w:cs="B Nazanin"/>
            <w:noProof/>
            <w:webHidden/>
            <w:rtl/>
          </w:rPr>
          <w:fldChar w:fldCharType="end"/>
        </w:r>
      </w:hyperlink>
    </w:p>
    <w:p w14:paraId="07EEE11D" w14:textId="0BE94D05" w:rsidR="00A50AEE" w:rsidRPr="00A50AEE" w:rsidRDefault="006C50A6" w:rsidP="00BF340E">
      <w:pPr>
        <w:pStyle w:val="TOC2"/>
        <w:tabs>
          <w:tab w:val="left" w:pos="1680"/>
          <w:tab w:val="right" w:leader="dot" w:pos="9620"/>
        </w:tabs>
        <w:spacing w:line="276" w:lineRule="auto"/>
        <w:rPr>
          <w:rFonts w:eastAsiaTheme="minorEastAsia" w:cs="B Nazanin"/>
          <w:smallCaps w:val="0"/>
          <w:noProof/>
          <w:color w:val="auto"/>
          <w:kern w:val="2"/>
          <w:sz w:val="22"/>
          <w:szCs w:val="22"/>
          <w:rtl/>
          <w14:ligatures w14:val="standardContextual"/>
        </w:rPr>
      </w:pPr>
      <w:hyperlink w:anchor="_Toc166437054" w:history="1">
        <w:r w:rsidR="00A50AEE" w:rsidRPr="00A50AEE">
          <w:rPr>
            <w:rStyle w:val="Hyperlink"/>
            <w:rFonts w:cs="B Nazanin"/>
            <w:kern w:val="0"/>
            <w:rtl/>
          </w:rPr>
          <w:t>4-1</w:t>
        </w:r>
        <w:r w:rsidR="00A50AEE" w:rsidRPr="00A50AEE">
          <w:rPr>
            <w:rFonts w:eastAsiaTheme="minorEastAsia" w:cs="B Nazanin"/>
            <w:smallCaps w:val="0"/>
            <w:noProof/>
            <w:color w:val="auto"/>
            <w:kern w:val="2"/>
            <w:sz w:val="22"/>
            <w:szCs w:val="22"/>
            <w:rtl/>
            <w14:ligatures w14:val="standardContextual"/>
          </w:rPr>
          <w:tab/>
        </w:r>
        <w:r w:rsidR="00A50AEE" w:rsidRPr="00A50AEE">
          <w:rPr>
            <w:rStyle w:val="Hyperlink"/>
            <w:rFonts w:cs="B Nazanin"/>
            <w:rtl/>
          </w:rPr>
          <w:t>پرکردن شکاف فرصت</w:t>
        </w:r>
        <w:r w:rsidR="00A50AEE" w:rsidRPr="00A50AEE">
          <w:rPr>
            <w:rFonts w:cs="B Nazanin"/>
            <w:noProof/>
            <w:webHidden/>
            <w:rtl/>
          </w:rPr>
          <w:tab/>
        </w:r>
        <w:r w:rsidR="00A50AEE" w:rsidRPr="00A50AEE">
          <w:rPr>
            <w:rFonts w:cs="B Nazanin"/>
            <w:noProof/>
            <w:webHidden/>
            <w:rtl/>
          </w:rPr>
          <w:fldChar w:fldCharType="begin"/>
        </w:r>
        <w:r w:rsidR="00A50AEE" w:rsidRPr="00A50AEE">
          <w:rPr>
            <w:rFonts w:cs="B Nazanin"/>
            <w:noProof/>
            <w:webHidden/>
            <w:rtl/>
          </w:rPr>
          <w:instrText xml:space="preserve"> </w:instrText>
        </w:r>
        <w:r w:rsidR="00A50AEE" w:rsidRPr="00A50AEE">
          <w:rPr>
            <w:rFonts w:cs="B Nazanin"/>
            <w:noProof/>
            <w:webHidden/>
          </w:rPr>
          <w:instrText>PAGEREF</w:instrText>
        </w:r>
        <w:r w:rsidR="00A50AEE" w:rsidRPr="00A50AEE">
          <w:rPr>
            <w:rFonts w:cs="B Nazanin"/>
            <w:noProof/>
            <w:webHidden/>
            <w:rtl/>
          </w:rPr>
          <w:instrText xml:space="preserve"> _</w:instrText>
        </w:r>
        <w:r w:rsidR="00A50AEE" w:rsidRPr="00A50AEE">
          <w:rPr>
            <w:rFonts w:cs="B Nazanin"/>
            <w:noProof/>
            <w:webHidden/>
          </w:rPr>
          <w:instrText>Toc166437054 \h</w:instrText>
        </w:r>
        <w:r w:rsidR="00A50AEE" w:rsidRPr="00A50AEE">
          <w:rPr>
            <w:rFonts w:cs="B Nazanin"/>
            <w:noProof/>
            <w:webHidden/>
            <w:rtl/>
          </w:rPr>
          <w:instrText xml:space="preserve"> </w:instrText>
        </w:r>
        <w:r w:rsidR="00A50AEE" w:rsidRPr="00A50AEE">
          <w:rPr>
            <w:rFonts w:cs="B Nazanin"/>
            <w:noProof/>
            <w:webHidden/>
            <w:rtl/>
          </w:rPr>
        </w:r>
        <w:r w:rsidR="00A50AEE" w:rsidRPr="00A50AEE">
          <w:rPr>
            <w:rFonts w:cs="B Nazanin"/>
            <w:noProof/>
            <w:webHidden/>
            <w:rtl/>
          </w:rPr>
          <w:fldChar w:fldCharType="separate"/>
        </w:r>
        <w:r w:rsidR="00DA7465">
          <w:rPr>
            <w:rFonts w:cs="B Nazanin"/>
            <w:noProof/>
            <w:webHidden/>
            <w:rtl/>
          </w:rPr>
          <w:t>9</w:t>
        </w:r>
        <w:r w:rsidR="00A50AEE" w:rsidRPr="00A50AEE">
          <w:rPr>
            <w:rFonts w:cs="B Nazanin"/>
            <w:noProof/>
            <w:webHidden/>
            <w:rtl/>
          </w:rPr>
          <w:fldChar w:fldCharType="end"/>
        </w:r>
      </w:hyperlink>
    </w:p>
    <w:p w14:paraId="723ECA22" w14:textId="76E883E0" w:rsidR="00A50AEE" w:rsidRPr="00A50AEE" w:rsidRDefault="006C50A6" w:rsidP="00BF340E">
      <w:pPr>
        <w:pStyle w:val="TOC2"/>
        <w:tabs>
          <w:tab w:val="left" w:pos="1680"/>
          <w:tab w:val="right" w:leader="dot" w:pos="9620"/>
        </w:tabs>
        <w:spacing w:line="276" w:lineRule="auto"/>
        <w:rPr>
          <w:rFonts w:eastAsiaTheme="minorEastAsia" w:cs="B Nazanin"/>
          <w:smallCaps w:val="0"/>
          <w:noProof/>
          <w:color w:val="auto"/>
          <w:kern w:val="2"/>
          <w:sz w:val="22"/>
          <w:szCs w:val="22"/>
          <w:rtl/>
          <w14:ligatures w14:val="standardContextual"/>
        </w:rPr>
      </w:pPr>
      <w:hyperlink w:anchor="_Toc166437055" w:history="1">
        <w:r w:rsidR="00A50AEE" w:rsidRPr="00A50AEE">
          <w:rPr>
            <w:rStyle w:val="Hyperlink"/>
            <w:rFonts w:cs="B Nazanin"/>
            <w:kern w:val="0"/>
            <w:rtl/>
          </w:rPr>
          <w:t>4-2</w:t>
        </w:r>
        <w:r w:rsidR="00A50AEE" w:rsidRPr="00A50AEE">
          <w:rPr>
            <w:rFonts w:eastAsiaTheme="minorEastAsia" w:cs="B Nazanin"/>
            <w:smallCaps w:val="0"/>
            <w:noProof/>
            <w:color w:val="auto"/>
            <w:kern w:val="2"/>
            <w:sz w:val="22"/>
            <w:szCs w:val="22"/>
            <w:rtl/>
            <w14:ligatures w14:val="standardContextual"/>
          </w:rPr>
          <w:tab/>
        </w:r>
        <w:r w:rsidR="00A50AEE" w:rsidRPr="00A50AEE">
          <w:rPr>
            <w:rStyle w:val="Hyperlink"/>
            <w:rFonts w:cs="B Nazanin"/>
            <w:rtl/>
          </w:rPr>
          <w:t>تقو</w:t>
        </w:r>
        <w:r w:rsidR="00A50AEE" w:rsidRPr="00A50AEE">
          <w:rPr>
            <w:rStyle w:val="Hyperlink"/>
            <w:rFonts w:cs="B Nazanin" w:hint="cs"/>
            <w:rtl/>
          </w:rPr>
          <w:t>ی</w:t>
        </w:r>
        <w:r w:rsidR="00A50AEE" w:rsidRPr="00A50AEE">
          <w:rPr>
            <w:rStyle w:val="Hyperlink"/>
            <w:rFonts w:cs="B Nazanin" w:hint="eastAsia"/>
            <w:rtl/>
          </w:rPr>
          <w:t>ت</w:t>
        </w:r>
        <w:r w:rsidR="00A50AEE" w:rsidRPr="00A50AEE">
          <w:rPr>
            <w:rStyle w:val="Hyperlink"/>
            <w:rFonts w:cs="B Nazanin"/>
            <w:rtl/>
          </w:rPr>
          <w:t xml:space="preserve"> کار آفر</w:t>
        </w:r>
        <w:r w:rsidR="00A50AEE" w:rsidRPr="00A50AEE">
          <w:rPr>
            <w:rStyle w:val="Hyperlink"/>
            <w:rFonts w:cs="B Nazanin" w:hint="cs"/>
            <w:rtl/>
          </w:rPr>
          <w:t>ی</w:t>
        </w:r>
        <w:r w:rsidR="00A50AEE" w:rsidRPr="00A50AEE">
          <w:rPr>
            <w:rStyle w:val="Hyperlink"/>
            <w:rFonts w:cs="B Nazanin" w:hint="eastAsia"/>
            <w:rtl/>
          </w:rPr>
          <w:t>ن</w:t>
        </w:r>
        <w:r w:rsidR="00A50AEE" w:rsidRPr="00A50AEE">
          <w:rPr>
            <w:rStyle w:val="Hyperlink"/>
            <w:rFonts w:cs="B Nazanin" w:hint="cs"/>
            <w:rtl/>
          </w:rPr>
          <w:t>ی</w:t>
        </w:r>
        <w:r w:rsidR="00A50AEE" w:rsidRPr="00A50AEE">
          <w:rPr>
            <w:rStyle w:val="Hyperlink"/>
            <w:rFonts w:cs="B Nazanin"/>
            <w:rtl/>
          </w:rPr>
          <w:t xml:space="preserve"> د</w:t>
        </w:r>
        <w:r w:rsidR="00A50AEE" w:rsidRPr="00A50AEE">
          <w:rPr>
            <w:rStyle w:val="Hyperlink"/>
            <w:rFonts w:cs="B Nazanin" w:hint="cs"/>
            <w:rtl/>
          </w:rPr>
          <w:t>ی</w:t>
        </w:r>
        <w:r w:rsidR="00A50AEE" w:rsidRPr="00A50AEE">
          <w:rPr>
            <w:rStyle w:val="Hyperlink"/>
            <w:rFonts w:cs="B Nazanin" w:hint="eastAsia"/>
            <w:rtl/>
          </w:rPr>
          <w:t>ج</w:t>
        </w:r>
        <w:r w:rsidR="00A50AEE" w:rsidRPr="00A50AEE">
          <w:rPr>
            <w:rStyle w:val="Hyperlink"/>
            <w:rFonts w:cs="B Nazanin" w:hint="cs"/>
            <w:rtl/>
          </w:rPr>
          <w:t>ی</w:t>
        </w:r>
        <w:r w:rsidR="00A50AEE" w:rsidRPr="00A50AEE">
          <w:rPr>
            <w:rStyle w:val="Hyperlink"/>
            <w:rFonts w:cs="B Nazanin" w:hint="eastAsia"/>
            <w:rtl/>
          </w:rPr>
          <w:t>تال</w:t>
        </w:r>
        <w:r w:rsidR="00A50AEE" w:rsidRPr="00A50AEE">
          <w:rPr>
            <w:rFonts w:cs="B Nazanin"/>
            <w:noProof/>
            <w:webHidden/>
            <w:rtl/>
          </w:rPr>
          <w:tab/>
        </w:r>
        <w:r w:rsidR="00A50AEE" w:rsidRPr="00A50AEE">
          <w:rPr>
            <w:rFonts w:cs="B Nazanin"/>
            <w:noProof/>
            <w:webHidden/>
            <w:rtl/>
          </w:rPr>
          <w:fldChar w:fldCharType="begin"/>
        </w:r>
        <w:r w:rsidR="00A50AEE" w:rsidRPr="00A50AEE">
          <w:rPr>
            <w:rFonts w:cs="B Nazanin"/>
            <w:noProof/>
            <w:webHidden/>
            <w:rtl/>
          </w:rPr>
          <w:instrText xml:space="preserve"> </w:instrText>
        </w:r>
        <w:r w:rsidR="00A50AEE" w:rsidRPr="00A50AEE">
          <w:rPr>
            <w:rFonts w:cs="B Nazanin"/>
            <w:noProof/>
            <w:webHidden/>
          </w:rPr>
          <w:instrText>PAGEREF</w:instrText>
        </w:r>
        <w:r w:rsidR="00A50AEE" w:rsidRPr="00A50AEE">
          <w:rPr>
            <w:rFonts w:cs="B Nazanin"/>
            <w:noProof/>
            <w:webHidden/>
            <w:rtl/>
          </w:rPr>
          <w:instrText xml:space="preserve"> _</w:instrText>
        </w:r>
        <w:r w:rsidR="00A50AEE" w:rsidRPr="00A50AEE">
          <w:rPr>
            <w:rFonts w:cs="B Nazanin"/>
            <w:noProof/>
            <w:webHidden/>
          </w:rPr>
          <w:instrText>Toc166437055 \h</w:instrText>
        </w:r>
        <w:r w:rsidR="00A50AEE" w:rsidRPr="00A50AEE">
          <w:rPr>
            <w:rFonts w:cs="B Nazanin"/>
            <w:noProof/>
            <w:webHidden/>
            <w:rtl/>
          </w:rPr>
          <w:instrText xml:space="preserve"> </w:instrText>
        </w:r>
        <w:r w:rsidR="00A50AEE" w:rsidRPr="00A50AEE">
          <w:rPr>
            <w:rFonts w:cs="B Nazanin"/>
            <w:noProof/>
            <w:webHidden/>
            <w:rtl/>
          </w:rPr>
        </w:r>
        <w:r w:rsidR="00A50AEE" w:rsidRPr="00A50AEE">
          <w:rPr>
            <w:rFonts w:cs="B Nazanin"/>
            <w:noProof/>
            <w:webHidden/>
            <w:rtl/>
          </w:rPr>
          <w:fldChar w:fldCharType="separate"/>
        </w:r>
        <w:r w:rsidR="00DA7465">
          <w:rPr>
            <w:rFonts w:cs="B Nazanin"/>
            <w:noProof/>
            <w:webHidden/>
            <w:rtl/>
          </w:rPr>
          <w:t>10</w:t>
        </w:r>
        <w:r w:rsidR="00A50AEE" w:rsidRPr="00A50AEE">
          <w:rPr>
            <w:rFonts w:cs="B Nazanin"/>
            <w:noProof/>
            <w:webHidden/>
            <w:rtl/>
          </w:rPr>
          <w:fldChar w:fldCharType="end"/>
        </w:r>
      </w:hyperlink>
    </w:p>
    <w:p w14:paraId="6DDD67D2" w14:textId="253E79EF" w:rsidR="00A50AEE" w:rsidRPr="00A50AEE" w:rsidRDefault="006C50A6" w:rsidP="00BF340E">
      <w:pPr>
        <w:pStyle w:val="TOC2"/>
        <w:tabs>
          <w:tab w:val="left" w:pos="1680"/>
          <w:tab w:val="right" w:leader="dot" w:pos="9620"/>
        </w:tabs>
        <w:spacing w:line="276" w:lineRule="auto"/>
        <w:rPr>
          <w:rFonts w:eastAsiaTheme="minorEastAsia" w:cs="B Nazanin"/>
          <w:smallCaps w:val="0"/>
          <w:noProof/>
          <w:color w:val="auto"/>
          <w:kern w:val="2"/>
          <w:sz w:val="22"/>
          <w:szCs w:val="22"/>
          <w:rtl/>
          <w14:ligatures w14:val="standardContextual"/>
        </w:rPr>
      </w:pPr>
      <w:hyperlink w:anchor="_Toc166437056" w:history="1">
        <w:r w:rsidR="00A50AEE" w:rsidRPr="00A50AEE">
          <w:rPr>
            <w:rStyle w:val="Hyperlink"/>
            <w:rFonts w:cs="B Nazanin"/>
            <w:kern w:val="0"/>
            <w:rtl/>
          </w:rPr>
          <w:t>4-3</w:t>
        </w:r>
        <w:r w:rsidR="00A50AEE" w:rsidRPr="00A50AEE">
          <w:rPr>
            <w:rFonts w:eastAsiaTheme="minorEastAsia" w:cs="B Nazanin"/>
            <w:smallCaps w:val="0"/>
            <w:noProof/>
            <w:color w:val="auto"/>
            <w:kern w:val="2"/>
            <w:sz w:val="22"/>
            <w:szCs w:val="22"/>
            <w:rtl/>
            <w14:ligatures w14:val="standardContextual"/>
          </w:rPr>
          <w:tab/>
        </w:r>
        <w:r w:rsidR="00A50AEE" w:rsidRPr="00A50AEE">
          <w:rPr>
            <w:rStyle w:val="Hyperlink"/>
            <w:rFonts w:cs="B Nazanin"/>
            <w:rtl/>
          </w:rPr>
          <w:t>افزا</w:t>
        </w:r>
        <w:r w:rsidR="00A50AEE" w:rsidRPr="00A50AEE">
          <w:rPr>
            <w:rStyle w:val="Hyperlink"/>
            <w:rFonts w:cs="B Nazanin" w:hint="cs"/>
            <w:rtl/>
          </w:rPr>
          <w:t>ی</w:t>
        </w:r>
        <w:r w:rsidR="00A50AEE" w:rsidRPr="00A50AEE">
          <w:rPr>
            <w:rStyle w:val="Hyperlink"/>
            <w:rFonts w:cs="B Nazanin" w:hint="eastAsia"/>
            <w:rtl/>
          </w:rPr>
          <w:t>ش</w:t>
        </w:r>
        <w:r w:rsidR="00A50AEE" w:rsidRPr="00A50AEE">
          <w:rPr>
            <w:rStyle w:val="Hyperlink"/>
            <w:rFonts w:cs="B Nazanin"/>
            <w:rtl/>
          </w:rPr>
          <w:t xml:space="preserve"> رقابت پذ</w:t>
        </w:r>
        <w:r w:rsidR="00A50AEE" w:rsidRPr="00A50AEE">
          <w:rPr>
            <w:rStyle w:val="Hyperlink"/>
            <w:rFonts w:cs="B Nazanin" w:hint="cs"/>
            <w:rtl/>
          </w:rPr>
          <w:t>ی</w:t>
        </w:r>
        <w:r w:rsidR="00A50AEE" w:rsidRPr="00A50AEE">
          <w:rPr>
            <w:rStyle w:val="Hyperlink"/>
            <w:rFonts w:cs="B Nazanin" w:hint="eastAsia"/>
            <w:rtl/>
          </w:rPr>
          <w:t>ر</w:t>
        </w:r>
        <w:r w:rsidR="00A50AEE" w:rsidRPr="00A50AEE">
          <w:rPr>
            <w:rStyle w:val="Hyperlink"/>
            <w:rFonts w:cs="B Nazanin" w:hint="cs"/>
            <w:rtl/>
          </w:rPr>
          <w:t>ی</w:t>
        </w:r>
        <w:r w:rsidR="00A50AEE" w:rsidRPr="00A50AEE">
          <w:rPr>
            <w:rStyle w:val="Hyperlink"/>
            <w:rFonts w:cs="B Nazanin"/>
            <w:rtl/>
          </w:rPr>
          <w:t xml:space="preserve"> ن</w:t>
        </w:r>
        <w:r w:rsidR="00A50AEE" w:rsidRPr="00A50AEE">
          <w:rPr>
            <w:rStyle w:val="Hyperlink"/>
            <w:rFonts w:cs="B Nazanin" w:hint="cs"/>
            <w:rtl/>
          </w:rPr>
          <w:t>ی</w:t>
        </w:r>
        <w:r w:rsidR="00A50AEE" w:rsidRPr="00A50AEE">
          <w:rPr>
            <w:rStyle w:val="Hyperlink"/>
            <w:rFonts w:cs="B Nazanin" w:hint="eastAsia"/>
            <w:rtl/>
          </w:rPr>
          <w:t>رو</w:t>
        </w:r>
        <w:r w:rsidR="00A50AEE" w:rsidRPr="00A50AEE">
          <w:rPr>
            <w:rStyle w:val="Hyperlink"/>
            <w:rFonts w:cs="B Nazanin" w:hint="cs"/>
            <w:rtl/>
          </w:rPr>
          <w:t>ی</w:t>
        </w:r>
        <w:r w:rsidR="00A50AEE" w:rsidRPr="00A50AEE">
          <w:rPr>
            <w:rStyle w:val="Hyperlink"/>
            <w:rFonts w:cs="B Nazanin"/>
            <w:rtl/>
          </w:rPr>
          <w:t xml:space="preserve"> کار</w:t>
        </w:r>
        <w:r w:rsidR="00A50AEE" w:rsidRPr="00A50AEE">
          <w:rPr>
            <w:rFonts w:cs="B Nazanin"/>
            <w:noProof/>
            <w:webHidden/>
            <w:rtl/>
          </w:rPr>
          <w:tab/>
        </w:r>
        <w:r w:rsidR="00A50AEE" w:rsidRPr="00A50AEE">
          <w:rPr>
            <w:rFonts w:cs="B Nazanin"/>
            <w:noProof/>
            <w:webHidden/>
            <w:rtl/>
          </w:rPr>
          <w:fldChar w:fldCharType="begin"/>
        </w:r>
        <w:r w:rsidR="00A50AEE" w:rsidRPr="00A50AEE">
          <w:rPr>
            <w:rFonts w:cs="B Nazanin"/>
            <w:noProof/>
            <w:webHidden/>
            <w:rtl/>
          </w:rPr>
          <w:instrText xml:space="preserve"> </w:instrText>
        </w:r>
        <w:r w:rsidR="00A50AEE" w:rsidRPr="00A50AEE">
          <w:rPr>
            <w:rFonts w:cs="B Nazanin"/>
            <w:noProof/>
            <w:webHidden/>
          </w:rPr>
          <w:instrText>PAGEREF</w:instrText>
        </w:r>
        <w:r w:rsidR="00A50AEE" w:rsidRPr="00A50AEE">
          <w:rPr>
            <w:rFonts w:cs="B Nazanin"/>
            <w:noProof/>
            <w:webHidden/>
            <w:rtl/>
          </w:rPr>
          <w:instrText xml:space="preserve"> _</w:instrText>
        </w:r>
        <w:r w:rsidR="00A50AEE" w:rsidRPr="00A50AEE">
          <w:rPr>
            <w:rFonts w:cs="B Nazanin"/>
            <w:noProof/>
            <w:webHidden/>
          </w:rPr>
          <w:instrText>Toc166437056 \h</w:instrText>
        </w:r>
        <w:r w:rsidR="00A50AEE" w:rsidRPr="00A50AEE">
          <w:rPr>
            <w:rFonts w:cs="B Nazanin"/>
            <w:noProof/>
            <w:webHidden/>
            <w:rtl/>
          </w:rPr>
          <w:instrText xml:space="preserve"> </w:instrText>
        </w:r>
        <w:r w:rsidR="00A50AEE" w:rsidRPr="00A50AEE">
          <w:rPr>
            <w:rFonts w:cs="B Nazanin"/>
            <w:noProof/>
            <w:webHidden/>
            <w:rtl/>
          </w:rPr>
        </w:r>
        <w:r w:rsidR="00A50AEE" w:rsidRPr="00A50AEE">
          <w:rPr>
            <w:rFonts w:cs="B Nazanin"/>
            <w:noProof/>
            <w:webHidden/>
            <w:rtl/>
          </w:rPr>
          <w:fldChar w:fldCharType="separate"/>
        </w:r>
        <w:r w:rsidR="00DA7465">
          <w:rPr>
            <w:rFonts w:cs="B Nazanin"/>
            <w:noProof/>
            <w:webHidden/>
            <w:rtl/>
          </w:rPr>
          <w:t>10</w:t>
        </w:r>
        <w:r w:rsidR="00A50AEE" w:rsidRPr="00A50AEE">
          <w:rPr>
            <w:rFonts w:cs="B Nazanin"/>
            <w:noProof/>
            <w:webHidden/>
            <w:rtl/>
          </w:rPr>
          <w:fldChar w:fldCharType="end"/>
        </w:r>
      </w:hyperlink>
    </w:p>
    <w:p w14:paraId="61E4CBAA" w14:textId="55B4D97F" w:rsidR="00A50AEE" w:rsidRPr="00A50AEE" w:rsidRDefault="006C50A6" w:rsidP="00BF340E">
      <w:pPr>
        <w:pStyle w:val="TOC2"/>
        <w:tabs>
          <w:tab w:val="left" w:pos="1680"/>
          <w:tab w:val="right" w:leader="dot" w:pos="9620"/>
        </w:tabs>
        <w:spacing w:line="276" w:lineRule="auto"/>
        <w:rPr>
          <w:rFonts w:eastAsiaTheme="minorEastAsia" w:cs="B Nazanin"/>
          <w:smallCaps w:val="0"/>
          <w:noProof/>
          <w:color w:val="auto"/>
          <w:kern w:val="2"/>
          <w:sz w:val="22"/>
          <w:szCs w:val="22"/>
          <w:rtl/>
          <w14:ligatures w14:val="standardContextual"/>
        </w:rPr>
      </w:pPr>
      <w:hyperlink w:anchor="_Toc166437057" w:history="1">
        <w:r w:rsidR="00A50AEE" w:rsidRPr="00A50AEE">
          <w:rPr>
            <w:rStyle w:val="Hyperlink"/>
            <w:rFonts w:cs="B Nazanin"/>
            <w:kern w:val="0"/>
            <w:rtl/>
          </w:rPr>
          <w:t>4-4</w:t>
        </w:r>
        <w:r w:rsidR="00A50AEE" w:rsidRPr="00A50AEE">
          <w:rPr>
            <w:rFonts w:eastAsiaTheme="minorEastAsia" w:cs="B Nazanin"/>
            <w:smallCaps w:val="0"/>
            <w:noProof/>
            <w:color w:val="auto"/>
            <w:kern w:val="2"/>
            <w:sz w:val="22"/>
            <w:szCs w:val="22"/>
            <w:rtl/>
            <w14:ligatures w14:val="standardContextual"/>
          </w:rPr>
          <w:tab/>
        </w:r>
        <w:r w:rsidR="00A50AEE" w:rsidRPr="00A50AEE">
          <w:rPr>
            <w:rStyle w:val="Hyperlink"/>
            <w:rFonts w:cs="B Nazanin"/>
            <w:rtl/>
          </w:rPr>
          <w:t>تقو</w:t>
        </w:r>
        <w:r w:rsidR="00A50AEE" w:rsidRPr="00A50AEE">
          <w:rPr>
            <w:rStyle w:val="Hyperlink"/>
            <w:rFonts w:cs="B Nazanin" w:hint="cs"/>
            <w:rtl/>
          </w:rPr>
          <w:t>ی</w:t>
        </w:r>
        <w:r w:rsidR="00A50AEE" w:rsidRPr="00A50AEE">
          <w:rPr>
            <w:rStyle w:val="Hyperlink"/>
            <w:rFonts w:cs="B Nazanin" w:hint="eastAsia"/>
            <w:rtl/>
          </w:rPr>
          <w:t>ت</w:t>
        </w:r>
        <w:r w:rsidR="00A50AEE" w:rsidRPr="00A50AEE">
          <w:rPr>
            <w:rStyle w:val="Hyperlink"/>
            <w:rFonts w:cs="B Nazanin"/>
            <w:rtl/>
          </w:rPr>
          <w:t xml:space="preserve"> ارتباط جامعه</w:t>
        </w:r>
        <w:r w:rsidR="00A50AEE" w:rsidRPr="00A50AEE">
          <w:rPr>
            <w:rFonts w:cs="B Nazanin"/>
            <w:noProof/>
            <w:webHidden/>
            <w:rtl/>
          </w:rPr>
          <w:tab/>
        </w:r>
        <w:r w:rsidR="00A50AEE" w:rsidRPr="00A50AEE">
          <w:rPr>
            <w:rFonts w:cs="B Nazanin"/>
            <w:noProof/>
            <w:webHidden/>
            <w:rtl/>
          </w:rPr>
          <w:fldChar w:fldCharType="begin"/>
        </w:r>
        <w:r w:rsidR="00A50AEE" w:rsidRPr="00A50AEE">
          <w:rPr>
            <w:rFonts w:cs="B Nazanin"/>
            <w:noProof/>
            <w:webHidden/>
            <w:rtl/>
          </w:rPr>
          <w:instrText xml:space="preserve"> </w:instrText>
        </w:r>
        <w:r w:rsidR="00A50AEE" w:rsidRPr="00A50AEE">
          <w:rPr>
            <w:rFonts w:cs="B Nazanin"/>
            <w:noProof/>
            <w:webHidden/>
          </w:rPr>
          <w:instrText>PAGEREF</w:instrText>
        </w:r>
        <w:r w:rsidR="00A50AEE" w:rsidRPr="00A50AEE">
          <w:rPr>
            <w:rFonts w:cs="B Nazanin"/>
            <w:noProof/>
            <w:webHidden/>
            <w:rtl/>
          </w:rPr>
          <w:instrText xml:space="preserve"> _</w:instrText>
        </w:r>
        <w:r w:rsidR="00A50AEE" w:rsidRPr="00A50AEE">
          <w:rPr>
            <w:rFonts w:cs="B Nazanin"/>
            <w:noProof/>
            <w:webHidden/>
          </w:rPr>
          <w:instrText>Toc166437057 \h</w:instrText>
        </w:r>
        <w:r w:rsidR="00A50AEE" w:rsidRPr="00A50AEE">
          <w:rPr>
            <w:rFonts w:cs="B Nazanin"/>
            <w:noProof/>
            <w:webHidden/>
            <w:rtl/>
          </w:rPr>
          <w:instrText xml:space="preserve"> </w:instrText>
        </w:r>
        <w:r w:rsidR="00A50AEE" w:rsidRPr="00A50AEE">
          <w:rPr>
            <w:rFonts w:cs="B Nazanin"/>
            <w:noProof/>
            <w:webHidden/>
            <w:rtl/>
          </w:rPr>
        </w:r>
        <w:r w:rsidR="00A50AEE" w:rsidRPr="00A50AEE">
          <w:rPr>
            <w:rFonts w:cs="B Nazanin"/>
            <w:noProof/>
            <w:webHidden/>
            <w:rtl/>
          </w:rPr>
          <w:fldChar w:fldCharType="separate"/>
        </w:r>
        <w:r w:rsidR="00DA7465">
          <w:rPr>
            <w:rFonts w:cs="B Nazanin"/>
            <w:noProof/>
            <w:webHidden/>
            <w:rtl/>
          </w:rPr>
          <w:t>10</w:t>
        </w:r>
        <w:r w:rsidR="00A50AEE" w:rsidRPr="00A50AEE">
          <w:rPr>
            <w:rFonts w:cs="B Nazanin"/>
            <w:noProof/>
            <w:webHidden/>
            <w:rtl/>
          </w:rPr>
          <w:fldChar w:fldCharType="end"/>
        </w:r>
      </w:hyperlink>
    </w:p>
    <w:p w14:paraId="216613A6" w14:textId="65FED666" w:rsidR="00A50AEE" w:rsidRPr="00A50AEE" w:rsidRDefault="006C50A6" w:rsidP="00BF340E">
      <w:pPr>
        <w:pStyle w:val="TOC2"/>
        <w:tabs>
          <w:tab w:val="left" w:pos="1680"/>
          <w:tab w:val="right" w:leader="dot" w:pos="9620"/>
        </w:tabs>
        <w:spacing w:line="276" w:lineRule="auto"/>
        <w:rPr>
          <w:rFonts w:eastAsiaTheme="minorEastAsia" w:cs="B Nazanin"/>
          <w:smallCaps w:val="0"/>
          <w:noProof/>
          <w:color w:val="auto"/>
          <w:kern w:val="2"/>
          <w:sz w:val="22"/>
          <w:szCs w:val="22"/>
          <w:rtl/>
          <w14:ligatures w14:val="standardContextual"/>
        </w:rPr>
      </w:pPr>
      <w:hyperlink w:anchor="_Toc166437058" w:history="1">
        <w:r w:rsidR="00A50AEE" w:rsidRPr="00A50AEE">
          <w:rPr>
            <w:rStyle w:val="Hyperlink"/>
            <w:rFonts w:cs="B Nazanin"/>
            <w:kern w:val="0"/>
            <w:rtl/>
          </w:rPr>
          <w:t>4-5</w:t>
        </w:r>
        <w:r w:rsidR="00A50AEE" w:rsidRPr="00A50AEE">
          <w:rPr>
            <w:rFonts w:eastAsiaTheme="minorEastAsia" w:cs="B Nazanin"/>
            <w:smallCaps w:val="0"/>
            <w:noProof/>
            <w:color w:val="auto"/>
            <w:kern w:val="2"/>
            <w:sz w:val="22"/>
            <w:szCs w:val="22"/>
            <w:rtl/>
            <w14:ligatures w14:val="standardContextual"/>
          </w:rPr>
          <w:tab/>
        </w:r>
        <w:r w:rsidR="00A50AEE" w:rsidRPr="00A50AEE">
          <w:rPr>
            <w:rStyle w:val="Hyperlink"/>
            <w:rFonts w:cs="B Nazanin"/>
            <w:rtl/>
          </w:rPr>
          <w:t>شمول د</w:t>
        </w:r>
        <w:r w:rsidR="00A50AEE" w:rsidRPr="00A50AEE">
          <w:rPr>
            <w:rStyle w:val="Hyperlink"/>
            <w:rFonts w:cs="B Nazanin" w:hint="cs"/>
            <w:rtl/>
          </w:rPr>
          <w:t>ی</w:t>
        </w:r>
        <w:r w:rsidR="00A50AEE" w:rsidRPr="00A50AEE">
          <w:rPr>
            <w:rStyle w:val="Hyperlink"/>
            <w:rFonts w:cs="B Nazanin" w:hint="eastAsia"/>
            <w:rtl/>
          </w:rPr>
          <w:t>ج</w:t>
        </w:r>
        <w:r w:rsidR="00A50AEE" w:rsidRPr="00A50AEE">
          <w:rPr>
            <w:rStyle w:val="Hyperlink"/>
            <w:rFonts w:cs="B Nazanin" w:hint="cs"/>
            <w:rtl/>
          </w:rPr>
          <w:t>ی</w:t>
        </w:r>
        <w:r w:rsidR="00A50AEE" w:rsidRPr="00A50AEE">
          <w:rPr>
            <w:rStyle w:val="Hyperlink"/>
            <w:rFonts w:cs="B Nazanin" w:hint="eastAsia"/>
            <w:rtl/>
          </w:rPr>
          <w:t>تال</w:t>
        </w:r>
        <w:r w:rsidR="00A50AEE" w:rsidRPr="00A50AEE">
          <w:rPr>
            <w:rStyle w:val="Hyperlink"/>
            <w:rFonts w:cs="B Nazanin"/>
            <w:rtl/>
          </w:rPr>
          <w:t xml:space="preserve"> در مناطق روستا</w:t>
        </w:r>
        <w:r w:rsidR="00A50AEE" w:rsidRPr="00A50AEE">
          <w:rPr>
            <w:rStyle w:val="Hyperlink"/>
            <w:rFonts w:cs="B Nazanin" w:hint="cs"/>
            <w:rtl/>
          </w:rPr>
          <w:t>یی</w:t>
        </w:r>
        <w:r w:rsidR="00A50AEE" w:rsidRPr="00A50AEE">
          <w:rPr>
            <w:rFonts w:cs="B Nazanin"/>
            <w:noProof/>
            <w:webHidden/>
            <w:rtl/>
          </w:rPr>
          <w:tab/>
        </w:r>
        <w:r w:rsidR="00A50AEE" w:rsidRPr="00A50AEE">
          <w:rPr>
            <w:rFonts w:cs="B Nazanin"/>
            <w:noProof/>
            <w:webHidden/>
            <w:rtl/>
          </w:rPr>
          <w:fldChar w:fldCharType="begin"/>
        </w:r>
        <w:r w:rsidR="00A50AEE" w:rsidRPr="00A50AEE">
          <w:rPr>
            <w:rFonts w:cs="B Nazanin"/>
            <w:noProof/>
            <w:webHidden/>
            <w:rtl/>
          </w:rPr>
          <w:instrText xml:space="preserve"> </w:instrText>
        </w:r>
        <w:r w:rsidR="00A50AEE" w:rsidRPr="00A50AEE">
          <w:rPr>
            <w:rFonts w:cs="B Nazanin"/>
            <w:noProof/>
            <w:webHidden/>
          </w:rPr>
          <w:instrText>PAGEREF</w:instrText>
        </w:r>
        <w:r w:rsidR="00A50AEE" w:rsidRPr="00A50AEE">
          <w:rPr>
            <w:rFonts w:cs="B Nazanin"/>
            <w:noProof/>
            <w:webHidden/>
            <w:rtl/>
          </w:rPr>
          <w:instrText xml:space="preserve"> _</w:instrText>
        </w:r>
        <w:r w:rsidR="00A50AEE" w:rsidRPr="00A50AEE">
          <w:rPr>
            <w:rFonts w:cs="B Nazanin"/>
            <w:noProof/>
            <w:webHidden/>
          </w:rPr>
          <w:instrText>Toc166437058 \h</w:instrText>
        </w:r>
        <w:r w:rsidR="00A50AEE" w:rsidRPr="00A50AEE">
          <w:rPr>
            <w:rFonts w:cs="B Nazanin"/>
            <w:noProof/>
            <w:webHidden/>
            <w:rtl/>
          </w:rPr>
          <w:instrText xml:space="preserve"> </w:instrText>
        </w:r>
        <w:r w:rsidR="00A50AEE" w:rsidRPr="00A50AEE">
          <w:rPr>
            <w:rFonts w:cs="B Nazanin"/>
            <w:noProof/>
            <w:webHidden/>
            <w:rtl/>
          </w:rPr>
        </w:r>
        <w:r w:rsidR="00A50AEE" w:rsidRPr="00A50AEE">
          <w:rPr>
            <w:rFonts w:cs="B Nazanin"/>
            <w:noProof/>
            <w:webHidden/>
            <w:rtl/>
          </w:rPr>
          <w:fldChar w:fldCharType="separate"/>
        </w:r>
        <w:r w:rsidR="00DA7465">
          <w:rPr>
            <w:rFonts w:cs="B Nazanin"/>
            <w:noProof/>
            <w:webHidden/>
            <w:rtl/>
          </w:rPr>
          <w:t>10</w:t>
        </w:r>
        <w:r w:rsidR="00A50AEE" w:rsidRPr="00A50AEE">
          <w:rPr>
            <w:rFonts w:cs="B Nazanin"/>
            <w:noProof/>
            <w:webHidden/>
            <w:rtl/>
          </w:rPr>
          <w:fldChar w:fldCharType="end"/>
        </w:r>
      </w:hyperlink>
    </w:p>
    <w:p w14:paraId="640C8771" w14:textId="05AF958C" w:rsidR="00A50AEE" w:rsidRPr="00A50AEE" w:rsidRDefault="006C50A6" w:rsidP="00BF340E">
      <w:pPr>
        <w:pStyle w:val="TOC1"/>
        <w:tabs>
          <w:tab w:val="left" w:pos="1200"/>
          <w:tab w:val="right" w:leader="dot" w:pos="9620"/>
        </w:tabs>
        <w:spacing w:line="276" w:lineRule="auto"/>
        <w:rPr>
          <w:rFonts w:eastAsiaTheme="minorEastAsia" w:cs="B Nazanin"/>
          <w:b w:val="0"/>
          <w:bCs w:val="0"/>
          <w:caps w:val="0"/>
          <w:noProof/>
          <w:color w:val="auto"/>
          <w:kern w:val="2"/>
          <w:sz w:val="22"/>
          <w:szCs w:val="22"/>
          <w:rtl/>
          <w14:ligatures w14:val="standardContextual"/>
        </w:rPr>
      </w:pPr>
      <w:hyperlink w:anchor="_Toc166437059" w:history="1">
        <w:r w:rsidR="00A50AEE" w:rsidRPr="00A50AEE">
          <w:rPr>
            <w:rStyle w:val="Hyperlink"/>
            <w:rFonts w:cs="B Nazanin"/>
            <w:rtl/>
          </w:rPr>
          <w:t>5</w:t>
        </w:r>
        <w:r w:rsidR="00A50AEE" w:rsidRPr="00A50AEE">
          <w:rPr>
            <w:rFonts w:eastAsiaTheme="minorEastAsia" w:cs="B Nazanin"/>
            <w:b w:val="0"/>
            <w:bCs w:val="0"/>
            <w:caps w:val="0"/>
            <w:noProof/>
            <w:color w:val="auto"/>
            <w:kern w:val="2"/>
            <w:sz w:val="22"/>
            <w:szCs w:val="22"/>
            <w:rtl/>
            <w14:ligatures w14:val="standardContextual"/>
          </w:rPr>
          <w:tab/>
        </w:r>
        <w:r w:rsidR="00A50AEE" w:rsidRPr="00A50AEE">
          <w:rPr>
            <w:rStyle w:val="Hyperlink"/>
            <w:rFonts w:cs="B Nazanin"/>
            <w:rtl/>
          </w:rPr>
          <w:t>جمعبند</w:t>
        </w:r>
        <w:r w:rsidR="00A50AEE" w:rsidRPr="00A50AEE">
          <w:rPr>
            <w:rStyle w:val="Hyperlink"/>
            <w:rFonts w:cs="B Nazanin" w:hint="cs"/>
            <w:rtl/>
          </w:rPr>
          <w:t>ی</w:t>
        </w:r>
        <w:r w:rsidR="00A50AEE" w:rsidRPr="00A50AEE">
          <w:rPr>
            <w:rStyle w:val="Hyperlink"/>
            <w:rFonts w:cs="B Nazanin"/>
            <w:rtl/>
          </w:rPr>
          <w:t xml:space="preserve"> و راهکارها</w:t>
        </w:r>
        <w:r w:rsidR="00A50AEE" w:rsidRPr="00A50AEE">
          <w:rPr>
            <w:rStyle w:val="Hyperlink"/>
            <w:rFonts w:cs="B Nazanin" w:hint="cs"/>
            <w:rtl/>
          </w:rPr>
          <w:t>ی</w:t>
        </w:r>
        <w:r w:rsidR="00A50AEE" w:rsidRPr="00A50AEE">
          <w:rPr>
            <w:rStyle w:val="Hyperlink"/>
            <w:rFonts w:cs="B Nazanin"/>
            <w:rtl/>
          </w:rPr>
          <w:t xml:space="preserve"> پ</w:t>
        </w:r>
        <w:r w:rsidR="00A50AEE" w:rsidRPr="00A50AEE">
          <w:rPr>
            <w:rStyle w:val="Hyperlink"/>
            <w:rFonts w:cs="B Nazanin" w:hint="cs"/>
            <w:rtl/>
          </w:rPr>
          <w:t>ی</w:t>
        </w:r>
        <w:r w:rsidR="00A50AEE" w:rsidRPr="00A50AEE">
          <w:rPr>
            <w:rStyle w:val="Hyperlink"/>
            <w:rFonts w:cs="B Nazanin" w:hint="eastAsia"/>
            <w:rtl/>
          </w:rPr>
          <w:t>شنهاد</w:t>
        </w:r>
        <w:r w:rsidR="00A50AEE" w:rsidRPr="00A50AEE">
          <w:rPr>
            <w:rStyle w:val="Hyperlink"/>
            <w:rFonts w:cs="B Nazanin" w:hint="cs"/>
            <w:rtl/>
          </w:rPr>
          <w:t>ی</w:t>
        </w:r>
        <w:r w:rsidR="00A50AEE" w:rsidRPr="00A50AEE">
          <w:rPr>
            <w:rFonts w:cs="B Nazanin"/>
            <w:noProof/>
            <w:webHidden/>
            <w:rtl/>
          </w:rPr>
          <w:tab/>
        </w:r>
        <w:r w:rsidR="00A50AEE" w:rsidRPr="00A50AEE">
          <w:rPr>
            <w:rFonts w:cs="B Nazanin"/>
            <w:noProof/>
            <w:webHidden/>
            <w:rtl/>
          </w:rPr>
          <w:fldChar w:fldCharType="begin"/>
        </w:r>
        <w:r w:rsidR="00A50AEE" w:rsidRPr="00A50AEE">
          <w:rPr>
            <w:rFonts w:cs="B Nazanin"/>
            <w:noProof/>
            <w:webHidden/>
            <w:rtl/>
          </w:rPr>
          <w:instrText xml:space="preserve"> </w:instrText>
        </w:r>
        <w:r w:rsidR="00A50AEE" w:rsidRPr="00A50AEE">
          <w:rPr>
            <w:rFonts w:cs="B Nazanin"/>
            <w:noProof/>
            <w:webHidden/>
          </w:rPr>
          <w:instrText>PAGEREF</w:instrText>
        </w:r>
        <w:r w:rsidR="00A50AEE" w:rsidRPr="00A50AEE">
          <w:rPr>
            <w:rFonts w:cs="B Nazanin"/>
            <w:noProof/>
            <w:webHidden/>
            <w:rtl/>
          </w:rPr>
          <w:instrText xml:space="preserve"> _</w:instrText>
        </w:r>
        <w:r w:rsidR="00A50AEE" w:rsidRPr="00A50AEE">
          <w:rPr>
            <w:rFonts w:cs="B Nazanin"/>
            <w:noProof/>
            <w:webHidden/>
          </w:rPr>
          <w:instrText>Toc166437059 \h</w:instrText>
        </w:r>
        <w:r w:rsidR="00A50AEE" w:rsidRPr="00A50AEE">
          <w:rPr>
            <w:rFonts w:cs="B Nazanin"/>
            <w:noProof/>
            <w:webHidden/>
            <w:rtl/>
          </w:rPr>
          <w:instrText xml:space="preserve"> </w:instrText>
        </w:r>
        <w:r w:rsidR="00A50AEE" w:rsidRPr="00A50AEE">
          <w:rPr>
            <w:rFonts w:cs="B Nazanin"/>
            <w:noProof/>
            <w:webHidden/>
            <w:rtl/>
          </w:rPr>
        </w:r>
        <w:r w:rsidR="00A50AEE" w:rsidRPr="00A50AEE">
          <w:rPr>
            <w:rFonts w:cs="B Nazanin"/>
            <w:noProof/>
            <w:webHidden/>
            <w:rtl/>
          </w:rPr>
          <w:fldChar w:fldCharType="separate"/>
        </w:r>
        <w:r w:rsidR="00DA7465">
          <w:rPr>
            <w:rFonts w:cs="B Nazanin"/>
            <w:noProof/>
            <w:webHidden/>
            <w:rtl/>
          </w:rPr>
          <w:t>11</w:t>
        </w:r>
        <w:r w:rsidR="00A50AEE" w:rsidRPr="00A50AEE">
          <w:rPr>
            <w:rFonts w:cs="B Nazanin"/>
            <w:noProof/>
            <w:webHidden/>
            <w:rtl/>
          </w:rPr>
          <w:fldChar w:fldCharType="end"/>
        </w:r>
      </w:hyperlink>
    </w:p>
    <w:p w14:paraId="4FB4E679" w14:textId="3899ACD4" w:rsidR="00A50AEE" w:rsidRPr="00A50AEE" w:rsidRDefault="006C50A6" w:rsidP="00BF340E">
      <w:pPr>
        <w:pStyle w:val="TOC1"/>
        <w:tabs>
          <w:tab w:val="left" w:pos="1200"/>
          <w:tab w:val="right" w:leader="dot" w:pos="9620"/>
        </w:tabs>
        <w:spacing w:line="276" w:lineRule="auto"/>
        <w:rPr>
          <w:rFonts w:eastAsiaTheme="minorEastAsia" w:cs="B Nazanin"/>
          <w:b w:val="0"/>
          <w:bCs w:val="0"/>
          <w:caps w:val="0"/>
          <w:noProof/>
          <w:color w:val="auto"/>
          <w:kern w:val="2"/>
          <w:sz w:val="22"/>
          <w:szCs w:val="22"/>
          <w:rtl/>
          <w14:ligatures w14:val="standardContextual"/>
        </w:rPr>
      </w:pPr>
      <w:hyperlink w:anchor="_Toc166437060" w:history="1">
        <w:r w:rsidR="00A50AEE" w:rsidRPr="00A50AEE">
          <w:rPr>
            <w:rStyle w:val="Hyperlink"/>
            <w:rFonts w:cs="B Nazanin"/>
            <w:rtl/>
          </w:rPr>
          <w:t>6</w:t>
        </w:r>
        <w:r w:rsidR="00A50AEE" w:rsidRPr="00A50AEE">
          <w:rPr>
            <w:rFonts w:eastAsiaTheme="minorEastAsia" w:cs="B Nazanin"/>
            <w:b w:val="0"/>
            <w:bCs w:val="0"/>
            <w:caps w:val="0"/>
            <w:noProof/>
            <w:color w:val="auto"/>
            <w:kern w:val="2"/>
            <w:sz w:val="22"/>
            <w:szCs w:val="22"/>
            <w:rtl/>
            <w14:ligatures w14:val="standardContextual"/>
          </w:rPr>
          <w:tab/>
        </w:r>
        <w:r w:rsidR="00A50AEE" w:rsidRPr="00A50AEE">
          <w:rPr>
            <w:rStyle w:val="Hyperlink"/>
            <w:rFonts w:cs="B Nazanin"/>
            <w:rtl/>
          </w:rPr>
          <w:t>مراجع</w:t>
        </w:r>
        <w:r w:rsidR="00A50AEE" w:rsidRPr="00A50AEE">
          <w:rPr>
            <w:rFonts w:cs="B Nazanin"/>
            <w:noProof/>
            <w:webHidden/>
            <w:rtl/>
          </w:rPr>
          <w:tab/>
        </w:r>
        <w:r w:rsidR="00A50AEE" w:rsidRPr="00A50AEE">
          <w:rPr>
            <w:rFonts w:cs="B Nazanin"/>
            <w:noProof/>
            <w:webHidden/>
            <w:rtl/>
          </w:rPr>
          <w:fldChar w:fldCharType="begin"/>
        </w:r>
        <w:r w:rsidR="00A50AEE" w:rsidRPr="00A50AEE">
          <w:rPr>
            <w:rFonts w:cs="B Nazanin"/>
            <w:noProof/>
            <w:webHidden/>
            <w:rtl/>
          </w:rPr>
          <w:instrText xml:space="preserve"> </w:instrText>
        </w:r>
        <w:r w:rsidR="00A50AEE" w:rsidRPr="00A50AEE">
          <w:rPr>
            <w:rFonts w:cs="B Nazanin"/>
            <w:noProof/>
            <w:webHidden/>
          </w:rPr>
          <w:instrText>PAGEREF</w:instrText>
        </w:r>
        <w:r w:rsidR="00A50AEE" w:rsidRPr="00A50AEE">
          <w:rPr>
            <w:rFonts w:cs="B Nazanin"/>
            <w:noProof/>
            <w:webHidden/>
            <w:rtl/>
          </w:rPr>
          <w:instrText xml:space="preserve"> _</w:instrText>
        </w:r>
        <w:r w:rsidR="00A50AEE" w:rsidRPr="00A50AEE">
          <w:rPr>
            <w:rFonts w:cs="B Nazanin"/>
            <w:noProof/>
            <w:webHidden/>
          </w:rPr>
          <w:instrText>Toc166437060 \h</w:instrText>
        </w:r>
        <w:r w:rsidR="00A50AEE" w:rsidRPr="00A50AEE">
          <w:rPr>
            <w:rFonts w:cs="B Nazanin"/>
            <w:noProof/>
            <w:webHidden/>
            <w:rtl/>
          </w:rPr>
          <w:instrText xml:space="preserve"> </w:instrText>
        </w:r>
        <w:r w:rsidR="00A50AEE" w:rsidRPr="00A50AEE">
          <w:rPr>
            <w:rFonts w:cs="B Nazanin"/>
            <w:noProof/>
            <w:webHidden/>
            <w:rtl/>
          </w:rPr>
        </w:r>
        <w:r w:rsidR="00A50AEE" w:rsidRPr="00A50AEE">
          <w:rPr>
            <w:rFonts w:cs="B Nazanin"/>
            <w:noProof/>
            <w:webHidden/>
            <w:rtl/>
          </w:rPr>
          <w:fldChar w:fldCharType="separate"/>
        </w:r>
        <w:r w:rsidR="00DA7465">
          <w:rPr>
            <w:rFonts w:cs="B Nazanin"/>
            <w:noProof/>
            <w:webHidden/>
            <w:rtl/>
          </w:rPr>
          <w:t>12</w:t>
        </w:r>
        <w:r w:rsidR="00A50AEE" w:rsidRPr="00A50AEE">
          <w:rPr>
            <w:rFonts w:cs="B Nazanin"/>
            <w:noProof/>
            <w:webHidden/>
            <w:rtl/>
          </w:rPr>
          <w:fldChar w:fldCharType="end"/>
        </w:r>
      </w:hyperlink>
    </w:p>
    <w:p w14:paraId="1F9AAC7C" w14:textId="69FA836D" w:rsidR="009C5359" w:rsidRDefault="00A50AEE" w:rsidP="00BF340E">
      <w:pPr>
        <w:spacing w:line="276" w:lineRule="auto"/>
        <w:rPr>
          <w:rFonts w:ascii="Roboto" w:hAnsi="Roboto"/>
          <w:rtl/>
          <w:lang w:bidi="fa-IR"/>
        </w:rPr>
      </w:pPr>
      <w:r>
        <w:rPr>
          <w:rFonts w:ascii="Roboto" w:hAnsi="Roboto"/>
          <w:rtl/>
          <w:lang w:bidi="fa-IR"/>
        </w:rPr>
        <w:fldChar w:fldCharType="end"/>
      </w:r>
    </w:p>
    <w:p w14:paraId="762480AE" w14:textId="77777777" w:rsidR="006D635F" w:rsidRDefault="006D635F" w:rsidP="00BF340E">
      <w:pPr>
        <w:spacing w:line="276" w:lineRule="auto"/>
        <w:rPr>
          <w:rFonts w:ascii="Roboto" w:hAnsi="Roboto"/>
          <w:rtl/>
          <w:lang w:bidi="fa-IR"/>
        </w:rPr>
      </w:pPr>
    </w:p>
    <w:p w14:paraId="7C32A70B" w14:textId="77777777" w:rsidR="00F70F5F" w:rsidRDefault="00F70F5F" w:rsidP="00BF340E">
      <w:pPr>
        <w:spacing w:line="276" w:lineRule="auto"/>
        <w:rPr>
          <w:rFonts w:ascii="Roboto" w:hAnsi="Roboto"/>
          <w:rtl/>
          <w:lang w:bidi="fa-IR"/>
        </w:rPr>
        <w:sectPr w:rsidR="00F70F5F" w:rsidSect="00B50D56">
          <w:footnotePr>
            <w:numRestart w:val="eachPage"/>
          </w:footnotePr>
          <w:pgSz w:w="11907" w:h="16840" w:code="9"/>
          <w:pgMar w:top="344" w:right="1170" w:bottom="1332" w:left="1107" w:header="450" w:footer="251" w:gutter="0"/>
          <w:cols w:space="720"/>
          <w:bidi/>
          <w:docGrid w:linePitch="360"/>
        </w:sectPr>
      </w:pPr>
    </w:p>
    <w:p w14:paraId="49DBD36D" w14:textId="163C0866" w:rsidR="006D635F" w:rsidRPr="00CA51BF" w:rsidRDefault="006D635F" w:rsidP="00BF340E">
      <w:pPr>
        <w:pStyle w:val="Heading1"/>
        <w:spacing w:line="276" w:lineRule="auto"/>
        <w:rPr>
          <w:rtl/>
        </w:rPr>
      </w:pPr>
      <w:bookmarkStart w:id="1" w:name="_Toc166437046"/>
      <w:r w:rsidRPr="00CA51BF">
        <w:rPr>
          <w:rFonts w:hint="cs"/>
          <w:rtl/>
        </w:rPr>
        <w:lastRenderedPageBreak/>
        <w:t>مقدمه</w:t>
      </w:r>
      <w:bookmarkEnd w:id="1"/>
    </w:p>
    <w:p w14:paraId="27FAF35B" w14:textId="6778D0AE" w:rsidR="00B06724" w:rsidRPr="00B06724" w:rsidRDefault="00B06724" w:rsidP="00E36B02">
      <w:pPr>
        <w:spacing w:line="276" w:lineRule="auto"/>
        <w:rPr>
          <w:rFonts w:ascii="Roboto" w:hAnsi="Roboto"/>
          <w:rtl/>
          <w:lang w:bidi="fa-IR"/>
        </w:rPr>
      </w:pPr>
      <w:r w:rsidRPr="00B06724">
        <w:rPr>
          <w:rtl/>
          <w:lang w:bidi="fa-IR"/>
        </w:rPr>
        <w:t>در عبارت "جهش تول</w:t>
      </w:r>
      <w:r w:rsidRPr="00B06724">
        <w:rPr>
          <w:rFonts w:hint="cs"/>
          <w:rtl/>
          <w:lang w:bidi="fa-IR"/>
        </w:rPr>
        <w:t>ی</w:t>
      </w:r>
      <w:r w:rsidRPr="00B06724">
        <w:rPr>
          <w:rFonts w:hint="eastAsia"/>
          <w:rtl/>
          <w:lang w:bidi="fa-IR"/>
        </w:rPr>
        <w:t>د</w:t>
      </w:r>
      <w:r w:rsidRPr="00B06724">
        <w:rPr>
          <w:rtl/>
          <w:lang w:bidi="fa-IR"/>
        </w:rPr>
        <w:t xml:space="preserve"> با مشارکت مردم" که به عنوان شعار سال 1403 مطرح گرد</w:t>
      </w:r>
      <w:r w:rsidRPr="00B06724">
        <w:rPr>
          <w:rFonts w:hint="cs"/>
          <w:rtl/>
          <w:lang w:bidi="fa-IR"/>
        </w:rPr>
        <w:t>ی</w:t>
      </w:r>
      <w:r w:rsidRPr="00B06724">
        <w:rPr>
          <w:rFonts w:hint="eastAsia"/>
          <w:rtl/>
          <w:lang w:bidi="fa-IR"/>
        </w:rPr>
        <w:t>ده</w:t>
      </w:r>
      <w:r w:rsidRPr="00B06724">
        <w:rPr>
          <w:rtl/>
          <w:lang w:bidi="fa-IR"/>
        </w:rPr>
        <w:t xml:space="preserve"> است دو واژه "تول</w:t>
      </w:r>
      <w:r w:rsidRPr="00B06724">
        <w:rPr>
          <w:rFonts w:hint="cs"/>
          <w:rtl/>
          <w:lang w:bidi="fa-IR"/>
        </w:rPr>
        <w:t>ی</w:t>
      </w:r>
      <w:r w:rsidRPr="00B06724">
        <w:rPr>
          <w:rFonts w:hint="eastAsia"/>
          <w:rtl/>
          <w:lang w:bidi="fa-IR"/>
        </w:rPr>
        <w:t>د</w:t>
      </w:r>
      <w:r w:rsidRPr="00B06724">
        <w:rPr>
          <w:rtl/>
          <w:lang w:bidi="fa-IR"/>
        </w:rPr>
        <w:t>" و "مشارکت مردم" دارا</w:t>
      </w:r>
      <w:r w:rsidRPr="00B06724">
        <w:rPr>
          <w:rFonts w:hint="cs"/>
          <w:rtl/>
          <w:lang w:bidi="fa-IR"/>
        </w:rPr>
        <w:t>ی</w:t>
      </w:r>
      <w:r w:rsidRPr="00B06724">
        <w:rPr>
          <w:rtl/>
          <w:lang w:bidi="fa-IR"/>
        </w:rPr>
        <w:t xml:space="preserve"> نقش اساس</w:t>
      </w:r>
      <w:r w:rsidRPr="00B06724">
        <w:rPr>
          <w:rFonts w:hint="cs"/>
          <w:rtl/>
          <w:lang w:bidi="fa-IR"/>
        </w:rPr>
        <w:t>ی</w:t>
      </w:r>
      <w:r w:rsidRPr="00B06724">
        <w:rPr>
          <w:rtl/>
          <w:lang w:bidi="fa-IR"/>
        </w:rPr>
        <w:t xml:space="preserve"> و مکمل هستند به ا</w:t>
      </w:r>
      <w:r w:rsidRPr="00B06724">
        <w:rPr>
          <w:rFonts w:hint="cs"/>
          <w:rtl/>
          <w:lang w:bidi="fa-IR"/>
        </w:rPr>
        <w:t>ی</w:t>
      </w:r>
      <w:r w:rsidRPr="00B06724">
        <w:rPr>
          <w:rFonts w:hint="eastAsia"/>
          <w:rtl/>
          <w:lang w:bidi="fa-IR"/>
        </w:rPr>
        <w:t>ن</w:t>
      </w:r>
      <w:r w:rsidRPr="00B06724">
        <w:rPr>
          <w:rtl/>
          <w:lang w:bidi="fa-IR"/>
        </w:rPr>
        <w:t xml:space="preserve"> معن</w:t>
      </w:r>
      <w:r w:rsidRPr="00B06724">
        <w:rPr>
          <w:rFonts w:hint="cs"/>
          <w:rtl/>
          <w:lang w:bidi="fa-IR"/>
        </w:rPr>
        <w:t>ی</w:t>
      </w:r>
      <w:r w:rsidRPr="00B06724">
        <w:rPr>
          <w:rtl/>
          <w:lang w:bidi="fa-IR"/>
        </w:rPr>
        <w:t xml:space="preserve"> که برا</w:t>
      </w:r>
      <w:r w:rsidRPr="00B06724">
        <w:rPr>
          <w:rFonts w:hint="cs"/>
          <w:rtl/>
          <w:lang w:bidi="fa-IR"/>
        </w:rPr>
        <w:t>ی</w:t>
      </w:r>
      <w:r w:rsidRPr="00B06724">
        <w:rPr>
          <w:rtl/>
          <w:lang w:bidi="fa-IR"/>
        </w:rPr>
        <w:t xml:space="preserve"> ا</w:t>
      </w:r>
      <w:r w:rsidRPr="00B06724">
        <w:rPr>
          <w:rFonts w:hint="cs"/>
          <w:rtl/>
          <w:lang w:bidi="fa-IR"/>
        </w:rPr>
        <w:t>ی</w:t>
      </w:r>
      <w:r w:rsidRPr="00B06724">
        <w:rPr>
          <w:rFonts w:hint="eastAsia"/>
          <w:rtl/>
          <w:lang w:bidi="fa-IR"/>
        </w:rPr>
        <w:t>جاد</w:t>
      </w:r>
      <w:r w:rsidRPr="00B06724">
        <w:rPr>
          <w:rtl/>
          <w:lang w:bidi="fa-IR"/>
        </w:rPr>
        <w:t xml:space="preserve"> جهش در تول</w:t>
      </w:r>
      <w:r w:rsidRPr="00B06724">
        <w:rPr>
          <w:rFonts w:hint="cs"/>
          <w:rtl/>
          <w:lang w:bidi="fa-IR"/>
        </w:rPr>
        <w:t>ی</w:t>
      </w:r>
      <w:r w:rsidRPr="00B06724">
        <w:rPr>
          <w:rFonts w:hint="eastAsia"/>
          <w:rtl/>
          <w:lang w:bidi="fa-IR"/>
        </w:rPr>
        <w:t>د،</w:t>
      </w:r>
      <w:r w:rsidRPr="00B06724">
        <w:rPr>
          <w:rtl/>
          <w:lang w:bidi="fa-IR"/>
        </w:rPr>
        <w:t xml:space="preserve"> نقش و مشارکت مردم جا</w:t>
      </w:r>
      <w:r w:rsidRPr="00B06724">
        <w:rPr>
          <w:rFonts w:hint="cs"/>
          <w:rtl/>
          <w:lang w:bidi="fa-IR"/>
        </w:rPr>
        <w:t>ی</w:t>
      </w:r>
      <w:r w:rsidRPr="00B06724">
        <w:rPr>
          <w:rFonts w:hint="eastAsia"/>
          <w:rtl/>
          <w:lang w:bidi="fa-IR"/>
        </w:rPr>
        <w:t>گاه</w:t>
      </w:r>
      <w:r w:rsidRPr="00B06724">
        <w:rPr>
          <w:rFonts w:hint="cs"/>
          <w:rtl/>
          <w:lang w:bidi="fa-IR"/>
        </w:rPr>
        <w:t>ی</w:t>
      </w:r>
      <w:r w:rsidRPr="00B06724">
        <w:rPr>
          <w:rtl/>
          <w:lang w:bidi="fa-IR"/>
        </w:rPr>
        <w:t xml:space="preserve"> محور</w:t>
      </w:r>
      <w:r w:rsidRPr="00B06724">
        <w:rPr>
          <w:rFonts w:hint="cs"/>
          <w:rtl/>
          <w:lang w:bidi="fa-IR"/>
        </w:rPr>
        <w:t>ی</w:t>
      </w:r>
      <w:r w:rsidRPr="00B06724">
        <w:rPr>
          <w:rtl/>
          <w:lang w:bidi="fa-IR"/>
        </w:rPr>
        <w:t xml:space="preserve"> و بن</w:t>
      </w:r>
      <w:r w:rsidRPr="00B06724">
        <w:rPr>
          <w:rFonts w:hint="cs"/>
          <w:rtl/>
          <w:lang w:bidi="fa-IR"/>
        </w:rPr>
        <w:t>ی</w:t>
      </w:r>
      <w:r w:rsidRPr="00B06724">
        <w:rPr>
          <w:rFonts w:hint="eastAsia"/>
          <w:rtl/>
          <w:lang w:bidi="fa-IR"/>
        </w:rPr>
        <w:t>اد</w:t>
      </w:r>
      <w:r w:rsidRPr="00B06724">
        <w:rPr>
          <w:rFonts w:hint="cs"/>
          <w:rtl/>
          <w:lang w:bidi="fa-IR"/>
        </w:rPr>
        <w:t>ی</w:t>
      </w:r>
      <w:r w:rsidRPr="00B06724">
        <w:rPr>
          <w:rFonts w:hint="eastAsia"/>
          <w:rtl/>
          <w:lang w:bidi="fa-IR"/>
        </w:rPr>
        <w:t>ن</w:t>
      </w:r>
      <w:r w:rsidRPr="00B06724">
        <w:rPr>
          <w:rtl/>
          <w:lang w:bidi="fa-IR"/>
        </w:rPr>
        <w:t xml:space="preserve"> دارد.</w:t>
      </w:r>
      <w:r w:rsidR="00E36B02">
        <w:rPr>
          <w:rFonts w:hint="cs"/>
          <w:rtl/>
          <w:lang w:bidi="fa-IR"/>
        </w:rPr>
        <w:t xml:space="preserve"> </w:t>
      </w:r>
      <w:r w:rsidRPr="00B06724">
        <w:rPr>
          <w:rFonts w:ascii="Roboto" w:hAnsi="Roboto" w:hint="eastAsia"/>
          <w:rtl/>
          <w:lang w:bidi="fa-IR"/>
        </w:rPr>
        <w:t>با</w:t>
      </w:r>
      <w:r w:rsidRPr="00B06724">
        <w:rPr>
          <w:rFonts w:ascii="Roboto" w:hAnsi="Roboto"/>
          <w:rtl/>
          <w:lang w:bidi="fa-IR"/>
        </w:rPr>
        <w:t xml:space="preserve"> عنا</w:t>
      </w:r>
      <w:r w:rsidRPr="00B06724">
        <w:rPr>
          <w:rFonts w:ascii="Roboto" w:hAnsi="Roboto" w:hint="cs"/>
          <w:rtl/>
          <w:lang w:bidi="fa-IR"/>
        </w:rPr>
        <w:t>ی</w:t>
      </w:r>
      <w:r w:rsidRPr="00B06724">
        <w:rPr>
          <w:rFonts w:ascii="Roboto" w:hAnsi="Roboto" w:hint="eastAsia"/>
          <w:rtl/>
          <w:lang w:bidi="fa-IR"/>
        </w:rPr>
        <w:t>ت</w:t>
      </w:r>
      <w:r w:rsidRPr="00B06724">
        <w:rPr>
          <w:rFonts w:ascii="Roboto" w:hAnsi="Roboto"/>
          <w:rtl/>
          <w:lang w:bidi="fa-IR"/>
        </w:rPr>
        <w:t xml:space="preserve"> به تحولات فناورانه که باعث افزا</w:t>
      </w:r>
      <w:r w:rsidRPr="00B06724">
        <w:rPr>
          <w:rFonts w:ascii="Roboto" w:hAnsi="Roboto" w:hint="cs"/>
          <w:rtl/>
          <w:lang w:bidi="fa-IR"/>
        </w:rPr>
        <w:t>ی</w:t>
      </w:r>
      <w:r w:rsidRPr="00B06724">
        <w:rPr>
          <w:rFonts w:ascii="Roboto" w:hAnsi="Roboto" w:hint="eastAsia"/>
          <w:rtl/>
          <w:lang w:bidi="fa-IR"/>
        </w:rPr>
        <w:t>ش</w:t>
      </w:r>
      <w:r w:rsidRPr="00B06724">
        <w:rPr>
          <w:rFonts w:ascii="Roboto" w:hAnsi="Roboto"/>
          <w:rtl/>
          <w:lang w:bidi="fa-IR"/>
        </w:rPr>
        <w:t xml:space="preserve"> نقش مولد فاوا در اقتصاد کشورها شده است و ن</w:t>
      </w:r>
      <w:r w:rsidRPr="00B06724">
        <w:rPr>
          <w:rFonts w:ascii="Roboto" w:hAnsi="Roboto" w:hint="cs"/>
          <w:rtl/>
          <w:lang w:bidi="fa-IR"/>
        </w:rPr>
        <w:t>ی</w:t>
      </w:r>
      <w:r w:rsidRPr="00B06724">
        <w:rPr>
          <w:rFonts w:ascii="Roboto" w:hAnsi="Roboto" w:hint="eastAsia"/>
          <w:rtl/>
          <w:lang w:bidi="fa-IR"/>
        </w:rPr>
        <w:t>ز</w:t>
      </w:r>
      <w:r w:rsidRPr="00B06724">
        <w:rPr>
          <w:rFonts w:ascii="Roboto" w:hAnsi="Roboto"/>
          <w:rtl/>
          <w:lang w:bidi="fa-IR"/>
        </w:rPr>
        <w:t xml:space="preserve"> روند روبه رشد انتظارات از بخش فاوا برا</w:t>
      </w:r>
      <w:r w:rsidRPr="00B06724">
        <w:rPr>
          <w:rFonts w:ascii="Roboto" w:hAnsi="Roboto" w:hint="cs"/>
          <w:rtl/>
          <w:lang w:bidi="fa-IR"/>
        </w:rPr>
        <w:t>ی</w:t>
      </w:r>
      <w:r w:rsidRPr="00B06724">
        <w:rPr>
          <w:rFonts w:ascii="Roboto" w:hAnsi="Roboto"/>
          <w:rtl/>
          <w:lang w:bidi="fa-IR"/>
        </w:rPr>
        <w:t xml:space="preserve"> تام</w:t>
      </w:r>
      <w:r w:rsidRPr="00B06724">
        <w:rPr>
          <w:rFonts w:ascii="Roboto" w:hAnsi="Roboto" w:hint="cs"/>
          <w:rtl/>
          <w:lang w:bidi="fa-IR"/>
        </w:rPr>
        <w:t>ی</w:t>
      </w:r>
      <w:r w:rsidRPr="00B06724">
        <w:rPr>
          <w:rFonts w:ascii="Roboto" w:hAnsi="Roboto" w:hint="eastAsia"/>
          <w:rtl/>
          <w:lang w:bidi="fa-IR"/>
        </w:rPr>
        <w:t>ن</w:t>
      </w:r>
      <w:r w:rsidRPr="00B06724">
        <w:rPr>
          <w:rFonts w:ascii="Roboto" w:hAnsi="Roboto"/>
          <w:rtl/>
          <w:lang w:bidi="fa-IR"/>
        </w:rPr>
        <w:t xml:space="preserve"> سهم ب</w:t>
      </w:r>
      <w:r w:rsidRPr="00B06724">
        <w:rPr>
          <w:rFonts w:ascii="Roboto" w:hAnsi="Roboto" w:hint="cs"/>
          <w:rtl/>
          <w:lang w:bidi="fa-IR"/>
        </w:rPr>
        <w:t>ی</w:t>
      </w:r>
      <w:r w:rsidRPr="00B06724">
        <w:rPr>
          <w:rFonts w:ascii="Roboto" w:hAnsi="Roboto" w:hint="eastAsia"/>
          <w:rtl/>
          <w:lang w:bidi="fa-IR"/>
        </w:rPr>
        <w:t>شتر</w:t>
      </w:r>
      <w:r w:rsidRPr="00B06724">
        <w:rPr>
          <w:rFonts w:ascii="Roboto" w:hAnsi="Roboto" w:hint="cs"/>
          <w:rtl/>
          <w:lang w:bidi="fa-IR"/>
        </w:rPr>
        <w:t>ی</w:t>
      </w:r>
      <w:r w:rsidRPr="00B06724">
        <w:rPr>
          <w:rFonts w:ascii="Roboto" w:hAnsi="Roboto"/>
          <w:rtl/>
          <w:lang w:bidi="fa-IR"/>
        </w:rPr>
        <w:t xml:space="preserve"> از اقتصاد و تول</w:t>
      </w:r>
      <w:r w:rsidRPr="00B06724">
        <w:rPr>
          <w:rFonts w:ascii="Roboto" w:hAnsi="Roboto" w:hint="cs"/>
          <w:rtl/>
          <w:lang w:bidi="fa-IR"/>
        </w:rPr>
        <w:t>ی</w:t>
      </w:r>
      <w:r w:rsidRPr="00B06724">
        <w:rPr>
          <w:rFonts w:ascii="Roboto" w:hAnsi="Roboto" w:hint="eastAsia"/>
          <w:rtl/>
          <w:lang w:bidi="fa-IR"/>
        </w:rPr>
        <w:t>د</w:t>
      </w:r>
      <w:r w:rsidRPr="00B06724">
        <w:rPr>
          <w:rFonts w:ascii="Roboto" w:hAnsi="Roboto"/>
          <w:rtl/>
          <w:lang w:bidi="fa-IR"/>
        </w:rPr>
        <w:t xml:space="preserve"> ناخالص مل</w:t>
      </w:r>
      <w:r w:rsidRPr="00B06724">
        <w:rPr>
          <w:rFonts w:ascii="Roboto" w:hAnsi="Roboto" w:hint="cs"/>
          <w:rtl/>
          <w:lang w:bidi="fa-IR"/>
        </w:rPr>
        <w:t>ی</w:t>
      </w:r>
      <w:r w:rsidRPr="00B06724">
        <w:rPr>
          <w:rFonts w:ascii="Roboto" w:hAnsi="Roboto" w:hint="eastAsia"/>
          <w:rtl/>
          <w:lang w:bidi="fa-IR"/>
        </w:rPr>
        <w:t>،</w:t>
      </w:r>
      <w:r w:rsidRPr="00B06724">
        <w:rPr>
          <w:rFonts w:ascii="Roboto" w:hAnsi="Roboto"/>
          <w:rtl/>
          <w:lang w:bidi="fa-IR"/>
        </w:rPr>
        <w:t xml:space="preserve"> به نظر م</w:t>
      </w:r>
      <w:r w:rsidRPr="00B06724">
        <w:rPr>
          <w:rFonts w:ascii="Roboto" w:hAnsi="Roboto" w:hint="cs"/>
          <w:rtl/>
          <w:lang w:bidi="fa-IR"/>
        </w:rPr>
        <w:t>ی</w:t>
      </w:r>
      <w:r w:rsidRPr="00B06724">
        <w:rPr>
          <w:rFonts w:ascii="Roboto" w:hAnsi="Roboto"/>
          <w:rtl/>
          <w:lang w:bidi="fa-IR"/>
        </w:rPr>
        <w:t xml:space="preserve"> رسد </w:t>
      </w:r>
      <w:r w:rsidRPr="00B06724">
        <w:rPr>
          <w:rFonts w:ascii="Roboto" w:hAnsi="Roboto" w:hint="cs"/>
          <w:rtl/>
          <w:lang w:bidi="fa-IR"/>
        </w:rPr>
        <w:t>ی</w:t>
      </w:r>
      <w:r w:rsidRPr="00B06724">
        <w:rPr>
          <w:rFonts w:ascii="Roboto" w:hAnsi="Roboto" w:hint="eastAsia"/>
          <w:rtl/>
          <w:lang w:bidi="fa-IR"/>
        </w:rPr>
        <w:t>ک</w:t>
      </w:r>
      <w:r w:rsidRPr="00B06724">
        <w:rPr>
          <w:rFonts w:ascii="Roboto" w:hAnsi="Roboto" w:hint="cs"/>
          <w:rtl/>
          <w:lang w:bidi="fa-IR"/>
        </w:rPr>
        <w:t>ی</w:t>
      </w:r>
      <w:r w:rsidRPr="00B06724">
        <w:rPr>
          <w:rFonts w:ascii="Roboto" w:hAnsi="Roboto"/>
          <w:rtl/>
          <w:lang w:bidi="fa-IR"/>
        </w:rPr>
        <w:t xml:space="preserve"> از راهکارها</w:t>
      </w:r>
      <w:r w:rsidRPr="00B06724">
        <w:rPr>
          <w:rFonts w:ascii="Roboto" w:hAnsi="Roboto" w:hint="cs"/>
          <w:rtl/>
          <w:lang w:bidi="fa-IR"/>
        </w:rPr>
        <w:t>ی</w:t>
      </w:r>
      <w:r w:rsidRPr="00B06724">
        <w:rPr>
          <w:rFonts w:ascii="Roboto" w:hAnsi="Roboto"/>
          <w:rtl/>
          <w:lang w:bidi="fa-IR"/>
        </w:rPr>
        <w:t xml:space="preserve"> افزا</w:t>
      </w:r>
      <w:r w:rsidRPr="00B06724">
        <w:rPr>
          <w:rFonts w:ascii="Roboto" w:hAnsi="Roboto" w:hint="cs"/>
          <w:rtl/>
          <w:lang w:bidi="fa-IR"/>
        </w:rPr>
        <w:t>ی</w:t>
      </w:r>
      <w:r w:rsidRPr="00B06724">
        <w:rPr>
          <w:rFonts w:ascii="Roboto" w:hAnsi="Roboto" w:hint="eastAsia"/>
          <w:rtl/>
          <w:lang w:bidi="fa-IR"/>
        </w:rPr>
        <w:t>ش</w:t>
      </w:r>
      <w:r w:rsidRPr="00B06724">
        <w:rPr>
          <w:rFonts w:ascii="Roboto" w:hAnsi="Roboto"/>
          <w:rtl/>
          <w:lang w:bidi="fa-IR"/>
        </w:rPr>
        <w:t xml:space="preserve"> توامان «تول</w:t>
      </w:r>
      <w:r w:rsidRPr="00B06724">
        <w:rPr>
          <w:rFonts w:ascii="Roboto" w:hAnsi="Roboto" w:hint="cs"/>
          <w:rtl/>
          <w:lang w:bidi="fa-IR"/>
        </w:rPr>
        <w:t>ی</w:t>
      </w:r>
      <w:r w:rsidRPr="00B06724">
        <w:rPr>
          <w:rFonts w:ascii="Roboto" w:hAnsi="Roboto" w:hint="eastAsia"/>
          <w:rtl/>
          <w:lang w:bidi="fa-IR"/>
        </w:rPr>
        <w:t>د»</w:t>
      </w:r>
      <w:r w:rsidRPr="00B06724">
        <w:rPr>
          <w:rFonts w:ascii="Roboto" w:hAnsi="Roboto"/>
          <w:rtl/>
          <w:lang w:bidi="fa-IR"/>
        </w:rPr>
        <w:t xml:space="preserve"> و «نقش مردم» در ارتقا</w:t>
      </w:r>
      <w:r w:rsidRPr="00B06724">
        <w:rPr>
          <w:rFonts w:ascii="Roboto" w:hAnsi="Roboto" w:hint="cs"/>
          <w:rtl/>
          <w:lang w:bidi="fa-IR"/>
        </w:rPr>
        <w:t>ی</w:t>
      </w:r>
      <w:r w:rsidRPr="00B06724">
        <w:rPr>
          <w:rFonts w:ascii="Roboto" w:hAnsi="Roboto"/>
          <w:rtl/>
          <w:lang w:bidi="fa-IR"/>
        </w:rPr>
        <w:t xml:space="preserve"> سهم ا</w:t>
      </w:r>
      <w:r w:rsidRPr="00B06724">
        <w:rPr>
          <w:rFonts w:ascii="Roboto" w:hAnsi="Roboto" w:hint="eastAsia"/>
          <w:rtl/>
          <w:lang w:bidi="fa-IR"/>
        </w:rPr>
        <w:t>قتصاد</w:t>
      </w:r>
      <w:r w:rsidRPr="00B06724">
        <w:rPr>
          <w:rFonts w:ascii="Roboto" w:hAnsi="Roboto"/>
          <w:rtl/>
          <w:lang w:bidi="fa-IR"/>
        </w:rPr>
        <w:t xml:space="preserve"> د</w:t>
      </w:r>
      <w:r w:rsidRPr="00B06724">
        <w:rPr>
          <w:rFonts w:ascii="Roboto" w:hAnsi="Roboto" w:hint="cs"/>
          <w:rtl/>
          <w:lang w:bidi="fa-IR"/>
        </w:rPr>
        <w:t>ی</w:t>
      </w:r>
      <w:r w:rsidRPr="00B06724">
        <w:rPr>
          <w:rFonts w:ascii="Roboto" w:hAnsi="Roboto" w:hint="eastAsia"/>
          <w:rtl/>
          <w:lang w:bidi="fa-IR"/>
        </w:rPr>
        <w:t>ج</w:t>
      </w:r>
      <w:r w:rsidRPr="00B06724">
        <w:rPr>
          <w:rFonts w:ascii="Roboto" w:hAnsi="Roboto" w:hint="cs"/>
          <w:rtl/>
          <w:lang w:bidi="fa-IR"/>
        </w:rPr>
        <w:t>ی</w:t>
      </w:r>
      <w:r w:rsidRPr="00B06724">
        <w:rPr>
          <w:rFonts w:ascii="Roboto" w:hAnsi="Roboto" w:hint="eastAsia"/>
          <w:rtl/>
          <w:lang w:bidi="fa-IR"/>
        </w:rPr>
        <w:t>تال،</w:t>
      </w:r>
      <w:r w:rsidRPr="00B06724">
        <w:rPr>
          <w:rFonts w:ascii="Roboto" w:hAnsi="Roboto"/>
          <w:rtl/>
          <w:lang w:bidi="fa-IR"/>
        </w:rPr>
        <w:t xml:space="preserve"> س</w:t>
      </w:r>
      <w:r w:rsidRPr="00B06724">
        <w:rPr>
          <w:rFonts w:ascii="Roboto" w:hAnsi="Roboto" w:hint="cs"/>
          <w:rtl/>
          <w:lang w:bidi="fa-IR"/>
        </w:rPr>
        <w:t>ی</w:t>
      </w:r>
      <w:r w:rsidRPr="00B06724">
        <w:rPr>
          <w:rFonts w:ascii="Roboto" w:hAnsi="Roboto" w:hint="eastAsia"/>
          <w:rtl/>
          <w:lang w:bidi="fa-IR"/>
        </w:rPr>
        <w:t>است</w:t>
      </w:r>
      <w:r w:rsidRPr="00B06724">
        <w:rPr>
          <w:rFonts w:ascii="Roboto" w:hAnsi="Roboto"/>
          <w:rtl/>
          <w:lang w:bidi="fa-IR"/>
        </w:rPr>
        <w:t xml:space="preserve"> گذار</w:t>
      </w:r>
      <w:r w:rsidRPr="00B06724">
        <w:rPr>
          <w:rFonts w:ascii="Roboto" w:hAnsi="Roboto" w:hint="cs"/>
          <w:rtl/>
          <w:lang w:bidi="fa-IR"/>
        </w:rPr>
        <w:t>ی</w:t>
      </w:r>
      <w:r w:rsidRPr="00B06724">
        <w:rPr>
          <w:rFonts w:ascii="Roboto" w:hAnsi="Roboto"/>
          <w:rtl/>
          <w:lang w:bidi="fa-IR"/>
        </w:rPr>
        <w:t xml:space="preserve"> و اجرا</w:t>
      </w:r>
      <w:r w:rsidRPr="00B06724">
        <w:rPr>
          <w:rFonts w:ascii="Roboto" w:hAnsi="Roboto" w:hint="cs"/>
          <w:rtl/>
          <w:lang w:bidi="fa-IR"/>
        </w:rPr>
        <w:t>ی</w:t>
      </w:r>
      <w:r w:rsidRPr="00B06724">
        <w:rPr>
          <w:rFonts w:ascii="Roboto" w:hAnsi="Roboto"/>
          <w:rtl/>
          <w:lang w:bidi="fa-IR"/>
        </w:rPr>
        <w:t xml:space="preserve"> راهبردها و سازوکارها</w:t>
      </w:r>
      <w:r w:rsidRPr="00B06724">
        <w:rPr>
          <w:rFonts w:ascii="Roboto" w:hAnsi="Roboto" w:hint="cs"/>
          <w:rtl/>
          <w:lang w:bidi="fa-IR"/>
        </w:rPr>
        <w:t>ی</w:t>
      </w:r>
      <w:r w:rsidRPr="00B06724">
        <w:rPr>
          <w:rFonts w:ascii="Roboto" w:hAnsi="Roboto"/>
          <w:rtl/>
          <w:lang w:bidi="fa-IR"/>
        </w:rPr>
        <w:t xml:space="preserve"> حضور و مشارکت الکترون</w:t>
      </w:r>
      <w:r w:rsidRPr="00B06724">
        <w:rPr>
          <w:rFonts w:ascii="Roboto" w:hAnsi="Roboto" w:hint="cs"/>
          <w:rtl/>
          <w:lang w:bidi="fa-IR"/>
        </w:rPr>
        <w:t>ی</w:t>
      </w:r>
      <w:r w:rsidRPr="00B06724">
        <w:rPr>
          <w:rFonts w:ascii="Roboto" w:hAnsi="Roboto" w:hint="eastAsia"/>
          <w:rtl/>
          <w:lang w:bidi="fa-IR"/>
        </w:rPr>
        <w:t>ک</w:t>
      </w:r>
      <w:r w:rsidRPr="00B06724">
        <w:rPr>
          <w:rFonts w:ascii="Roboto" w:hAnsi="Roboto" w:hint="cs"/>
          <w:rtl/>
          <w:lang w:bidi="fa-IR"/>
        </w:rPr>
        <w:t>ی</w:t>
      </w:r>
      <w:r w:rsidRPr="00B06724">
        <w:rPr>
          <w:rFonts w:ascii="Roboto" w:hAnsi="Roboto"/>
          <w:rtl/>
          <w:lang w:bidi="fa-IR"/>
        </w:rPr>
        <w:t xml:space="preserve"> مردم و بخش غ</w:t>
      </w:r>
      <w:r w:rsidRPr="00B06724">
        <w:rPr>
          <w:rFonts w:ascii="Roboto" w:hAnsi="Roboto" w:hint="cs"/>
          <w:rtl/>
          <w:lang w:bidi="fa-IR"/>
        </w:rPr>
        <w:t>ی</w:t>
      </w:r>
      <w:r w:rsidRPr="00B06724">
        <w:rPr>
          <w:rFonts w:ascii="Roboto" w:hAnsi="Roboto" w:hint="eastAsia"/>
          <w:rtl/>
          <w:lang w:bidi="fa-IR"/>
        </w:rPr>
        <w:t>ردولت</w:t>
      </w:r>
      <w:r w:rsidRPr="00B06724">
        <w:rPr>
          <w:rFonts w:ascii="Roboto" w:hAnsi="Roboto" w:hint="cs"/>
          <w:rtl/>
          <w:lang w:bidi="fa-IR"/>
        </w:rPr>
        <w:t>ی</w:t>
      </w:r>
      <w:r w:rsidRPr="00B06724">
        <w:rPr>
          <w:rFonts w:ascii="Roboto" w:hAnsi="Roboto"/>
          <w:rtl/>
          <w:lang w:bidi="fa-IR"/>
        </w:rPr>
        <w:t xml:space="preserve"> م</w:t>
      </w:r>
      <w:r w:rsidRPr="00B06724">
        <w:rPr>
          <w:rFonts w:ascii="Roboto" w:hAnsi="Roboto" w:hint="cs"/>
          <w:rtl/>
          <w:lang w:bidi="fa-IR"/>
        </w:rPr>
        <w:t>ی</w:t>
      </w:r>
      <w:r w:rsidRPr="00B06724">
        <w:rPr>
          <w:rFonts w:ascii="Roboto" w:hAnsi="Roboto"/>
          <w:rtl/>
          <w:lang w:bidi="fa-IR"/>
        </w:rPr>
        <w:t xml:space="preserve"> باشد. </w:t>
      </w:r>
      <w:r>
        <w:rPr>
          <w:rFonts w:ascii="Roboto" w:hAnsi="Roboto" w:hint="cs"/>
          <w:rtl/>
          <w:lang w:bidi="fa-IR"/>
        </w:rPr>
        <w:t xml:space="preserve">در این راستا </w:t>
      </w:r>
      <w:r w:rsidR="001E2A4F">
        <w:rPr>
          <w:rFonts w:ascii="Roboto" w:hAnsi="Roboto" w:hint="cs"/>
          <w:rtl/>
          <w:lang w:bidi="fa-IR"/>
        </w:rPr>
        <w:t xml:space="preserve">اجرای </w:t>
      </w:r>
      <w:r w:rsidRPr="00B06724">
        <w:rPr>
          <w:rFonts w:ascii="Roboto" w:hAnsi="Roboto" w:hint="eastAsia"/>
          <w:rtl/>
          <w:lang w:bidi="fa-IR"/>
        </w:rPr>
        <w:t>طرح‌ها</w:t>
      </w:r>
      <w:r w:rsidRPr="00B06724">
        <w:rPr>
          <w:rFonts w:ascii="Roboto" w:hAnsi="Roboto" w:hint="cs"/>
          <w:rtl/>
          <w:lang w:bidi="fa-IR"/>
        </w:rPr>
        <w:t>ی</w:t>
      </w:r>
      <w:r w:rsidRPr="00B06724">
        <w:rPr>
          <w:rFonts w:ascii="Roboto" w:hAnsi="Roboto"/>
          <w:rtl/>
          <w:lang w:bidi="fa-IR"/>
        </w:rPr>
        <w:t xml:space="preserve"> مشارکت الکترون</w:t>
      </w:r>
      <w:r w:rsidRPr="00B06724">
        <w:rPr>
          <w:rFonts w:ascii="Roboto" w:hAnsi="Roboto" w:hint="cs"/>
          <w:rtl/>
          <w:lang w:bidi="fa-IR"/>
        </w:rPr>
        <w:t>ی</w:t>
      </w:r>
      <w:r w:rsidRPr="00B06724">
        <w:rPr>
          <w:rFonts w:ascii="Roboto" w:hAnsi="Roboto" w:hint="eastAsia"/>
          <w:rtl/>
          <w:lang w:bidi="fa-IR"/>
        </w:rPr>
        <w:t>ک</w:t>
      </w:r>
      <w:r w:rsidRPr="00B06724">
        <w:rPr>
          <w:rFonts w:ascii="Roboto" w:hAnsi="Roboto" w:hint="cs"/>
          <w:rtl/>
          <w:lang w:bidi="fa-IR"/>
        </w:rPr>
        <w:t>ی</w:t>
      </w:r>
      <w:r w:rsidRPr="00B06724">
        <w:rPr>
          <w:rFonts w:ascii="Roboto" w:hAnsi="Roboto"/>
          <w:rtl/>
          <w:lang w:bidi="fa-IR"/>
        </w:rPr>
        <w:t xml:space="preserve"> ظرف</w:t>
      </w:r>
      <w:r w:rsidRPr="00B06724">
        <w:rPr>
          <w:rFonts w:ascii="Roboto" w:hAnsi="Roboto" w:hint="cs"/>
          <w:rtl/>
          <w:lang w:bidi="fa-IR"/>
        </w:rPr>
        <w:t>ی</w:t>
      </w:r>
      <w:r w:rsidRPr="00B06724">
        <w:rPr>
          <w:rFonts w:ascii="Roboto" w:hAnsi="Roboto" w:hint="eastAsia"/>
          <w:rtl/>
          <w:lang w:bidi="fa-IR"/>
        </w:rPr>
        <w:t>ت</w:t>
      </w:r>
      <w:r w:rsidRPr="00B06724">
        <w:rPr>
          <w:rFonts w:ascii="Roboto" w:hAnsi="Roboto"/>
          <w:rtl/>
          <w:lang w:bidi="fa-IR"/>
        </w:rPr>
        <w:t xml:space="preserve"> قابل‌توجه</w:t>
      </w:r>
      <w:r w:rsidRPr="00B06724">
        <w:rPr>
          <w:rFonts w:ascii="Roboto" w:hAnsi="Roboto" w:hint="cs"/>
          <w:rtl/>
          <w:lang w:bidi="fa-IR"/>
        </w:rPr>
        <w:t>ی</w:t>
      </w:r>
      <w:r w:rsidRPr="00B06724">
        <w:rPr>
          <w:rFonts w:ascii="Roboto" w:hAnsi="Roboto"/>
          <w:rtl/>
          <w:lang w:bidi="fa-IR"/>
        </w:rPr>
        <w:t xml:space="preserve"> برا</w:t>
      </w:r>
      <w:r w:rsidRPr="00B06724">
        <w:rPr>
          <w:rFonts w:ascii="Roboto" w:hAnsi="Roboto" w:hint="cs"/>
          <w:rtl/>
          <w:lang w:bidi="fa-IR"/>
        </w:rPr>
        <w:t>ی</w:t>
      </w:r>
      <w:r w:rsidRPr="00B06724">
        <w:rPr>
          <w:rFonts w:ascii="Roboto" w:hAnsi="Roboto"/>
          <w:rtl/>
          <w:lang w:bidi="fa-IR"/>
        </w:rPr>
        <w:t xml:space="preserve"> ا</w:t>
      </w:r>
      <w:r w:rsidRPr="00B06724">
        <w:rPr>
          <w:rFonts w:ascii="Roboto" w:hAnsi="Roboto" w:hint="cs"/>
          <w:rtl/>
          <w:lang w:bidi="fa-IR"/>
        </w:rPr>
        <w:t>ی</w:t>
      </w:r>
      <w:r w:rsidRPr="00B06724">
        <w:rPr>
          <w:rFonts w:ascii="Roboto" w:hAnsi="Roboto" w:hint="eastAsia"/>
          <w:rtl/>
          <w:lang w:bidi="fa-IR"/>
        </w:rPr>
        <w:t>جاد</w:t>
      </w:r>
      <w:r w:rsidRPr="00B06724">
        <w:rPr>
          <w:rFonts w:ascii="Roboto" w:hAnsi="Roboto"/>
          <w:rtl/>
          <w:lang w:bidi="fa-IR"/>
        </w:rPr>
        <w:t xml:space="preserve"> ارزش عموم</w:t>
      </w:r>
      <w:r w:rsidRPr="00B06724">
        <w:rPr>
          <w:rFonts w:ascii="Roboto" w:hAnsi="Roboto" w:hint="cs"/>
          <w:rtl/>
          <w:lang w:bidi="fa-IR"/>
        </w:rPr>
        <w:t>ی</w:t>
      </w:r>
      <w:r w:rsidRPr="00B06724">
        <w:rPr>
          <w:rFonts w:ascii="Roboto" w:hAnsi="Roboto"/>
          <w:rtl/>
          <w:lang w:bidi="fa-IR"/>
        </w:rPr>
        <w:t xml:space="preserve"> با بهبود تصم</w:t>
      </w:r>
      <w:r w:rsidRPr="00B06724">
        <w:rPr>
          <w:rFonts w:ascii="Roboto" w:hAnsi="Roboto" w:hint="cs"/>
          <w:rtl/>
          <w:lang w:bidi="fa-IR"/>
        </w:rPr>
        <w:t>ی</w:t>
      </w:r>
      <w:r w:rsidRPr="00B06724">
        <w:rPr>
          <w:rFonts w:ascii="Roboto" w:hAnsi="Roboto" w:hint="eastAsia"/>
          <w:rtl/>
          <w:lang w:bidi="fa-IR"/>
        </w:rPr>
        <w:t>م‌گ</w:t>
      </w:r>
      <w:r w:rsidRPr="00B06724">
        <w:rPr>
          <w:rFonts w:ascii="Roboto" w:hAnsi="Roboto" w:hint="cs"/>
          <w:rtl/>
          <w:lang w:bidi="fa-IR"/>
        </w:rPr>
        <w:t>ی</w:t>
      </w:r>
      <w:r w:rsidRPr="00B06724">
        <w:rPr>
          <w:rFonts w:ascii="Roboto" w:hAnsi="Roboto" w:hint="eastAsia"/>
          <w:rtl/>
          <w:lang w:bidi="fa-IR"/>
        </w:rPr>
        <w:t>ر</w:t>
      </w:r>
      <w:r w:rsidRPr="00B06724">
        <w:rPr>
          <w:rFonts w:ascii="Roboto" w:hAnsi="Roboto" w:hint="cs"/>
          <w:rtl/>
          <w:lang w:bidi="fa-IR"/>
        </w:rPr>
        <w:t>ی</w:t>
      </w:r>
      <w:r w:rsidRPr="00B06724">
        <w:rPr>
          <w:rFonts w:ascii="Roboto" w:hAnsi="Roboto"/>
          <w:rtl/>
          <w:lang w:bidi="fa-IR"/>
        </w:rPr>
        <w:t xml:space="preserve"> مشترک از طر</w:t>
      </w:r>
      <w:r w:rsidRPr="00B06724">
        <w:rPr>
          <w:rFonts w:ascii="Roboto" w:hAnsi="Roboto" w:hint="cs"/>
          <w:rtl/>
          <w:lang w:bidi="fa-IR"/>
        </w:rPr>
        <w:t>ی</w:t>
      </w:r>
      <w:r w:rsidRPr="00B06724">
        <w:rPr>
          <w:rFonts w:ascii="Roboto" w:hAnsi="Roboto" w:hint="eastAsia"/>
          <w:rtl/>
          <w:lang w:bidi="fa-IR"/>
        </w:rPr>
        <w:t>ق</w:t>
      </w:r>
      <w:r w:rsidRPr="00B06724">
        <w:rPr>
          <w:rFonts w:ascii="Roboto" w:hAnsi="Roboto"/>
          <w:rtl/>
          <w:lang w:bidi="fa-IR"/>
        </w:rPr>
        <w:t xml:space="preserve"> مشارکت ذ</w:t>
      </w:r>
      <w:r w:rsidRPr="00B06724">
        <w:rPr>
          <w:rFonts w:ascii="Roboto" w:hAnsi="Roboto" w:hint="cs"/>
          <w:rtl/>
          <w:lang w:bidi="fa-IR"/>
        </w:rPr>
        <w:t>ی</w:t>
      </w:r>
      <w:r w:rsidRPr="00B06724">
        <w:rPr>
          <w:rFonts w:ascii="Roboto" w:hAnsi="Roboto" w:hint="eastAsia"/>
          <w:rtl/>
          <w:lang w:bidi="fa-IR"/>
        </w:rPr>
        <w:t>نفعان</w:t>
      </w:r>
      <w:r w:rsidRPr="00B06724">
        <w:rPr>
          <w:rFonts w:ascii="Roboto" w:hAnsi="Roboto"/>
          <w:rtl/>
          <w:lang w:bidi="fa-IR"/>
        </w:rPr>
        <w:t xml:space="preserve"> دارند.</w:t>
      </w:r>
    </w:p>
    <w:p w14:paraId="114AC85A" w14:textId="46B297FE" w:rsidR="006D635F" w:rsidRDefault="00B06724" w:rsidP="00E36B02">
      <w:pPr>
        <w:spacing w:line="276" w:lineRule="auto"/>
        <w:rPr>
          <w:rFonts w:ascii="Roboto" w:hAnsi="Roboto"/>
          <w:rtl/>
          <w:lang w:bidi="fa-IR"/>
        </w:rPr>
      </w:pPr>
      <w:r w:rsidRPr="00B06724">
        <w:rPr>
          <w:rFonts w:ascii="Roboto" w:hAnsi="Roboto" w:hint="eastAsia"/>
          <w:rtl/>
          <w:lang w:bidi="fa-IR"/>
        </w:rPr>
        <w:t>در</w:t>
      </w:r>
      <w:r w:rsidRPr="00B06724">
        <w:rPr>
          <w:rFonts w:ascii="Roboto" w:hAnsi="Roboto"/>
          <w:rtl/>
          <w:lang w:bidi="fa-IR"/>
        </w:rPr>
        <w:t xml:space="preserve"> ا</w:t>
      </w:r>
      <w:r w:rsidRPr="00B06724">
        <w:rPr>
          <w:rFonts w:ascii="Roboto" w:hAnsi="Roboto" w:hint="cs"/>
          <w:rtl/>
          <w:lang w:bidi="fa-IR"/>
        </w:rPr>
        <w:t>ی</w:t>
      </w:r>
      <w:r w:rsidRPr="00B06724">
        <w:rPr>
          <w:rFonts w:ascii="Roboto" w:hAnsi="Roboto" w:hint="eastAsia"/>
          <w:rtl/>
          <w:lang w:bidi="fa-IR"/>
        </w:rPr>
        <w:t>ن</w:t>
      </w:r>
      <w:r w:rsidRPr="00B06724">
        <w:rPr>
          <w:rFonts w:ascii="Roboto" w:hAnsi="Roboto"/>
          <w:rtl/>
          <w:lang w:bidi="fa-IR"/>
        </w:rPr>
        <w:t xml:space="preserve"> گزارش با بررس</w:t>
      </w:r>
      <w:r w:rsidRPr="00B06724">
        <w:rPr>
          <w:rFonts w:ascii="Roboto" w:hAnsi="Roboto" w:hint="cs"/>
          <w:rtl/>
          <w:lang w:bidi="fa-IR"/>
        </w:rPr>
        <w:t>ی</w:t>
      </w:r>
      <w:r w:rsidRPr="00B06724">
        <w:rPr>
          <w:rFonts w:ascii="Roboto" w:hAnsi="Roboto"/>
          <w:rtl/>
          <w:lang w:bidi="fa-IR"/>
        </w:rPr>
        <w:t xml:space="preserve"> ارتباط مشارکت الکترون</w:t>
      </w:r>
      <w:r w:rsidRPr="00B06724">
        <w:rPr>
          <w:rFonts w:ascii="Roboto" w:hAnsi="Roboto" w:hint="cs"/>
          <w:rtl/>
          <w:lang w:bidi="fa-IR"/>
        </w:rPr>
        <w:t>ی</w:t>
      </w:r>
      <w:r w:rsidRPr="00B06724">
        <w:rPr>
          <w:rFonts w:ascii="Roboto" w:hAnsi="Roboto" w:hint="eastAsia"/>
          <w:rtl/>
          <w:lang w:bidi="fa-IR"/>
        </w:rPr>
        <w:t>ک</w:t>
      </w:r>
      <w:r w:rsidRPr="00B06724">
        <w:rPr>
          <w:rFonts w:ascii="Roboto" w:hAnsi="Roboto" w:hint="cs"/>
          <w:rtl/>
          <w:lang w:bidi="fa-IR"/>
        </w:rPr>
        <w:t>ی</w:t>
      </w:r>
      <w:r w:rsidRPr="00B06724">
        <w:rPr>
          <w:rFonts w:ascii="Roboto" w:hAnsi="Roboto"/>
          <w:rtl/>
          <w:lang w:bidi="fa-IR"/>
        </w:rPr>
        <w:t xml:space="preserve"> و اثر </w:t>
      </w:r>
      <w:r w:rsidR="001E2A4F">
        <w:rPr>
          <w:rFonts w:ascii="Roboto" w:hAnsi="Roboto" w:hint="cs"/>
          <w:rtl/>
          <w:lang w:bidi="fa-IR"/>
        </w:rPr>
        <w:t>آ</w:t>
      </w:r>
      <w:r w:rsidRPr="00B06724">
        <w:rPr>
          <w:rFonts w:ascii="Roboto" w:hAnsi="Roboto"/>
          <w:rtl/>
          <w:lang w:bidi="fa-IR"/>
        </w:rPr>
        <w:t>ن بر ارتقا مشارکت مردم</w:t>
      </w:r>
      <w:r w:rsidRPr="00B06724">
        <w:rPr>
          <w:rFonts w:ascii="Roboto" w:hAnsi="Roboto" w:hint="cs"/>
          <w:rtl/>
          <w:lang w:bidi="fa-IR"/>
        </w:rPr>
        <w:t>ی</w:t>
      </w:r>
      <w:r w:rsidRPr="00B06724">
        <w:rPr>
          <w:rFonts w:ascii="Roboto" w:hAnsi="Roboto" w:hint="eastAsia"/>
          <w:rtl/>
          <w:lang w:bidi="fa-IR"/>
        </w:rPr>
        <w:t>،</w:t>
      </w:r>
      <w:r w:rsidRPr="00B06724">
        <w:rPr>
          <w:rFonts w:ascii="Roboto" w:hAnsi="Roboto"/>
          <w:rtl/>
          <w:lang w:bidi="fa-IR"/>
        </w:rPr>
        <w:t xml:space="preserve"> عوامل موثر بر مشارکت احصا، </w:t>
      </w:r>
      <w:r w:rsidR="001E2A4F">
        <w:rPr>
          <w:rFonts w:ascii="Roboto" w:hAnsi="Roboto" w:hint="cs"/>
          <w:rtl/>
          <w:lang w:bidi="fa-IR"/>
        </w:rPr>
        <w:t xml:space="preserve">شده است. </w:t>
      </w:r>
      <w:r w:rsidRPr="00B06724">
        <w:rPr>
          <w:rFonts w:ascii="Roboto" w:hAnsi="Roboto"/>
          <w:rtl/>
          <w:lang w:bidi="fa-IR"/>
        </w:rPr>
        <w:t>در ادامه ضمن بررس</w:t>
      </w:r>
      <w:r w:rsidRPr="00B06724">
        <w:rPr>
          <w:rFonts w:ascii="Roboto" w:hAnsi="Roboto" w:hint="cs"/>
          <w:rtl/>
          <w:lang w:bidi="fa-IR"/>
        </w:rPr>
        <w:t>ی</w:t>
      </w:r>
      <w:r w:rsidRPr="00B06724">
        <w:rPr>
          <w:rFonts w:ascii="Roboto" w:hAnsi="Roboto"/>
          <w:rtl/>
          <w:lang w:bidi="fa-IR"/>
        </w:rPr>
        <w:t xml:space="preserve"> وضع</w:t>
      </w:r>
      <w:r w:rsidRPr="00B06724">
        <w:rPr>
          <w:rFonts w:ascii="Roboto" w:hAnsi="Roboto" w:hint="cs"/>
          <w:rtl/>
          <w:lang w:bidi="fa-IR"/>
        </w:rPr>
        <w:t>ی</w:t>
      </w:r>
      <w:r w:rsidRPr="00B06724">
        <w:rPr>
          <w:rFonts w:ascii="Roboto" w:hAnsi="Roboto" w:hint="eastAsia"/>
          <w:rtl/>
          <w:lang w:bidi="fa-IR"/>
        </w:rPr>
        <w:t>ت</w:t>
      </w:r>
      <w:r w:rsidRPr="00B06724">
        <w:rPr>
          <w:rFonts w:ascii="Roboto" w:hAnsi="Roboto"/>
          <w:rtl/>
          <w:lang w:bidi="fa-IR"/>
        </w:rPr>
        <w:t xml:space="preserve"> کشور در شاخص مشارکت الکترون</w:t>
      </w:r>
      <w:r w:rsidRPr="00B06724">
        <w:rPr>
          <w:rFonts w:ascii="Roboto" w:hAnsi="Roboto" w:hint="cs"/>
          <w:rtl/>
          <w:lang w:bidi="fa-IR"/>
        </w:rPr>
        <w:t>ی</w:t>
      </w:r>
      <w:r w:rsidRPr="00B06724">
        <w:rPr>
          <w:rFonts w:ascii="Roboto" w:hAnsi="Roboto" w:hint="eastAsia"/>
          <w:rtl/>
          <w:lang w:bidi="fa-IR"/>
        </w:rPr>
        <w:t>ک</w:t>
      </w:r>
      <w:r w:rsidRPr="00B06724">
        <w:rPr>
          <w:rFonts w:ascii="Roboto" w:hAnsi="Roboto" w:hint="cs"/>
          <w:rtl/>
          <w:lang w:bidi="fa-IR"/>
        </w:rPr>
        <w:t>ی</w:t>
      </w:r>
      <w:r w:rsidRPr="00B06724">
        <w:rPr>
          <w:rFonts w:ascii="Roboto" w:hAnsi="Roboto"/>
          <w:rtl/>
          <w:lang w:bidi="fa-IR"/>
        </w:rPr>
        <w:t xml:space="preserve"> چالش ها</w:t>
      </w:r>
      <w:r w:rsidRPr="00B06724">
        <w:rPr>
          <w:rFonts w:ascii="Roboto" w:hAnsi="Roboto" w:hint="cs"/>
          <w:rtl/>
          <w:lang w:bidi="fa-IR"/>
        </w:rPr>
        <w:t>ی</w:t>
      </w:r>
      <w:r w:rsidRPr="00B06724">
        <w:rPr>
          <w:rFonts w:ascii="Roboto" w:hAnsi="Roboto"/>
          <w:rtl/>
          <w:lang w:bidi="fa-IR"/>
        </w:rPr>
        <w:t xml:space="preserve"> اصل</w:t>
      </w:r>
      <w:r w:rsidRPr="00B06724">
        <w:rPr>
          <w:rFonts w:ascii="Roboto" w:hAnsi="Roboto" w:hint="cs"/>
          <w:rtl/>
          <w:lang w:bidi="fa-IR"/>
        </w:rPr>
        <w:t>ی</w:t>
      </w:r>
      <w:r w:rsidRPr="00B06724">
        <w:rPr>
          <w:rFonts w:ascii="Roboto" w:hAnsi="Roboto"/>
          <w:rtl/>
          <w:lang w:bidi="fa-IR"/>
        </w:rPr>
        <w:t xml:space="preserve"> </w:t>
      </w:r>
      <w:r w:rsidR="001E2A4F">
        <w:rPr>
          <w:rFonts w:ascii="Roboto" w:hAnsi="Roboto" w:hint="cs"/>
          <w:rtl/>
          <w:lang w:bidi="fa-IR"/>
        </w:rPr>
        <w:t xml:space="preserve">مورد بررسی قرار می گیرد و </w:t>
      </w:r>
      <w:r w:rsidRPr="00B06724">
        <w:rPr>
          <w:rFonts w:ascii="Roboto" w:hAnsi="Roboto"/>
          <w:rtl/>
          <w:lang w:bidi="fa-IR"/>
        </w:rPr>
        <w:t>در راستا</w:t>
      </w:r>
      <w:r w:rsidRPr="00B06724">
        <w:rPr>
          <w:rFonts w:ascii="Roboto" w:hAnsi="Roboto" w:hint="cs"/>
          <w:rtl/>
          <w:lang w:bidi="fa-IR"/>
        </w:rPr>
        <w:t>ی</w:t>
      </w:r>
      <w:r w:rsidRPr="00B06724">
        <w:rPr>
          <w:rFonts w:ascii="Roboto" w:hAnsi="Roboto"/>
          <w:rtl/>
          <w:lang w:bidi="fa-IR"/>
        </w:rPr>
        <w:t xml:space="preserve"> تقو</w:t>
      </w:r>
      <w:r w:rsidRPr="00B06724">
        <w:rPr>
          <w:rFonts w:ascii="Roboto" w:hAnsi="Roboto" w:hint="cs"/>
          <w:rtl/>
          <w:lang w:bidi="fa-IR"/>
        </w:rPr>
        <w:t>ی</w:t>
      </w:r>
      <w:r w:rsidRPr="00B06724">
        <w:rPr>
          <w:rFonts w:ascii="Roboto" w:hAnsi="Roboto" w:hint="eastAsia"/>
          <w:rtl/>
          <w:lang w:bidi="fa-IR"/>
        </w:rPr>
        <w:t>ت</w:t>
      </w:r>
      <w:r w:rsidRPr="00B06724">
        <w:rPr>
          <w:rFonts w:ascii="Roboto" w:hAnsi="Roboto"/>
          <w:rtl/>
          <w:lang w:bidi="fa-IR"/>
        </w:rPr>
        <w:t xml:space="preserve"> مشارکت مردم</w:t>
      </w:r>
      <w:r w:rsidRPr="00B06724">
        <w:rPr>
          <w:rFonts w:ascii="Roboto" w:hAnsi="Roboto" w:hint="cs"/>
          <w:rtl/>
          <w:lang w:bidi="fa-IR"/>
        </w:rPr>
        <w:t>ی</w:t>
      </w:r>
      <w:r w:rsidRPr="00B06724">
        <w:rPr>
          <w:rFonts w:ascii="Roboto" w:hAnsi="Roboto" w:hint="eastAsia"/>
          <w:rtl/>
          <w:lang w:bidi="fa-IR"/>
        </w:rPr>
        <w:t>،</w:t>
      </w:r>
      <w:r w:rsidRPr="00B06724">
        <w:rPr>
          <w:rFonts w:ascii="Roboto" w:hAnsi="Roboto"/>
          <w:rtl/>
          <w:lang w:bidi="fa-IR"/>
        </w:rPr>
        <w:t xml:space="preserve"> با تک</w:t>
      </w:r>
      <w:r w:rsidRPr="00B06724">
        <w:rPr>
          <w:rFonts w:ascii="Roboto" w:hAnsi="Roboto" w:hint="cs"/>
          <w:rtl/>
          <w:lang w:bidi="fa-IR"/>
        </w:rPr>
        <w:t>ی</w:t>
      </w:r>
      <w:r w:rsidRPr="00B06724">
        <w:rPr>
          <w:rFonts w:ascii="Roboto" w:hAnsi="Roboto" w:hint="eastAsia"/>
          <w:rtl/>
          <w:lang w:bidi="fa-IR"/>
        </w:rPr>
        <w:t>ه</w:t>
      </w:r>
      <w:r w:rsidRPr="00B06724">
        <w:rPr>
          <w:rFonts w:ascii="Roboto" w:hAnsi="Roboto"/>
          <w:rtl/>
          <w:lang w:bidi="fa-IR"/>
        </w:rPr>
        <w:t xml:space="preserve"> بر ظرف</w:t>
      </w:r>
      <w:r w:rsidRPr="00B06724">
        <w:rPr>
          <w:rFonts w:ascii="Roboto" w:hAnsi="Roboto" w:hint="cs"/>
          <w:rtl/>
          <w:lang w:bidi="fa-IR"/>
        </w:rPr>
        <w:t>ی</w:t>
      </w:r>
      <w:r w:rsidRPr="00B06724">
        <w:rPr>
          <w:rFonts w:ascii="Roboto" w:hAnsi="Roboto" w:hint="eastAsia"/>
          <w:rtl/>
          <w:lang w:bidi="fa-IR"/>
        </w:rPr>
        <w:t>ت</w:t>
      </w:r>
      <w:r w:rsidRPr="00B06724">
        <w:rPr>
          <w:rFonts w:ascii="Roboto" w:hAnsi="Roboto"/>
          <w:rtl/>
          <w:lang w:bidi="fa-IR"/>
        </w:rPr>
        <w:t xml:space="preserve"> ها</w:t>
      </w:r>
      <w:r w:rsidRPr="00B06724">
        <w:rPr>
          <w:rFonts w:ascii="Roboto" w:hAnsi="Roboto" w:hint="cs"/>
          <w:rtl/>
          <w:lang w:bidi="fa-IR"/>
        </w:rPr>
        <w:t>ی</w:t>
      </w:r>
      <w:r w:rsidRPr="00B06724">
        <w:rPr>
          <w:rFonts w:ascii="Roboto" w:hAnsi="Roboto"/>
          <w:rtl/>
          <w:lang w:bidi="fa-IR"/>
        </w:rPr>
        <w:t xml:space="preserve"> فناورانه و </w:t>
      </w:r>
      <w:r w:rsidR="001E2A4F">
        <w:rPr>
          <w:rFonts w:ascii="Roboto" w:hAnsi="Roboto" w:hint="cs"/>
          <w:rtl/>
          <w:lang w:bidi="fa-IR"/>
        </w:rPr>
        <w:t xml:space="preserve">با هدف </w:t>
      </w:r>
      <w:r w:rsidRPr="00B06724">
        <w:rPr>
          <w:rFonts w:ascii="Roboto" w:hAnsi="Roboto"/>
          <w:rtl/>
          <w:lang w:bidi="fa-IR"/>
        </w:rPr>
        <w:t>ارتقا م</w:t>
      </w:r>
      <w:r w:rsidRPr="00B06724">
        <w:rPr>
          <w:rFonts w:ascii="Roboto" w:hAnsi="Roboto" w:hint="eastAsia"/>
          <w:rtl/>
          <w:lang w:bidi="fa-IR"/>
        </w:rPr>
        <w:t>شارکت</w:t>
      </w:r>
      <w:r w:rsidRPr="00B06724">
        <w:rPr>
          <w:rFonts w:ascii="Roboto" w:hAnsi="Roboto"/>
          <w:rtl/>
          <w:lang w:bidi="fa-IR"/>
        </w:rPr>
        <w:t xml:space="preserve"> الکترون</w:t>
      </w:r>
      <w:r w:rsidRPr="00B06724">
        <w:rPr>
          <w:rFonts w:ascii="Roboto" w:hAnsi="Roboto" w:hint="cs"/>
          <w:rtl/>
          <w:lang w:bidi="fa-IR"/>
        </w:rPr>
        <w:t>ی</w:t>
      </w:r>
      <w:r w:rsidRPr="00B06724">
        <w:rPr>
          <w:rFonts w:ascii="Roboto" w:hAnsi="Roboto" w:hint="eastAsia"/>
          <w:rtl/>
          <w:lang w:bidi="fa-IR"/>
        </w:rPr>
        <w:t>ک</w:t>
      </w:r>
      <w:r w:rsidRPr="00B06724">
        <w:rPr>
          <w:rFonts w:ascii="Roboto" w:hAnsi="Roboto" w:hint="cs"/>
          <w:rtl/>
          <w:lang w:bidi="fa-IR"/>
        </w:rPr>
        <w:t>ی</w:t>
      </w:r>
      <w:r w:rsidRPr="00B06724">
        <w:rPr>
          <w:rFonts w:ascii="Roboto" w:hAnsi="Roboto"/>
          <w:rtl/>
          <w:lang w:bidi="fa-IR"/>
        </w:rPr>
        <w:t xml:space="preserve"> مجموعه ا</w:t>
      </w:r>
      <w:r w:rsidRPr="00B06724">
        <w:rPr>
          <w:rFonts w:ascii="Roboto" w:hAnsi="Roboto" w:hint="cs"/>
          <w:rtl/>
          <w:lang w:bidi="fa-IR"/>
        </w:rPr>
        <w:t>ی</w:t>
      </w:r>
      <w:r w:rsidRPr="00B06724">
        <w:rPr>
          <w:rFonts w:ascii="Roboto" w:hAnsi="Roboto"/>
          <w:rtl/>
          <w:lang w:bidi="fa-IR"/>
        </w:rPr>
        <w:t xml:space="preserve"> از راهکارها</w:t>
      </w:r>
      <w:r w:rsidRPr="00B06724">
        <w:rPr>
          <w:rFonts w:ascii="Roboto" w:hAnsi="Roboto" w:hint="cs"/>
          <w:rtl/>
          <w:lang w:bidi="fa-IR"/>
        </w:rPr>
        <w:t>ی</w:t>
      </w:r>
      <w:r w:rsidRPr="00B06724">
        <w:rPr>
          <w:rFonts w:ascii="Roboto" w:hAnsi="Roboto"/>
          <w:rtl/>
          <w:lang w:bidi="fa-IR"/>
        </w:rPr>
        <w:t xml:space="preserve"> پ</w:t>
      </w:r>
      <w:r w:rsidRPr="00B06724">
        <w:rPr>
          <w:rFonts w:ascii="Roboto" w:hAnsi="Roboto" w:hint="cs"/>
          <w:rtl/>
          <w:lang w:bidi="fa-IR"/>
        </w:rPr>
        <w:t>ی</w:t>
      </w:r>
      <w:r w:rsidRPr="00B06724">
        <w:rPr>
          <w:rFonts w:ascii="Roboto" w:hAnsi="Roboto" w:hint="eastAsia"/>
          <w:rtl/>
          <w:lang w:bidi="fa-IR"/>
        </w:rPr>
        <w:t>شنهاد</w:t>
      </w:r>
      <w:r w:rsidRPr="00B06724">
        <w:rPr>
          <w:rFonts w:ascii="Roboto" w:hAnsi="Roboto" w:hint="cs"/>
          <w:rtl/>
          <w:lang w:bidi="fa-IR"/>
        </w:rPr>
        <w:t>ی</w:t>
      </w:r>
      <w:r w:rsidRPr="00B06724">
        <w:rPr>
          <w:rFonts w:ascii="Roboto" w:hAnsi="Roboto"/>
          <w:rtl/>
          <w:lang w:bidi="fa-IR"/>
        </w:rPr>
        <w:t xml:space="preserve"> ارائه شده است.</w:t>
      </w:r>
    </w:p>
    <w:p w14:paraId="2F3949CE" w14:textId="77777777" w:rsidR="00B63759" w:rsidRDefault="00B63759" w:rsidP="00E36B02">
      <w:pPr>
        <w:spacing w:line="276" w:lineRule="auto"/>
        <w:rPr>
          <w:rFonts w:ascii="Roboto" w:hAnsi="Roboto"/>
          <w:rtl/>
          <w:lang w:bidi="fa-IR"/>
        </w:rPr>
      </w:pPr>
    </w:p>
    <w:p w14:paraId="219859BF" w14:textId="4E686ED2" w:rsidR="001E2A4F" w:rsidRDefault="009C5359" w:rsidP="00BF340E">
      <w:pPr>
        <w:pStyle w:val="Heading1"/>
        <w:spacing w:line="276" w:lineRule="auto"/>
        <w:rPr>
          <w:rtl/>
        </w:rPr>
      </w:pPr>
      <w:bookmarkStart w:id="2" w:name="_Toc166437047"/>
      <w:r>
        <w:rPr>
          <w:rFonts w:hint="cs"/>
          <w:rtl/>
        </w:rPr>
        <w:t>مشارکت الکترونیک</w:t>
      </w:r>
      <w:bookmarkEnd w:id="2"/>
      <w:r>
        <w:rPr>
          <w:rFonts w:hint="cs"/>
          <w:rtl/>
        </w:rPr>
        <w:t xml:space="preserve"> </w:t>
      </w:r>
    </w:p>
    <w:p w14:paraId="5F100B42" w14:textId="7A7A21AA" w:rsidR="001E2A4F" w:rsidRDefault="001E2A4F" w:rsidP="00BF340E">
      <w:pPr>
        <w:pStyle w:val="Heading2"/>
        <w:spacing w:line="276" w:lineRule="auto"/>
        <w:rPr>
          <w:rtl/>
        </w:rPr>
      </w:pPr>
      <w:bookmarkStart w:id="3" w:name="_Toc166437048"/>
      <w:r w:rsidRPr="001E2A4F">
        <w:rPr>
          <w:rtl/>
        </w:rPr>
        <w:t>بررس</w:t>
      </w:r>
      <w:r w:rsidRPr="001E2A4F">
        <w:rPr>
          <w:rFonts w:hint="cs"/>
          <w:rtl/>
        </w:rPr>
        <w:t>ی</w:t>
      </w:r>
      <w:r w:rsidRPr="001E2A4F">
        <w:rPr>
          <w:rtl/>
        </w:rPr>
        <w:t xml:space="preserve"> ارتباط مفهوم</w:t>
      </w:r>
      <w:r w:rsidRPr="001E2A4F">
        <w:rPr>
          <w:rFonts w:hint="cs"/>
          <w:rtl/>
        </w:rPr>
        <w:t>ی</w:t>
      </w:r>
      <w:r w:rsidRPr="001E2A4F">
        <w:rPr>
          <w:rtl/>
        </w:rPr>
        <w:t xml:space="preserve"> مشارکت الکترون</w:t>
      </w:r>
      <w:r w:rsidRPr="001E2A4F">
        <w:rPr>
          <w:rFonts w:hint="cs"/>
          <w:rtl/>
        </w:rPr>
        <w:t>ی</w:t>
      </w:r>
      <w:r w:rsidRPr="001E2A4F">
        <w:rPr>
          <w:rFonts w:hint="eastAsia"/>
          <w:rtl/>
        </w:rPr>
        <w:t>ک</w:t>
      </w:r>
      <w:r w:rsidRPr="001E2A4F">
        <w:rPr>
          <w:rFonts w:hint="cs"/>
          <w:rtl/>
        </w:rPr>
        <w:t>ی</w:t>
      </w:r>
      <w:r w:rsidRPr="001E2A4F">
        <w:rPr>
          <w:rtl/>
        </w:rPr>
        <w:t xml:space="preserve"> در ارتقا مشارکت مردم</w:t>
      </w:r>
      <w:r w:rsidRPr="001E2A4F">
        <w:rPr>
          <w:rFonts w:hint="cs"/>
          <w:rtl/>
        </w:rPr>
        <w:t>ی</w:t>
      </w:r>
      <w:bookmarkEnd w:id="3"/>
      <w:r w:rsidRPr="001E2A4F">
        <w:rPr>
          <w:rFonts w:hint="cs"/>
          <w:rtl/>
        </w:rPr>
        <w:t xml:space="preserve"> </w:t>
      </w:r>
    </w:p>
    <w:p w14:paraId="1F952F5A" w14:textId="69C1ED00" w:rsidR="001E2A4F" w:rsidRDefault="001E2A4F" w:rsidP="00BF340E">
      <w:pPr>
        <w:spacing w:line="276" w:lineRule="auto"/>
        <w:rPr>
          <w:rtl/>
          <w:lang w:bidi="fa-IR"/>
        </w:rPr>
      </w:pPr>
      <w:r w:rsidRPr="001E2A4F">
        <w:rPr>
          <w:rtl/>
          <w:lang w:bidi="fa-IR"/>
        </w:rPr>
        <w:t>حکمران</w:t>
      </w:r>
      <w:r w:rsidRPr="001E2A4F">
        <w:rPr>
          <w:rFonts w:hint="cs"/>
          <w:rtl/>
          <w:lang w:bidi="fa-IR"/>
        </w:rPr>
        <w:t>ی</w:t>
      </w:r>
      <w:r w:rsidRPr="001E2A4F">
        <w:rPr>
          <w:rtl/>
          <w:lang w:bidi="fa-IR"/>
        </w:rPr>
        <w:t xml:space="preserve"> خوب مستلزم آن است که جامعه مدن</w:t>
      </w:r>
      <w:r w:rsidRPr="001E2A4F">
        <w:rPr>
          <w:rFonts w:hint="cs"/>
          <w:rtl/>
          <w:lang w:bidi="fa-IR"/>
        </w:rPr>
        <w:t>ی</w:t>
      </w:r>
      <w:r w:rsidRPr="001E2A4F">
        <w:rPr>
          <w:rtl/>
          <w:lang w:bidi="fa-IR"/>
        </w:rPr>
        <w:t xml:space="preserve"> بتواند در تدو</w:t>
      </w:r>
      <w:r w:rsidRPr="001E2A4F">
        <w:rPr>
          <w:rFonts w:hint="cs"/>
          <w:rtl/>
          <w:lang w:bidi="fa-IR"/>
        </w:rPr>
        <w:t>ی</w:t>
      </w:r>
      <w:r w:rsidRPr="001E2A4F">
        <w:rPr>
          <w:rFonts w:hint="eastAsia"/>
          <w:rtl/>
          <w:lang w:bidi="fa-IR"/>
        </w:rPr>
        <w:t>ن</w:t>
      </w:r>
      <w:r w:rsidRPr="001E2A4F">
        <w:rPr>
          <w:rtl/>
          <w:lang w:bidi="fa-IR"/>
        </w:rPr>
        <w:t xml:space="preserve"> استراتژ</w:t>
      </w:r>
      <w:r w:rsidRPr="001E2A4F">
        <w:rPr>
          <w:rFonts w:hint="cs"/>
          <w:rtl/>
          <w:lang w:bidi="fa-IR"/>
        </w:rPr>
        <w:t>ی‌</w:t>
      </w:r>
      <w:r w:rsidRPr="001E2A4F">
        <w:rPr>
          <w:rFonts w:hint="eastAsia"/>
          <w:rtl/>
          <w:lang w:bidi="fa-IR"/>
        </w:rPr>
        <w:t>ها</w:t>
      </w:r>
      <w:r w:rsidRPr="001E2A4F">
        <w:rPr>
          <w:rFonts w:hint="cs"/>
          <w:rtl/>
          <w:lang w:bidi="fa-IR"/>
        </w:rPr>
        <w:t>ی</w:t>
      </w:r>
      <w:r w:rsidRPr="001E2A4F">
        <w:rPr>
          <w:rtl/>
          <w:lang w:bidi="fa-IR"/>
        </w:rPr>
        <w:t xml:space="preserve"> توسعه ز</w:t>
      </w:r>
      <w:r w:rsidRPr="001E2A4F">
        <w:rPr>
          <w:rFonts w:hint="cs"/>
          <w:rtl/>
          <w:lang w:bidi="fa-IR"/>
        </w:rPr>
        <w:t>ی</w:t>
      </w:r>
      <w:r w:rsidRPr="001E2A4F">
        <w:rPr>
          <w:rFonts w:hint="eastAsia"/>
          <w:rtl/>
          <w:lang w:bidi="fa-IR"/>
        </w:rPr>
        <w:t>رساخت</w:t>
      </w:r>
      <w:r w:rsidRPr="001E2A4F">
        <w:rPr>
          <w:rtl/>
          <w:lang w:bidi="fa-IR"/>
        </w:rPr>
        <w:t xml:space="preserve"> مشارکت داشته باشد و جوامع و گروه‌ها</w:t>
      </w:r>
      <w:r w:rsidRPr="001E2A4F">
        <w:rPr>
          <w:rFonts w:hint="cs"/>
          <w:rtl/>
          <w:lang w:bidi="fa-IR"/>
        </w:rPr>
        <w:t>ی</w:t>
      </w:r>
      <w:r w:rsidRPr="001E2A4F">
        <w:rPr>
          <w:rtl/>
          <w:lang w:bidi="fa-IR"/>
        </w:rPr>
        <w:t xml:space="preserve"> تحت تأث</w:t>
      </w:r>
      <w:r w:rsidRPr="001E2A4F">
        <w:rPr>
          <w:rFonts w:hint="cs"/>
          <w:rtl/>
          <w:lang w:bidi="fa-IR"/>
        </w:rPr>
        <w:t>ی</w:t>
      </w:r>
      <w:r w:rsidRPr="001E2A4F">
        <w:rPr>
          <w:rFonts w:hint="eastAsia"/>
          <w:rtl/>
          <w:lang w:bidi="fa-IR"/>
        </w:rPr>
        <w:t>ر</w:t>
      </w:r>
      <w:r w:rsidRPr="001E2A4F">
        <w:rPr>
          <w:rtl/>
          <w:lang w:bidi="fa-IR"/>
        </w:rPr>
        <w:t xml:space="preserve"> مستق</w:t>
      </w:r>
      <w:r w:rsidRPr="001E2A4F">
        <w:rPr>
          <w:rFonts w:hint="cs"/>
          <w:rtl/>
          <w:lang w:bidi="fa-IR"/>
        </w:rPr>
        <w:t>ی</w:t>
      </w:r>
      <w:r w:rsidRPr="001E2A4F">
        <w:rPr>
          <w:rFonts w:hint="eastAsia"/>
          <w:rtl/>
          <w:lang w:bidi="fa-IR"/>
        </w:rPr>
        <w:t>م</w:t>
      </w:r>
      <w:r w:rsidRPr="001E2A4F">
        <w:rPr>
          <w:rtl/>
          <w:lang w:bidi="fa-IR"/>
        </w:rPr>
        <w:t xml:space="preserve"> بتوانند در طراح</w:t>
      </w:r>
      <w:r w:rsidRPr="001E2A4F">
        <w:rPr>
          <w:rFonts w:hint="cs"/>
          <w:rtl/>
          <w:lang w:bidi="fa-IR"/>
        </w:rPr>
        <w:t>ی</w:t>
      </w:r>
      <w:r w:rsidRPr="001E2A4F">
        <w:rPr>
          <w:rtl/>
          <w:lang w:bidi="fa-IR"/>
        </w:rPr>
        <w:t xml:space="preserve"> و اجرا</w:t>
      </w:r>
      <w:r w:rsidRPr="001E2A4F">
        <w:rPr>
          <w:rFonts w:hint="cs"/>
          <w:rtl/>
          <w:lang w:bidi="fa-IR"/>
        </w:rPr>
        <w:t>ی</w:t>
      </w:r>
      <w:r w:rsidRPr="001E2A4F">
        <w:rPr>
          <w:rtl/>
          <w:lang w:bidi="fa-IR"/>
        </w:rPr>
        <w:t xml:space="preserve"> برنامه‌ها و پروژه‌ها</w:t>
      </w:r>
      <w:r w:rsidRPr="001E2A4F">
        <w:rPr>
          <w:rFonts w:hint="cs"/>
          <w:rtl/>
          <w:lang w:bidi="fa-IR"/>
        </w:rPr>
        <w:t>ی</w:t>
      </w:r>
      <w:r w:rsidRPr="001E2A4F">
        <w:rPr>
          <w:rtl/>
          <w:lang w:bidi="fa-IR"/>
        </w:rPr>
        <w:t xml:space="preserve"> ز</w:t>
      </w:r>
      <w:r w:rsidRPr="001E2A4F">
        <w:rPr>
          <w:rFonts w:hint="cs"/>
          <w:rtl/>
          <w:lang w:bidi="fa-IR"/>
        </w:rPr>
        <w:t>ی</w:t>
      </w:r>
      <w:r w:rsidRPr="001E2A4F">
        <w:rPr>
          <w:rFonts w:hint="eastAsia"/>
          <w:rtl/>
          <w:lang w:bidi="fa-IR"/>
        </w:rPr>
        <w:t>ربنا</w:t>
      </w:r>
      <w:r w:rsidRPr="001E2A4F">
        <w:rPr>
          <w:rFonts w:hint="cs"/>
          <w:rtl/>
          <w:lang w:bidi="fa-IR"/>
        </w:rPr>
        <w:t>یی</w:t>
      </w:r>
      <w:r w:rsidRPr="001E2A4F">
        <w:rPr>
          <w:rtl/>
          <w:lang w:bidi="fa-IR"/>
        </w:rPr>
        <w:t xml:space="preserve"> مشارکت داشته باشند. حت</w:t>
      </w:r>
      <w:r w:rsidRPr="001E2A4F">
        <w:rPr>
          <w:rFonts w:hint="cs"/>
          <w:rtl/>
          <w:lang w:bidi="fa-IR"/>
        </w:rPr>
        <w:t>ی</w:t>
      </w:r>
      <w:r w:rsidRPr="001E2A4F">
        <w:rPr>
          <w:rtl/>
          <w:lang w:bidi="fa-IR"/>
        </w:rPr>
        <w:t xml:space="preserve"> زمان</w:t>
      </w:r>
      <w:r w:rsidRPr="001E2A4F">
        <w:rPr>
          <w:rFonts w:hint="cs"/>
          <w:rtl/>
          <w:lang w:bidi="fa-IR"/>
        </w:rPr>
        <w:t>ی</w:t>
      </w:r>
      <w:r w:rsidRPr="001E2A4F">
        <w:rPr>
          <w:rtl/>
          <w:lang w:bidi="fa-IR"/>
        </w:rPr>
        <w:t xml:space="preserve"> که پروژه‌ها تأث</w:t>
      </w:r>
      <w:r w:rsidRPr="001E2A4F">
        <w:rPr>
          <w:rFonts w:hint="cs"/>
          <w:rtl/>
          <w:lang w:bidi="fa-IR"/>
        </w:rPr>
        <w:t>ی</w:t>
      </w:r>
      <w:r w:rsidRPr="001E2A4F">
        <w:rPr>
          <w:rFonts w:hint="eastAsia"/>
          <w:rtl/>
          <w:lang w:bidi="fa-IR"/>
        </w:rPr>
        <w:t>ر</w:t>
      </w:r>
      <w:r w:rsidRPr="001E2A4F">
        <w:rPr>
          <w:rtl/>
          <w:lang w:bidi="fa-IR"/>
        </w:rPr>
        <w:t xml:space="preserve"> ثانو</w:t>
      </w:r>
      <w:r w:rsidRPr="001E2A4F">
        <w:rPr>
          <w:rFonts w:hint="cs"/>
          <w:rtl/>
          <w:lang w:bidi="fa-IR"/>
        </w:rPr>
        <w:t>ی</w:t>
      </w:r>
      <w:r w:rsidRPr="001E2A4F">
        <w:rPr>
          <w:rFonts w:hint="eastAsia"/>
          <w:rtl/>
          <w:lang w:bidi="fa-IR"/>
        </w:rPr>
        <w:t>ه</w:t>
      </w:r>
      <w:r w:rsidRPr="001E2A4F">
        <w:rPr>
          <w:rtl/>
          <w:lang w:bidi="fa-IR"/>
        </w:rPr>
        <w:t xml:space="preserve"> بر گروه‌</w:t>
      </w:r>
      <w:r w:rsidRPr="001E2A4F">
        <w:rPr>
          <w:rFonts w:hint="eastAsia"/>
          <w:rtl/>
          <w:lang w:bidi="fa-IR"/>
        </w:rPr>
        <w:t>ها</w:t>
      </w:r>
      <w:r w:rsidRPr="001E2A4F">
        <w:rPr>
          <w:rFonts w:hint="cs"/>
          <w:rtl/>
          <w:lang w:bidi="fa-IR"/>
        </w:rPr>
        <w:t>ی</w:t>
      </w:r>
      <w:r w:rsidRPr="001E2A4F">
        <w:rPr>
          <w:rtl/>
          <w:lang w:bidi="fa-IR"/>
        </w:rPr>
        <w:t xml:space="preserve"> جمع</w:t>
      </w:r>
      <w:r w:rsidRPr="001E2A4F">
        <w:rPr>
          <w:rFonts w:hint="cs"/>
          <w:rtl/>
          <w:lang w:bidi="fa-IR"/>
        </w:rPr>
        <w:t>ی</w:t>
      </w:r>
      <w:r w:rsidRPr="001E2A4F">
        <w:rPr>
          <w:rFonts w:hint="eastAsia"/>
          <w:rtl/>
          <w:lang w:bidi="fa-IR"/>
        </w:rPr>
        <w:t>ت</w:t>
      </w:r>
      <w:r w:rsidRPr="001E2A4F">
        <w:rPr>
          <w:rFonts w:hint="cs"/>
          <w:rtl/>
          <w:lang w:bidi="fa-IR"/>
        </w:rPr>
        <w:t>ی</w:t>
      </w:r>
      <w:r w:rsidRPr="001E2A4F">
        <w:rPr>
          <w:rtl/>
          <w:lang w:bidi="fa-IR"/>
        </w:rPr>
        <w:t xml:space="preserve"> دارند، با</w:t>
      </w:r>
      <w:r w:rsidRPr="001E2A4F">
        <w:rPr>
          <w:rFonts w:hint="cs"/>
          <w:rtl/>
          <w:lang w:bidi="fa-IR"/>
        </w:rPr>
        <w:t>ی</w:t>
      </w:r>
      <w:r w:rsidRPr="001E2A4F">
        <w:rPr>
          <w:rFonts w:hint="eastAsia"/>
          <w:rtl/>
          <w:lang w:bidi="fa-IR"/>
        </w:rPr>
        <w:t>د</w:t>
      </w:r>
      <w:r w:rsidRPr="001E2A4F">
        <w:rPr>
          <w:rtl/>
          <w:lang w:bidi="fa-IR"/>
        </w:rPr>
        <w:t xml:space="preserve"> </w:t>
      </w:r>
      <w:r w:rsidRPr="001E2A4F">
        <w:rPr>
          <w:rFonts w:hint="cs"/>
          <w:rtl/>
          <w:lang w:bidi="fa-IR"/>
        </w:rPr>
        <w:t>ی</w:t>
      </w:r>
      <w:r w:rsidRPr="001E2A4F">
        <w:rPr>
          <w:rFonts w:hint="eastAsia"/>
          <w:rtl/>
          <w:lang w:bidi="fa-IR"/>
        </w:rPr>
        <w:t>ک</w:t>
      </w:r>
      <w:r w:rsidRPr="001E2A4F">
        <w:rPr>
          <w:rtl/>
          <w:lang w:bidi="fa-IR"/>
        </w:rPr>
        <w:t xml:space="preserve"> فرآ</w:t>
      </w:r>
      <w:r w:rsidRPr="001E2A4F">
        <w:rPr>
          <w:rFonts w:hint="cs"/>
          <w:rtl/>
          <w:lang w:bidi="fa-IR"/>
        </w:rPr>
        <w:t>ی</w:t>
      </w:r>
      <w:r w:rsidRPr="001E2A4F">
        <w:rPr>
          <w:rFonts w:hint="eastAsia"/>
          <w:rtl/>
          <w:lang w:bidi="fa-IR"/>
        </w:rPr>
        <w:t>ند</w:t>
      </w:r>
      <w:r w:rsidRPr="001E2A4F">
        <w:rPr>
          <w:rtl/>
          <w:lang w:bidi="fa-IR"/>
        </w:rPr>
        <w:t xml:space="preserve"> مشورت</w:t>
      </w:r>
      <w:r w:rsidRPr="001E2A4F">
        <w:rPr>
          <w:rFonts w:hint="cs"/>
          <w:rtl/>
          <w:lang w:bidi="fa-IR"/>
        </w:rPr>
        <w:t>ی</w:t>
      </w:r>
      <w:r w:rsidRPr="001E2A4F">
        <w:rPr>
          <w:rtl/>
          <w:lang w:bidi="fa-IR"/>
        </w:rPr>
        <w:t xml:space="preserve"> وجود داشته باشد که نظرات آن‌ها را در نظر بگ</w:t>
      </w:r>
      <w:r w:rsidRPr="001E2A4F">
        <w:rPr>
          <w:rFonts w:hint="cs"/>
          <w:rtl/>
          <w:lang w:bidi="fa-IR"/>
        </w:rPr>
        <w:t>ی</w:t>
      </w:r>
      <w:r w:rsidRPr="001E2A4F">
        <w:rPr>
          <w:rFonts w:hint="eastAsia"/>
          <w:rtl/>
          <w:lang w:bidi="fa-IR"/>
        </w:rPr>
        <w:t>رد</w:t>
      </w:r>
      <w:r w:rsidRPr="001E2A4F">
        <w:rPr>
          <w:rtl/>
          <w:lang w:bidi="fa-IR"/>
        </w:rPr>
        <w:t>. ا</w:t>
      </w:r>
      <w:r w:rsidRPr="001E2A4F">
        <w:rPr>
          <w:rFonts w:hint="cs"/>
          <w:rtl/>
          <w:lang w:bidi="fa-IR"/>
        </w:rPr>
        <w:t>ی</w:t>
      </w:r>
      <w:r w:rsidRPr="001E2A4F">
        <w:rPr>
          <w:rFonts w:hint="eastAsia"/>
          <w:rtl/>
          <w:lang w:bidi="fa-IR"/>
        </w:rPr>
        <w:t>ن</w:t>
      </w:r>
      <w:r w:rsidRPr="001E2A4F">
        <w:rPr>
          <w:rtl/>
          <w:lang w:bidi="fa-IR"/>
        </w:rPr>
        <w:t xml:space="preserve"> جنبه از حکمران</w:t>
      </w:r>
      <w:r w:rsidRPr="001E2A4F">
        <w:rPr>
          <w:rFonts w:hint="cs"/>
          <w:rtl/>
          <w:lang w:bidi="fa-IR"/>
        </w:rPr>
        <w:t>ی</w:t>
      </w:r>
      <w:r w:rsidRPr="001E2A4F">
        <w:rPr>
          <w:rtl/>
          <w:lang w:bidi="fa-IR"/>
        </w:rPr>
        <w:t xml:space="preserve"> در تضم</w:t>
      </w:r>
      <w:r w:rsidRPr="001E2A4F">
        <w:rPr>
          <w:rFonts w:hint="cs"/>
          <w:rtl/>
          <w:lang w:bidi="fa-IR"/>
        </w:rPr>
        <w:t>ی</w:t>
      </w:r>
      <w:r w:rsidRPr="001E2A4F">
        <w:rPr>
          <w:rFonts w:hint="eastAsia"/>
          <w:rtl/>
          <w:lang w:bidi="fa-IR"/>
        </w:rPr>
        <w:t>ن</w:t>
      </w:r>
      <w:r w:rsidRPr="001E2A4F">
        <w:rPr>
          <w:rtl/>
          <w:lang w:bidi="fa-IR"/>
        </w:rPr>
        <w:t xml:space="preserve"> تعهد و حما</w:t>
      </w:r>
      <w:r w:rsidRPr="001E2A4F">
        <w:rPr>
          <w:rFonts w:hint="cs"/>
          <w:rtl/>
          <w:lang w:bidi="fa-IR"/>
        </w:rPr>
        <w:t>ی</w:t>
      </w:r>
      <w:r w:rsidRPr="001E2A4F">
        <w:rPr>
          <w:rFonts w:hint="eastAsia"/>
          <w:rtl/>
          <w:lang w:bidi="fa-IR"/>
        </w:rPr>
        <w:t>ت</w:t>
      </w:r>
      <w:r w:rsidRPr="001E2A4F">
        <w:rPr>
          <w:rtl/>
          <w:lang w:bidi="fa-IR"/>
        </w:rPr>
        <w:t xml:space="preserve"> از پروژه‌ها و افزا</w:t>
      </w:r>
      <w:r w:rsidRPr="001E2A4F">
        <w:rPr>
          <w:rFonts w:hint="cs"/>
          <w:rtl/>
          <w:lang w:bidi="fa-IR"/>
        </w:rPr>
        <w:t>ی</w:t>
      </w:r>
      <w:r w:rsidRPr="001E2A4F">
        <w:rPr>
          <w:rFonts w:hint="eastAsia"/>
          <w:rtl/>
          <w:lang w:bidi="fa-IR"/>
        </w:rPr>
        <w:t>ش</w:t>
      </w:r>
      <w:r w:rsidRPr="001E2A4F">
        <w:rPr>
          <w:rtl/>
          <w:lang w:bidi="fa-IR"/>
        </w:rPr>
        <w:t xml:space="preserve"> ک</w:t>
      </w:r>
      <w:r w:rsidRPr="001E2A4F">
        <w:rPr>
          <w:rFonts w:hint="cs"/>
          <w:rtl/>
          <w:lang w:bidi="fa-IR"/>
        </w:rPr>
        <w:t>ی</w:t>
      </w:r>
      <w:r w:rsidRPr="001E2A4F">
        <w:rPr>
          <w:rFonts w:hint="eastAsia"/>
          <w:rtl/>
          <w:lang w:bidi="fa-IR"/>
        </w:rPr>
        <w:t>ف</w:t>
      </w:r>
      <w:r w:rsidRPr="001E2A4F">
        <w:rPr>
          <w:rFonts w:hint="cs"/>
          <w:rtl/>
          <w:lang w:bidi="fa-IR"/>
        </w:rPr>
        <w:t>ی</w:t>
      </w:r>
      <w:r w:rsidRPr="001E2A4F">
        <w:rPr>
          <w:rFonts w:hint="eastAsia"/>
          <w:rtl/>
          <w:lang w:bidi="fa-IR"/>
        </w:rPr>
        <w:t>ت</w:t>
      </w:r>
      <w:r w:rsidRPr="001E2A4F">
        <w:rPr>
          <w:rtl/>
          <w:lang w:bidi="fa-IR"/>
        </w:rPr>
        <w:t xml:space="preserve"> اجرا</w:t>
      </w:r>
      <w:r w:rsidRPr="001E2A4F">
        <w:rPr>
          <w:rFonts w:hint="cs"/>
          <w:rtl/>
          <w:lang w:bidi="fa-IR"/>
        </w:rPr>
        <w:t>ی</w:t>
      </w:r>
      <w:r w:rsidRPr="001E2A4F">
        <w:rPr>
          <w:rtl/>
          <w:lang w:bidi="fa-IR"/>
        </w:rPr>
        <w:t xml:space="preserve"> آن‌ها ضرور</w:t>
      </w:r>
      <w:r w:rsidRPr="001E2A4F">
        <w:rPr>
          <w:rFonts w:hint="cs"/>
          <w:rtl/>
          <w:lang w:bidi="fa-IR"/>
        </w:rPr>
        <w:t>ی</w:t>
      </w:r>
      <w:r w:rsidRPr="001E2A4F">
        <w:rPr>
          <w:rtl/>
          <w:lang w:bidi="fa-IR"/>
        </w:rPr>
        <w:t xml:space="preserve"> است.</w:t>
      </w:r>
      <w:r>
        <w:rPr>
          <w:rFonts w:hint="cs"/>
          <w:rtl/>
          <w:lang w:bidi="fa-IR"/>
        </w:rPr>
        <w:t>[1]</w:t>
      </w:r>
    </w:p>
    <w:p w14:paraId="15080848" w14:textId="3C85EF7B" w:rsidR="001E2A4F" w:rsidRPr="00952C50" w:rsidRDefault="001E2A4F" w:rsidP="00BF340E">
      <w:pPr>
        <w:spacing w:line="276" w:lineRule="auto"/>
        <w:rPr>
          <w:rFonts w:ascii="Arial" w:eastAsia="Calibri" w:hAnsi="Arial"/>
          <w:rtl/>
          <w:lang w:bidi="fa-IR"/>
        </w:rPr>
      </w:pPr>
      <w:r w:rsidRPr="00952C50">
        <w:rPr>
          <w:rFonts w:ascii="Arial" w:eastAsia="Calibri" w:hAnsi="Arial"/>
          <w:rtl/>
          <w:lang w:bidi="fa-IR"/>
        </w:rPr>
        <w:t>مشارکت اجازه م</w:t>
      </w:r>
      <w:r w:rsidRPr="00952C50">
        <w:rPr>
          <w:rFonts w:ascii="Arial" w:eastAsia="Calibri" w:hAnsi="Arial" w:hint="cs"/>
          <w:rtl/>
          <w:lang w:bidi="fa-IR"/>
        </w:rPr>
        <w:t>ی‌</w:t>
      </w:r>
      <w:r w:rsidRPr="00952C50">
        <w:rPr>
          <w:rFonts w:ascii="Arial" w:eastAsia="Calibri" w:hAnsi="Arial"/>
          <w:rtl/>
          <w:lang w:bidi="fa-IR"/>
        </w:rPr>
        <w:t>دهد تا دانش، مهارت</w:t>
      </w:r>
      <w:r w:rsidRPr="00952C50">
        <w:rPr>
          <w:rFonts w:ascii="Arial" w:eastAsia="Calibri" w:hAnsi="Arial" w:hint="cs"/>
          <w:rtl/>
          <w:lang w:bidi="fa-IR"/>
        </w:rPr>
        <w:t>‌</w:t>
      </w:r>
      <w:r w:rsidRPr="00952C50">
        <w:rPr>
          <w:rFonts w:ascii="Arial" w:eastAsia="Calibri" w:hAnsi="Arial"/>
          <w:rtl/>
          <w:lang w:bidi="fa-IR"/>
        </w:rPr>
        <w:t>ها و منابع محل</w:t>
      </w:r>
      <w:r w:rsidRPr="00952C50">
        <w:rPr>
          <w:rFonts w:ascii="Arial" w:eastAsia="Calibri" w:hAnsi="Arial" w:hint="cs"/>
          <w:rtl/>
          <w:lang w:bidi="fa-IR"/>
        </w:rPr>
        <w:t>ی</w:t>
      </w:r>
      <w:r w:rsidRPr="00952C50">
        <w:rPr>
          <w:rFonts w:ascii="Arial" w:eastAsia="Calibri" w:hAnsi="Arial"/>
          <w:rtl/>
          <w:lang w:bidi="fa-IR"/>
        </w:rPr>
        <w:t xml:space="preserve"> در طراح</w:t>
      </w:r>
      <w:r w:rsidRPr="00952C50">
        <w:rPr>
          <w:rFonts w:ascii="Arial" w:eastAsia="Calibri" w:hAnsi="Arial" w:hint="cs"/>
          <w:rtl/>
          <w:lang w:bidi="fa-IR"/>
        </w:rPr>
        <w:t>ی</w:t>
      </w:r>
      <w:r w:rsidRPr="00952C50">
        <w:rPr>
          <w:rFonts w:ascii="Arial" w:eastAsia="Calibri" w:hAnsi="Arial"/>
          <w:rtl/>
          <w:lang w:bidi="fa-IR"/>
        </w:rPr>
        <w:t xml:space="preserve"> پروژه</w:t>
      </w:r>
      <w:r w:rsidRPr="00952C50">
        <w:rPr>
          <w:rFonts w:ascii="Arial" w:eastAsia="Calibri" w:hAnsi="Arial" w:hint="cs"/>
          <w:rtl/>
          <w:lang w:bidi="fa-IR"/>
        </w:rPr>
        <w:t>‌</w:t>
      </w:r>
      <w:r w:rsidRPr="00952C50">
        <w:rPr>
          <w:rFonts w:ascii="Arial" w:eastAsia="Calibri" w:hAnsi="Arial"/>
          <w:rtl/>
          <w:lang w:bidi="fa-IR"/>
        </w:rPr>
        <w:t>ها و برنامه ها ترک</w:t>
      </w:r>
      <w:r w:rsidRPr="00952C50">
        <w:rPr>
          <w:rFonts w:ascii="Arial" w:eastAsia="Calibri" w:hAnsi="Arial" w:hint="cs"/>
          <w:rtl/>
          <w:lang w:bidi="fa-IR"/>
        </w:rPr>
        <w:t>ی</w:t>
      </w:r>
      <w:r w:rsidRPr="00952C50">
        <w:rPr>
          <w:rFonts w:ascii="Arial" w:eastAsia="Calibri" w:hAnsi="Arial" w:hint="eastAsia"/>
          <w:rtl/>
          <w:lang w:bidi="fa-IR"/>
        </w:rPr>
        <w:t>ب</w:t>
      </w:r>
      <w:r w:rsidRPr="00952C50">
        <w:rPr>
          <w:rFonts w:ascii="Arial" w:eastAsia="Calibri" w:hAnsi="Arial"/>
          <w:rtl/>
          <w:lang w:bidi="fa-IR"/>
        </w:rPr>
        <w:t xml:space="preserve"> شود که منجر به اثربخش</w:t>
      </w:r>
      <w:r w:rsidRPr="00952C50">
        <w:rPr>
          <w:rFonts w:ascii="Arial" w:eastAsia="Calibri" w:hAnsi="Arial" w:hint="cs"/>
          <w:rtl/>
          <w:lang w:bidi="fa-IR"/>
        </w:rPr>
        <w:t>ی</w:t>
      </w:r>
      <w:r w:rsidRPr="00952C50">
        <w:rPr>
          <w:rFonts w:ascii="Arial" w:eastAsia="Calibri" w:hAnsi="Arial"/>
          <w:rtl/>
          <w:lang w:bidi="fa-IR"/>
        </w:rPr>
        <w:t xml:space="preserve"> پروژه و برنامه م</w:t>
      </w:r>
      <w:r w:rsidRPr="00952C50">
        <w:rPr>
          <w:rFonts w:ascii="Arial" w:eastAsia="Calibri" w:hAnsi="Arial" w:hint="cs"/>
          <w:rtl/>
          <w:lang w:bidi="fa-IR"/>
        </w:rPr>
        <w:t>ی‌</w:t>
      </w:r>
      <w:r w:rsidRPr="00952C50">
        <w:rPr>
          <w:rFonts w:ascii="Arial" w:eastAsia="Calibri" w:hAnsi="Arial"/>
          <w:rtl/>
          <w:lang w:bidi="fa-IR"/>
        </w:rPr>
        <w:t>شود. به ا</w:t>
      </w:r>
      <w:r w:rsidRPr="00952C50">
        <w:rPr>
          <w:rFonts w:ascii="Arial" w:eastAsia="Calibri" w:hAnsi="Arial" w:hint="cs"/>
          <w:rtl/>
          <w:lang w:bidi="fa-IR"/>
        </w:rPr>
        <w:t>ی</w:t>
      </w:r>
      <w:r w:rsidRPr="00952C50">
        <w:rPr>
          <w:rFonts w:ascii="Arial" w:eastAsia="Calibri" w:hAnsi="Arial" w:hint="eastAsia"/>
          <w:rtl/>
          <w:lang w:bidi="fa-IR"/>
        </w:rPr>
        <w:t>ن</w:t>
      </w:r>
      <w:r w:rsidRPr="00952C50">
        <w:rPr>
          <w:rFonts w:ascii="Arial" w:eastAsia="Calibri" w:hAnsi="Arial"/>
          <w:rtl/>
          <w:lang w:bidi="fa-IR"/>
        </w:rPr>
        <w:t xml:space="preserve"> ترت</w:t>
      </w:r>
      <w:r w:rsidRPr="00952C50">
        <w:rPr>
          <w:rFonts w:ascii="Arial" w:eastAsia="Calibri" w:hAnsi="Arial" w:hint="cs"/>
          <w:rtl/>
          <w:lang w:bidi="fa-IR"/>
        </w:rPr>
        <w:t>ی</w:t>
      </w:r>
      <w:r w:rsidRPr="00952C50">
        <w:rPr>
          <w:rFonts w:ascii="Arial" w:eastAsia="Calibri" w:hAnsi="Arial" w:hint="eastAsia"/>
          <w:rtl/>
          <w:lang w:bidi="fa-IR"/>
        </w:rPr>
        <w:t>ب،</w:t>
      </w:r>
      <w:r w:rsidRPr="00952C50">
        <w:rPr>
          <w:rFonts w:ascii="Arial" w:eastAsia="Calibri" w:hAnsi="Arial"/>
          <w:rtl/>
          <w:lang w:bidi="fa-IR"/>
        </w:rPr>
        <w:t xml:space="preserve"> مشارکت م</w:t>
      </w:r>
      <w:r w:rsidRPr="00952C50">
        <w:rPr>
          <w:rFonts w:ascii="Arial" w:eastAsia="Calibri" w:hAnsi="Arial" w:hint="cs"/>
          <w:rtl/>
          <w:lang w:bidi="fa-IR"/>
        </w:rPr>
        <w:t>ی‌</w:t>
      </w:r>
      <w:r w:rsidRPr="00952C50">
        <w:rPr>
          <w:rFonts w:ascii="Arial" w:eastAsia="Calibri" w:hAnsi="Arial" w:hint="eastAsia"/>
          <w:rtl/>
          <w:lang w:bidi="fa-IR"/>
        </w:rPr>
        <w:t>تواند</w:t>
      </w:r>
      <w:r w:rsidRPr="00952C50">
        <w:rPr>
          <w:rFonts w:ascii="Arial" w:eastAsia="Calibri" w:hAnsi="Arial"/>
          <w:rtl/>
          <w:lang w:bidi="fa-IR"/>
        </w:rPr>
        <w:t xml:space="preserve"> تضم</w:t>
      </w:r>
      <w:r w:rsidRPr="00952C50">
        <w:rPr>
          <w:rFonts w:ascii="Arial" w:eastAsia="Calibri" w:hAnsi="Arial" w:hint="cs"/>
          <w:rtl/>
          <w:lang w:bidi="fa-IR"/>
        </w:rPr>
        <w:t>ی</w:t>
      </w:r>
      <w:r w:rsidRPr="00952C50">
        <w:rPr>
          <w:rFonts w:ascii="Arial" w:eastAsia="Calibri" w:hAnsi="Arial" w:hint="eastAsia"/>
          <w:rtl/>
          <w:lang w:bidi="fa-IR"/>
        </w:rPr>
        <w:t>ن</w:t>
      </w:r>
      <w:r w:rsidRPr="00952C50">
        <w:rPr>
          <w:rFonts w:ascii="Arial" w:eastAsia="Calibri" w:hAnsi="Arial"/>
          <w:rtl/>
          <w:lang w:bidi="fa-IR"/>
        </w:rPr>
        <w:t xml:space="preserve"> کند که پروژه </w:t>
      </w:r>
      <w:r w:rsidRPr="00952C50">
        <w:rPr>
          <w:rFonts w:ascii="Arial" w:eastAsia="Calibri" w:hAnsi="Arial" w:hint="cs"/>
          <w:rtl/>
          <w:lang w:bidi="fa-IR"/>
        </w:rPr>
        <w:t>ی</w:t>
      </w:r>
      <w:r w:rsidRPr="00952C50">
        <w:rPr>
          <w:rFonts w:ascii="Arial" w:eastAsia="Calibri" w:hAnsi="Arial" w:hint="eastAsia"/>
          <w:rtl/>
          <w:lang w:bidi="fa-IR"/>
        </w:rPr>
        <w:t>ا</w:t>
      </w:r>
      <w:r w:rsidRPr="00952C50">
        <w:rPr>
          <w:rFonts w:ascii="Arial" w:eastAsia="Calibri" w:hAnsi="Arial"/>
          <w:rtl/>
          <w:lang w:bidi="fa-IR"/>
        </w:rPr>
        <w:t xml:space="preserve"> برنامه‌ا</w:t>
      </w:r>
      <w:r w:rsidRPr="00952C50">
        <w:rPr>
          <w:rFonts w:ascii="Arial" w:eastAsia="Calibri" w:hAnsi="Arial" w:hint="cs"/>
          <w:rtl/>
          <w:lang w:bidi="fa-IR"/>
        </w:rPr>
        <w:t>ی</w:t>
      </w:r>
      <w:r w:rsidRPr="00952C50">
        <w:rPr>
          <w:rFonts w:ascii="Arial" w:eastAsia="Calibri" w:hAnsi="Arial"/>
          <w:rtl/>
          <w:lang w:bidi="fa-IR"/>
        </w:rPr>
        <w:t xml:space="preserve"> که در حال اجر</w:t>
      </w:r>
      <w:r>
        <w:rPr>
          <w:rFonts w:ascii="Arial" w:eastAsia="Calibri" w:hAnsi="Arial" w:hint="cs"/>
          <w:rtl/>
          <w:lang w:bidi="fa-IR"/>
        </w:rPr>
        <w:t xml:space="preserve">ا </w:t>
      </w:r>
      <w:r w:rsidRPr="00952C50">
        <w:rPr>
          <w:rFonts w:ascii="Arial" w:eastAsia="Calibri" w:hAnsi="Arial"/>
          <w:rtl/>
          <w:lang w:bidi="fa-IR"/>
        </w:rPr>
        <w:t xml:space="preserve">است به </w:t>
      </w:r>
      <w:r>
        <w:rPr>
          <w:rFonts w:ascii="Arial" w:eastAsia="Calibri" w:hAnsi="Arial" w:hint="cs"/>
          <w:rtl/>
          <w:lang w:bidi="fa-IR"/>
        </w:rPr>
        <w:t>در راستای نیازهای</w:t>
      </w:r>
      <w:r w:rsidRPr="00952C50">
        <w:rPr>
          <w:rFonts w:ascii="Arial" w:eastAsia="Calibri" w:hAnsi="Arial"/>
          <w:rtl/>
          <w:lang w:bidi="fa-IR"/>
        </w:rPr>
        <w:t xml:space="preserve"> مردم </w:t>
      </w:r>
      <w:r>
        <w:rPr>
          <w:rFonts w:ascii="Arial" w:eastAsia="Calibri" w:hAnsi="Arial" w:hint="cs"/>
          <w:rtl/>
          <w:lang w:bidi="fa-IR"/>
        </w:rPr>
        <w:t>است و همچنین اولویت های کاربران را شناسایی می</w:t>
      </w:r>
      <w:r>
        <w:rPr>
          <w:rFonts w:ascii="Arial" w:eastAsia="Calibri" w:hAnsi="Arial"/>
          <w:rtl/>
          <w:lang w:bidi="fa-IR"/>
        </w:rPr>
        <w:softHyphen/>
      </w:r>
      <w:r>
        <w:rPr>
          <w:rFonts w:ascii="Arial" w:eastAsia="Calibri" w:hAnsi="Arial" w:hint="cs"/>
          <w:rtl/>
          <w:lang w:bidi="fa-IR"/>
        </w:rPr>
        <w:t xml:space="preserve">نماید.همچنین، </w:t>
      </w:r>
      <w:r w:rsidRPr="00952C50">
        <w:rPr>
          <w:rFonts w:ascii="Arial" w:eastAsia="Calibri" w:hAnsi="Arial"/>
          <w:rtl/>
          <w:lang w:bidi="fa-IR"/>
        </w:rPr>
        <w:t>مشارکت م</w:t>
      </w:r>
      <w:r w:rsidRPr="00952C50">
        <w:rPr>
          <w:rFonts w:ascii="Arial" w:eastAsia="Calibri" w:hAnsi="Arial" w:hint="cs"/>
          <w:rtl/>
          <w:lang w:bidi="fa-IR"/>
        </w:rPr>
        <w:t>ی‌</w:t>
      </w:r>
      <w:r w:rsidRPr="00952C50">
        <w:rPr>
          <w:rFonts w:ascii="Arial" w:eastAsia="Calibri" w:hAnsi="Arial" w:hint="eastAsia"/>
          <w:rtl/>
          <w:lang w:bidi="fa-IR"/>
        </w:rPr>
        <w:t>تواند</w:t>
      </w:r>
      <w:r w:rsidRPr="00952C50">
        <w:rPr>
          <w:rFonts w:ascii="Arial" w:eastAsia="Calibri" w:hAnsi="Arial"/>
          <w:rtl/>
          <w:lang w:bidi="fa-IR"/>
        </w:rPr>
        <w:t xml:space="preserve"> به توانمندساز</w:t>
      </w:r>
      <w:r w:rsidRPr="00952C50">
        <w:rPr>
          <w:rFonts w:ascii="Arial" w:eastAsia="Calibri" w:hAnsi="Arial" w:hint="cs"/>
          <w:rtl/>
          <w:lang w:bidi="fa-IR"/>
        </w:rPr>
        <w:t>ی</w:t>
      </w:r>
      <w:r w:rsidRPr="00952C50">
        <w:rPr>
          <w:rFonts w:ascii="Arial" w:eastAsia="Calibri" w:hAnsi="Arial"/>
          <w:rtl/>
          <w:lang w:bidi="fa-IR"/>
        </w:rPr>
        <w:t xml:space="preserve"> افراد ضع</w:t>
      </w:r>
      <w:r w:rsidRPr="00952C50">
        <w:rPr>
          <w:rFonts w:ascii="Arial" w:eastAsia="Calibri" w:hAnsi="Arial" w:hint="cs"/>
          <w:rtl/>
          <w:lang w:bidi="fa-IR"/>
        </w:rPr>
        <w:t>ی</w:t>
      </w:r>
      <w:r w:rsidRPr="00952C50">
        <w:rPr>
          <w:rFonts w:ascii="Arial" w:eastAsia="Calibri" w:hAnsi="Arial" w:hint="eastAsia"/>
          <w:rtl/>
          <w:lang w:bidi="fa-IR"/>
        </w:rPr>
        <w:t>ف</w:t>
      </w:r>
      <w:r w:rsidRPr="00952C50">
        <w:rPr>
          <w:rFonts w:ascii="Arial" w:eastAsia="Calibri" w:hAnsi="Arial"/>
          <w:rtl/>
          <w:lang w:bidi="fa-IR"/>
        </w:rPr>
        <w:t xml:space="preserve"> و محروم منجر شود</w:t>
      </w:r>
      <w:r w:rsidRPr="00952C50">
        <w:rPr>
          <w:rFonts w:ascii="Arial" w:eastAsia="Calibri" w:hAnsi="Arial" w:hint="cs"/>
          <w:rtl/>
          <w:lang w:bidi="fa-IR"/>
        </w:rPr>
        <w:t>؛</w:t>
      </w:r>
      <w:r w:rsidRPr="00952C50">
        <w:rPr>
          <w:rFonts w:ascii="Arial" w:eastAsia="Calibri" w:hAnsi="Arial"/>
          <w:rtl/>
          <w:lang w:bidi="fa-IR"/>
        </w:rPr>
        <w:t xml:space="preserve"> ز</w:t>
      </w:r>
      <w:r w:rsidRPr="00952C50">
        <w:rPr>
          <w:rFonts w:ascii="Arial" w:eastAsia="Calibri" w:hAnsi="Arial" w:hint="cs"/>
          <w:rtl/>
          <w:lang w:bidi="fa-IR"/>
        </w:rPr>
        <w:t>ی</w:t>
      </w:r>
      <w:r w:rsidRPr="00952C50">
        <w:rPr>
          <w:rFonts w:ascii="Arial" w:eastAsia="Calibri" w:hAnsi="Arial" w:hint="eastAsia"/>
          <w:rtl/>
          <w:lang w:bidi="fa-IR"/>
        </w:rPr>
        <w:t>را</w:t>
      </w:r>
      <w:r w:rsidRPr="00952C50">
        <w:rPr>
          <w:rFonts w:ascii="Arial" w:eastAsia="Calibri" w:hAnsi="Arial"/>
          <w:rtl/>
          <w:lang w:bidi="fa-IR"/>
        </w:rPr>
        <w:t xml:space="preserve"> مردم محل</w:t>
      </w:r>
      <w:r w:rsidRPr="00952C50">
        <w:rPr>
          <w:rFonts w:ascii="Arial" w:eastAsia="Calibri" w:hAnsi="Arial" w:hint="cs"/>
          <w:rtl/>
          <w:lang w:bidi="fa-IR"/>
        </w:rPr>
        <w:t>ی</w:t>
      </w:r>
      <w:r w:rsidRPr="00952C50">
        <w:rPr>
          <w:rFonts w:ascii="Arial" w:eastAsia="Calibri" w:hAnsi="Arial"/>
          <w:rtl/>
          <w:lang w:bidi="fa-IR"/>
        </w:rPr>
        <w:t xml:space="preserve"> را قادر م</w:t>
      </w:r>
      <w:r w:rsidRPr="00952C50">
        <w:rPr>
          <w:rFonts w:ascii="Arial" w:eastAsia="Calibri" w:hAnsi="Arial" w:hint="cs"/>
          <w:rtl/>
          <w:lang w:bidi="fa-IR"/>
        </w:rPr>
        <w:t>ی‌</w:t>
      </w:r>
      <w:r w:rsidRPr="00952C50">
        <w:rPr>
          <w:rFonts w:ascii="Arial" w:eastAsia="Calibri" w:hAnsi="Arial" w:hint="eastAsia"/>
          <w:rtl/>
          <w:lang w:bidi="fa-IR"/>
        </w:rPr>
        <w:t>سازد</w:t>
      </w:r>
      <w:r w:rsidRPr="00952C50">
        <w:rPr>
          <w:rFonts w:ascii="Arial" w:eastAsia="Calibri" w:hAnsi="Arial"/>
          <w:rtl/>
          <w:lang w:bidi="fa-IR"/>
        </w:rPr>
        <w:t xml:space="preserve"> تا بر </w:t>
      </w:r>
      <w:r w:rsidRPr="00952C50">
        <w:rPr>
          <w:rFonts w:ascii="Arial" w:eastAsia="Calibri" w:hAnsi="Arial" w:hint="cs"/>
          <w:rtl/>
          <w:lang w:bidi="fa-IR"/>
        </w:rPr>
        <w:t xml:space="preserve">برنامه‌ها </w:t>
      </w:r>
      <w:r w:rsidRPr="00952C50">
        <w:rPr>
          <w:rFonts w:ascii="Arial" w:eastAsia="Calibri" w:hAnsi="Arial"/>
          <w:rtl/>
          <w:lang w:bidi="fa-IR"/>
        </w:rPr>
        <w:t xml:space="preserve">نظارت </w:t>
      </w:r>
      <w:r w:rsidRPr="00952C50">
        <w:rPr>
          <w:rFonts w:ascii="Arial" w:eastAsia="Calibri" w:hAnsi="Arial"/>
          <w:rtl/>
          <w:lang w:bidi="fa-IR"/>
        </w:rPr>
        <w:lastRenderedPageBreak/>
        <w:t>داشته باشند، احساس مالک</w:t>
      </w:r>
      <w:r w:rsidRPr="00952C50">
        <w:rPr>
          <w:rFonts w:ascii="Arial" w:eastAsia="Calibri" w:hAnsi="Arial" w:hint="cs"/>
          <w:rtl/>
          <w:lang w:bidi="fa-IR"/>
        </w:rPr>
        <w:t>ی</w:t>
      </w:r>
      <w:r w:rsidRPr="00952C50">
        <w:rPr>
          <w:rFonts w:ascii="Arial" w:eastAsia="Calibri" w:hAnsi="Arial" w:hint="eastAsia"/>
          <w:rtl/>
          <w:lang w:bidi="fa-IR"/>
        </w:rPr>
        <w:t>ت</w:t>
      </w:r>
      <w:r w:rsidRPr="00952C50">
        <w:rPr>
          <w:rFonts w:ascii="Arial" w:eastAsia="Calibri" w:hAnsi="Arial"/>
          <w:rtl/>
          <w:lang w:bidi="fa-IR"/>
        </w:rPr>
        <w:t xml:space="preserve"> بر فرآ</w:t>
      </w:r>
      <w:r w:rsidRPr="00952C50">
        <w:rPr>
          <w:rFonts w:ascii="Arial" w:eastAsia="Calibri" w:hAnsi="Arial" w:hint="cs"/>
          <w:rtl/>
          <w:lang w:bidi="fa-IR"/>
        </w:rPr>
        <w:t>ی</w:t>
      </w:r>
      <w:r w:rsidRPr="00952C50">
        <w:rPr>
          <w:rFonts w:ascii="Arial" w:eastAsia="Calibri" w:hAnsi="Arial" w:hint="eastAsia"/>
          <w:rtl/>
          <w:lang w:bidi="fa-IR"/>
        </w:rPr>
        <w:t>ند</w:t>
      </w:r>
      <w:r w:rsidRPr="00952C50">
        <w:rPr>
          <w:rFonts w:ascii="Arial" w:eastAsia="Calibri" w:hAnsi="Arial"/>
          <w:rtl/>
          <w:lang w:bidi="fa-IR"/>
        </w:rPr>
        <w:t xml:space="preserve"> توسعه ا</w:t>
      </w:r>
      <w:r w:rsidRPr="00952C50">
        <w:rPr>
          <w:rFonts w:ascii="Arial" w:eastAsia="Calibri" w:hAnsi="Arial" w:hint="cs"/>
          <w:rtl/>
          <w:lang w:bidi="fa-IR"/>
        </w:rPr>
        <w:t>ی</w:t>
      </w:r>
      <w:r w:rsidRPr="00952C50">
        <w:rPr>
          <w:rFonts w:ascii="Arial" w:eastAsia="Calibri" w:hAnsi="Arial" w:hint="eastAsia"/>
          <w:rtl/>
          <w:lang w:bidi="fa-IR"/>
        </w:rPr>
        <w:t>جاد</w:t>
      </w:r>
      <w:r w:rsidRPr="00952C50">
        <w:rPr>
          <w:rFonts w:ascii="Arial" w:eastAsia="Calibri" w:hAnsi="Arial"/>
          <w:rtl/>
          <w:lang w:bidi="fa-IR"/>
        </w:rPr>
        <w:t xml:space="preserve"> م</w:t>
      </w:r>
      <w:r w:rsidRPr="00952C50">
        <w:rPr>
          <w:rFonts w:ascii="Arial" w:eastAsia="Calibri" w:hAnsi="Arial" w:hint="cs"/>
          <w:rtl/>
          <w:lang w:bidi="fa-IR"/>
        </w:rPr>
        <w:t>ی‌</w:t>
      </w:r>
      <w:r w:rsidRPr="00952C50">
        <w:rPr>
          <w:rFonts w:ascii="Arial" w:eastAsia="Calibri" w:hAnsi="Arial" w:hint="eastAsia"/>
          <w:rtl/>
          <w:lang w:bidi="fa-IR"/>
        </w:rPr>
        <w:t>کند</w:t>
      </w:r>
      <w:r w:rsidRPr="00952C50">
        <w:rPr>
          <w:rFonts w:ascii="Arial" w:eastAsia="Calibri" w:hAnsi="Arial"/>
          <w:rtl/>
          <w:lang w:bidi="fa-IR"/>
        </w:rPr>
        <w:t xml:space="preserve"> و مردم محل</w:t>
      </w:r>
      <w:r w:rsidRPr="00952C50">
        <w:rPr>
          <w:rFonts w:ascii="Arial" w:eastAsia="Calibri" w:hAnsi="Arial" w:hint="cs"/>
          <w:rtl/>
          <w:lang w:bidi="fa-IR"/>
        </w:rPr>
        <w:t>ی</w:t>
      </w:r>
      <w:r w:rsidRPr="00952C50">
        <w:rPr>
          <w:rFonts w:ascii="Arial" w:eastAsia="Calibri" w:hAnsi="Arial"/>
          <w:rtl/>
          <w:lang w:bidi="fa-IR"/>
        </w:rPr>
        <w:t xml:space="preserve"> را قو</w:t>
      </w:r>
      <w:r w:rsidRPr="00952C50">
        <w:rPr>
          <w:rFonts w:ascii="Arial" w:eastAsia="Calibri" w:hAnsi="Arial" w:hint="cs"/>
          <w:rtl/>
          <w:lang w:bidi="fa-IR"/>
        </w:rPr>
        <w:t>ی</w:t>
      </w:r>
      <w:r w:rsidRPr="00952C50">
        <w:rPr>
          <w:rFonts w:ascii="Arial" w:eastAsia="Calibri" w:hAnsi="Arial" w:hint="eastAsia"/>
          <w:rtl/>
          <w:lang w:bidi="fa-IR"/>
        </w:rPr>
        <w:t>اً</w:t>
      </w:r>
      <w:r w:rsidRPr="00952C50">
        <w:rPr>
          <w:rFonts w:ascii="Arial" w:eastAsia="Calibri" w:hAnsi="Arial"/>
          <w:rtl/>
          <w:lang w:bidi="fa-IR"/>
        </w:rPr>
        <w:t xml:space="preserve"> در موقع</w:t>
      </w:r>
      <w:r w:rsidRPr="00952C50">
        <w:rPr>
          <w:rFonts w:ascii="Arial" w:eastAsia="Calibri" w:hAnsi="Arial" w:hint="cs"/>
          <w:rtl/>
          <w:lang w:bidi="fa-IR"/>
        </w:rPr>
        <w:t>ی</w:t>
      </w:r>
      <w:r w:rsidRPr="00952C50">
        <w:rPr>
          <w:rFonts w:ascii="Arial" w:eastAsia="Calibri" w:hAnsi="Arial" w:hint="eastAsia"/>
          <w:rtl/>
          <w:lang w:bidi="fa-IR"/>
        </w:rPr>
        <w:t>ت‌ها</w:t>
      </w:r>
      <w:r w:rsidRPr="00952C50">
        <w:rPr>
          <w:rFonts w:ascii="Arial" w:eastAsia="Calibri" w:hAnsi="Arial" w:hint="cs"/>
          <w:rtl/>
          <w:lang w:bidi="fa-IR"/>
        </w:rPr>
        <w:t>یی</w:t>
      </w:r>
      <w:r w:rsidRPr="00952C50">
        <w:rPr>
          <w:rFonts w:ascii="Arial" w:eastAsia="Calibri" w:hAnsi="Arial"/>
          <w:rtl/>
          <w:lang w:bidi="fa-IR"/>
        </w:rPr>
        <w:t xml:space="preserve"> قرار م</w:t>
      </w:r>
      <w:r w:rsidRPr="00952C50">
        <w:rPr>
          <w:rFonts w:ascii="Arial" w:eastAsia="Calibri" w:hAnsi="Arial" w:hint="cs"/>
          <w:rtl/>
          <w:lang w:bidi="fa-IR"/>
        </w:rPr>
        <w:t>ی‌</w:t>
      </w:r>
      <w:r w:rsidRPr="00952C50">
        <w:rPr>
          <w:rFonts w:ascii="Arial" w:eastAsia="Calibri" w:hAnsi="Arial" w:hint="eastAsia"/>
          <w:rtl/>
          <w:lang w:bidi="fa-IR"/>
        </w:rPr>
        <w:t>دهد</w:t>
      </w:r>
      <w:r w:rsidRPr="00952C50">
        <w:rPr>
          <w:rFonts w:ascii="Arial" w:eastAsia="Calibri" w:hAnsi="Arial"/>
          <w:rtl/>
          <w:lang w:bidi="fa-IR"/>
        </w:rPr>
        <w:t xml:space="preserve"> تا اولو</w:t>
      </w:r>
      <w:r w:rsidRPr="00952C50">
        <w:rPr>
          <w:rFonts w:ascii="Arial" w:eastAsia="Calibri" w:hAnsi="Arial" w:hint="cs"/>
          <w:rtl/>
          <w:lang w:bidi="fa-IR"/>
        </w:rPr>
        <w:t>ی</w:t>
      </w:r>
      <w:r w:rsidRPr="00952C50">
        <w:rPr>
          <w:rFonts w:ascii="Arial" w:eastAsia="Calibri" w:hAnsi="Arial" w:hint="eastAsia"/>
          <w:rtl/>
          <w:lang w:bidi="fa-IR"/>
        </w:rPr>
        <w:t>ت‌ها</w:t>
      </w:r>
      <w:r w:rsidRPr="00952C50">
        <w:rPr>
          <w:rFonts w:ascii="Arial" w:eastAsia="Calibri" w:hAnsi="Arial" w:hint="cs"/>
          <w:rtl/>
          <w:lang w:bidi="fa-IR"/>
        </w:rPr>
        <w:t>ی</w:t>
      </w:r>
      <w:r w:rsidRPr="00952C50">
        <w:rPr>
          <w:rFonts w:ascii="Arial" w:eastAsia="Calibri" w:hAnsi="Arial"/>
          <w:rtl/>
          <w:lang w:bidi="fa-IR"/>
        </w:rPr>
        <w:t xml:space="preserve"> خود را برا</w:t>
      </w:r>
      <w:r w:rsidRPr="00952C50">
        <w:rPr>
          <w:rFonts w:ascii="Arial" w:eastAsia="Calibri" w:hAnsi="Arial" w:hint="cs"/>
          <w:rtl/>
          <w:lang w:bidi="fa-IR"/>
        </w:rPr>
        <w:t>ی</w:t>
      </w:r>
      <w:r w:rsidRPr="00952C50">
        <w:rPr>
          <w:rFonts w:ascii="Arial" w:eastAsia="Calibri" w:hAnsi="Arial"/>
          <w:rtl/>
          <w:lang w:bidi="fa-IR"/>
        </w:rPr>
        <w:t xml:space="preserve"> اقدام</w:t>
      </w:r>
      <w:r w:rsidRPr="00952C50">
        <w:rPr>
          <w:rFonts w:ascii="Arial" w:eastAsia="Calibri" w:hAnsi="Arial" w:hint="cs"/>
          <w:rtl/>
          <w:lang w:bidi="fa-IR"/>
        </w:rPr>
        <w:t>ات و برنامه‌ها</w:t>
      </w:r>
      <w:r w:rsidRPr="00952C50">
        <w:rPr>
          <w:rFonts w:ascii="Arial" w:eastAsia="Calibri" w:hAnsi="Arial"/>
          <w:rtl/>
          <w:lang w:bidi="fa-IR"/>
        </w:rPr>
        <w:t xml:space="preserve"> شناسا</w:t>
      </w:r>
      <w:r w:rsidRPr="00952C50">
        <w:rPr>
          <w:rFonts w:ascii="Arial" w:eastAsia="Calibri" w:hAnsi="Arial" w:hint="cs"/>
          <w:rtl/>
          <w:lang w:bidi="fa-IR"/>
        </w:rPr>
        <w:t>یی</w:t>
      </w:r>
      <w:r w:rsidRPr="00952C50">
        <w:rPr>
          <w:rFonts w:ascii="Arial" w:eastAsia="Calibri" w:hAnsi="Arial" w:hint="eastAsia"/>
          <w:rtl/>
          <w:lang w:bidi="fa-IR"/>
        </w:rPr>
        <w:t>،</w:t>
      </w:r>
      <w:r w:rsidRPr="00952C50">
        <w:rPr>
          <w:rFonts w:ascii="Arial" w:eastAsia="Calibri" w:hAnsi="Arial"/>
          <w:rtl/>
          <w:lang w:bidi="fa-IR"/>
        </w:rPr>
        <w:t xml:space="preserve"> ت</w:t>
      </w:r>
      <w:r w:rsidRPr="00952C50">
        <w:rPr>
          <w:rFonts w:ascii="Arial" w:eastAsia="Calibri" w:hAnsi="Arial" w:hint="eastAsia"/>
          <w:rtl/>
          <w:lang w:bidi="fa-IR"/>
        </w:rPr>
        <w:t>ع</w:t>
      </w:r>
      <w:r w:rsidRPr="00952C50">
        <w:rPr>
          <w:rFonts w:ascii="Arial" w:eastAsia="Calibri" w:hAnsi="Arial" w:hint="cs"/>
          <w:rtl/>
          <w:lang w:bidi="fa-IR"/>
        </w:rPr>
        <w:t>یی</w:t>
      </w:r>
      <w:r w:rsidRPr="00952C50">
        <w:rPr>
          <w:rFonts w:ascii="Arial" w:eastAsia="Calibri" w:hAnsi="Arial" w:hint="eastAsia"/>
          <w:rtl/>
          <w:lang w:bidi="fa-IR"/>
        </w:rPr>
        <w:t>ن</w:t>
      </w:r>
      <w:r w:rsidRPr="00952C50">
        <w:rPr>
          <w:rFonts w:ascii="Arial" w:eastAsia="Calibri" w:hAnsi="Arial"/>
          <w:rtl/>
          <w:lang w:bidi="fa-IR"/>
        </w:rPr>
        <w:t xml:space="preserve"> و کنترل کنند</w:t>
      </w:r>
      <w:r>
        <w:rPr>
          <w:rFonts w:ascii="Arial" w:eastAsia="Calibri" w:hAnsi="Arial" w:hint="cs"/>
          <w:rtl/>
          <w:lang w:bidi="fa-IR"/>
        </w:rPr>
        <w:t>.</w:t>
      </w:r>
      <w:r w:rsidR="00653D0E">
        <w:rPr>
          <w:rFonts w:ascii="Arial" w:eastAsia="Calibri" w:hAnsi="Arial" w:hint="cs"/>
          <w:rtl/>
          <w:lang w:bidi="fa-IR"/>
        </w:rPr>
        <w:t xml:space="preserve"> [2]</w:t>
      </w:r>
    </w:p>
    <w:p w14:paraId="723AA9C4" w14:textId="4829071A" w:rsidR="001E2A4F" w:rsidRPr="00952C50" w:rsidRDefault="001E2A4F" w:rsidP="00BF340E">
      <w:pPr>
        <w:spacing w:line="276" w:lineRule="auto"/>
        <w:rPr>
          <w:rFonts w:ascii="Arial" w:eastAsia="Calibri" w:hAnsi="Arial"/>
          <w:rtl/>
          <w:lang w:bidi="fa-IR"/>
        </w:rPr>
      </w:pPr>
      <w:r w:rsidRPr="00952C50">
        <w:rPr>
          <w:rFonts w:hint="cs"/>
          <w:sz w:val="28"/>
          <w:rtl/>
          <w:lang w:bidi="fa-IR"/>
        </w:rPr>
        <w:t xml:space="preserve">همانطور که واضح است مشارکت الکترونیکی زیر بخشی برای مشارکت مردمی محسوب شده </w:t>
      </w:r>
      <w:r>
        <w:rPr>
          <w:rFonts w:hint="cs"/>
          <w:sz w:val="28"/>
          <w:rtl/>
          <w:lang w:bidi="fa-IR"/>
        </w:rPr>
        <w:t xml:space="preserve">است </w:t>
      </w:r>
      <w:r w:rsidRPr="00952C50">
        <w:rPr>
          <w:rFonts w:hint="cs"/>
          <w:sz w:val="28"/>
          <w:rtl/>
          <w:lang w:bidi="fa-IR"/>
        </w:rPr>
        <w:t>و</w:t>
      </w:r>
      <w:r>
        <w:rPr>
          <w:rFonts w:hint="cs"/>
          <w:sz w:val="28"/>
          <w:rtl/>
          <w:lang w:bidi="fa-IR"/>
        </w:rPr>
        <w:t xml:space="preserve"> بر این اساس</w:t>
      </w:r>
      <w:r w:rsidRPr="00952C50">
        <w:rPr>
          <w:rFonts w:hint="cs"/>
          <w:sz w:val="28"/>
          <w:rtl/>
          <w:lang w:bidi="fa-IR"/>
        </w:rPr>
        <w:t xml:space="preserve"> میتوان انتظار داشت </w:t>
      </w:r>
      <w:r>
        <w:rPr>
          <w:rFonts w:hint="cs"/>
          <w:sz w:val="28"/>
          <w:rtl/>
          <w:lang w:bidi="fa-IR"/>
        </w:rPr>
        <w:t xml:space="preserve">که </w:t>
      </w:r>
      <w:r w:rsidRPr="00952C50">
        <w:rPr>
          <w:rFonts w:hint="cs"/>
          <w:sz w:val="28"/>
          <w:rtl/>
          <w:lang w:bidi="fa-IR"/>
        </w:rPr>
        <w:t xml:space="preserve">با </w:t>
      </w:r>
      <w:r>
        <w:rPr>
          <w:rFonts w:hint="cs"/>
          <w:sz w:val="28"/>
          <w:rtl/>
          <w:lang w:bidi="fa-IR"/>
        </w:rPr>
        <w:t xml:space="preserve">زمینه سازی و ارتقا امکان </w:t>
      </w:r>
      <w:r w:rsidRPr="00952C50">
        <w:rPr>
          <w:rFonts w:hint="cs"/>
          <w:sz w:val="28"/>
          <w:rtl/>
          <w:lang w:bidi="fa-IR"/>
        </w:rPr>
        <w:t>مشارکت الکترونیکی، مشارکت کلی مردم</w:t>
      </w:r>
      <w:r>
        <w:rPr>
          <w:rFonts w:hint="cs"/>
          <w:sz w:val="28"/>
          <w:rtl/>
          <w:lang w:bidi="fa-IR"/>
        </w:rPr>
        <w:t xml:space="preserve"> نیز</w:t>
      </w:r>
      <w:r w:rsidRPr="00952C50">
        <w:rPr>
          <w:rFonts w:hint="cs"/>
          <w:sz w:val="28"/>
          <w:rtl/>
          <w:lang w:bidi="fa-IR"/>
        </w:rPr>
        <w:t xml:space="preserve"> افزایش یابد</w:t>
      </w:r>
      <w:r>
        <w:rPr>
          <w:rFonts w:hint="cs"/>
          <w:sz w:val="28"/>
          <w:rtl/>
          <w:lang w:bidi="fa-IR"/>
        </w:rPr>
        <w:t>.</w:t>
      </w:r>
    </w:p>
    <w:p w14:paraId="4F8FC36E" w14:textId="550C1641" w:rsidR="001E2A4F" w:rsidRDefault="001E2A4F" w:rsidP="00BF340E">
      <w:pPr>
        <w:spacing w:line="276" w:lineRule="auto"/>
        <w:rPr>
          <w:rFonts w:ascii="Arial" w:eastAsia="Calibri" w:hAnsi="Arial"/>
          <w:rtl/>
          <w:lang w:bidi="fa-IR"/>
        </w:rPr>
      </w:pPr>
      <w:r w:rsidRPr="0046453A">
        <w:rPr>
          <w:rFonts w:ascii="Arial" w:eastAsia="Calibri" w:hAnsi="Arial"/>
          <w:rtl/>
          <w:lang w:bidi="fa-IR"/>
        </w:rPr>
        <w:t>دولت الکترون</w:t>
      </w:r>
      <w:r w:rsidRPr="0046453A">
        <w:rPr>
          <w:rFonts w:ascii="Arial" w:eastAsia="Calibri" w:hAnsi="Arial" w:hint="cs"/>
          <w:rtl/>
          <w:lang w:bidi="fa-IR"/>
        </w:rPr>
        <w:t>ی</w:t>
      </w:r>
      <w:r w:rsidRPr="0046453A">
        <w:rPr>
          <w:rFonts w:ascii="Arial" w:eastAsia="Calibri" w:hAnsi="Arial" w:hint="eastAsia"/>
          <w:rtl/>
          <w:lang w:bidi="fa-IR"/>
        </w:rPr>
        <w:t>ک</w:t>
      </w:r>
      <w:r w:rsidRPr="0046453A">
        <w:rPr>
          <w:rFonts w:ascii="Arial" w:eastAsia="Calibri" w:hAnsi="Arial"/>
          <w:rtl/>
          <w:lang w:bidi="fa-IR"/>
        </w:rPr>
        <w:t xml:space="preserve"> مشارکت گسترده‌تر، فراگ</w:t>
      </w:r>
      <w:r w:rsidRPr="0046453A">
        <w:rPr>
          <w:rFonts w:ascii="Arial" w:eastAsia="Calibri" w:hAnsi="Arial" w:hint="cs"/>
          <w:rtl/>
          <w:lang w:bidi="fa-IR"/>
        </w:rPr>
        <w:t>ی</w:t>
      </w:r>
      <w:r w:rsidRPr="0046453A">
        <w:rPr>
          <w:rFonts w:ascii="Arial" w:eastAsia="Calibri" w:hAnsi="Arial" w:hint="eastAsia"/>
          <w:rtl/>
          <w:lang w:bidi="fa-IR"/>
        </w:rPr>
        <w:t>رتر،</w:t>
      </w:r>
      <w:r w:rsidRPr="0046453A">
        <w:rPr>
          <w:rFonts w:ascii="Arial" w:eastAsia="Calibri" w:hAnsi="Arial"/>
          <w:rtl/>
          <w:lang w:bidi="fa-IR"/>
        </w:rPr>
        <w:t xml:space="preserve"> هدفمند و شفاف‌تر را ممکن م</w:t>
      </w:r>
      <w:r w:rsidRPr="0046453A">
        <w:rPr>
          <w:rFonts w:ascii="Arial" w:eastAsia="Calibri" w:hAnsi="Arial" w:hint="cs"/>
          <w:rtl/>
          <w:lang w:bidi="fa-IR"/>
        </w:rPr>
        <w:t>ی‌</w:t>
      </w:r>
      <w:r w:rsidRPr="0046453A">
        <w:rPr>
          <w:rFonts w:ascii="Arial" w:eastAsia="Calibri" w:hAnsi="Arial" w:hint="eastAsia"/>
          <w:rtl/>
          <w:lang w:bidi="fa-IR"/>
        </w:rPr>
        <w:t>سازد</w:t>
      </w:r>
      <w:r w:rsidRPr="0046453A">
        <w:rPr>
          <w:rFonts w:ascii="Arial" w:eastAsia="Calibri" w:hAnsi="Arial"/>
          <w:rtl/>
          <w:lang w:bidi="fa-IR"/>
        </w:rPr>
        <w:t>. مشارکت</w:t>
      </w:r>
      <w:r w:rsidRPr="00952C50">
        <w:rPr>
          <w:rFonts w:ascii="Arial" w:eastAsia="Calibri" w:hAnsi="Arial"/>
          <w:rtl/>
          <w:lang w:bidi="fa-IR"/>
        </w:rPr>
        <w:t xml:space="preserve"> عموم</w:t>
      </w:r>
      <w:r w:rsidRPr="00952C50">
        <w:rPr>
          <w:rFonts w:ascii="Arial" w:eastAsia="Calibri" w:hAnsi="Arial" w:hint="cs"/>
          <w:rtl/>
          <w:lang w:bidi="fa-IR"/>
        </w:rPr>
        <w:t>ی</w:t>
      </w:r>
      <w:r w:rsidRPr="00952C50">
        <w:rPr>
          <w:rFonts w:ascii="Arial" w:eastAsia="Calibri" w:hAnsi="Arial"/>
          <w:rtl/>
          <w:lang w:bidi="fa-IR"/>
        </w:rPr>
        <w:t xml:space="preserve"> از طر</w:t>
      </w:r>
      <w:r w:rsidRPr="00952C50">
        <w:rPr>
          <w:rFonts w:ascii="Arial" w:eastAsia="Calibri" w:hAnsi="Arial" w:hint="cs"/>
          <w:rtl/>
          <w:lang w:bidi="fa-IR"/>
        </w:rPr>
        <w:t>ی</w:t>
      </w:r>
      <w:r w:rsidRPr="00952C50">
        <w:rPr>
          <w:rFonts w:ascii="Arial" w:eastAsia="Calibri" w:hAnsi="Arial" w:hint="eastAsia"/>
          <w:rtl/>
          <w:lang w:bidi="fa-IR"/>
        </w:rPr>
        <w:t>ق</w:t>
      </w:r>
      <w:r w:rsidRPr="00952C50">
        <w:rPr>
          <w:rFonts w:ascii="Arial" w:eastAsia="Calibri" w:hAnsi="Arial"/>
          <w:rtl/>
          <w:lang w:bidi="fa-IR"/>
        </w:rPr>
        <w:t xml:space="preserve"> پلتفرم‌ها</w:t>
      </w:r>
      <w:r w:rsidRPr="00952C50">
        <w:rPr>
          <w:rFonts w:ascii="Arial" w:eastAsia="Calibri" w:hAnsi="Arial" w:hint="cs"/>
          <w:rtl/>
          <w:lang w:bidi="fa-IR"/>
        </w:rPr>
        <w:t>ی</w:t>
      </w:r>
      <w:r w:rsidRPr="00952C50">
        <w:rPr>
          <w:rFonts w:ascii="Arial" w:eastAsia="Calibri" w:hAnsi="Arial"/>
          <w:rtl/>
          <w:lang w:bidi="fa-IR"/>
        </w:rPr>
        <w:t xml:space="preserve"> </w:t>
      </w:r>
      <w:r>
        <w:rPr>
          <w:rFonts w:ascii="Arial" w:eastAsia="Calibri" w:hAnsi="Arial"/>
          <w:rtl/>
          <w:lang w:bidi="fa-IR"/>
        </w:rPr>
        <w:t>برخط</w:t>
      </w:r>
      <w:r w:rsidRPr="00952C50">
        <w:rPr>
          <w:rFonts w:ascii="Arial" w:eastAsia="Calibri" w:hAnsi="Arial"/>
          <w:rtl/>
          <w:lang w:bidi="fa-IR"/>
        </w:rPr>
        <w:t xml:space="preserve"> تسه</w:t>
      </w:r>
      <w:r w:rsidRPr="00952C50">
        <w:rPr>
          <w:rFonts w:ascii="Arial" w:eastAsia="Calibri" w:hAnsi="Arial" w:hint="cs"/>
          <w:rtl/>
          <w:lang w:bidi="fa-IR"/>
        </w:rPr>
        <w:t>ی</w:t>
      </w:r>
      <w:r w:rsidRPr="00952C50">
        <w:rPr>
          <w:rFonts w:ascii="Arial" w:eastAsia="Calibri" w:hAnsi="Arial" w:hint="eastAsia"/>
          <w:rtl/>
          <w:lang w:bidi="fa-IR"/>
        </w:rPr>
        <w:t>ل</w:t>
      </w:r>
      <w:r w:rsidRPr="00952C50">
        <w:rPr>
          <w:rFonts w:ascii="Arial" w:eastAsia="Calibri" w:hAnsi="Arial"/>
          <w:rtl/>
          <w:lang w:bidi="fa-IR"/>
        </w:rPr>
        <w:t xml:space="preserve"> م</w:t>
      </w:r>
      <w:r w:rsidRPr="00952C50">
        <w:rPr>
          <w:rFonts w:ascii="Arial" w:eastAsia="Calibri" w:hAnsi="Arial" w:hint="cs"/>
          <w:rtl/>
          <w:lang w:bidi="fa-IR"/>
        </w:rPr>
        <w:t>ی‌</w:t>
      </w:r>
      <w:r w:rsidRPr="00952C50">
        <w:rPr>
          <w:rFonts w:ascii="Arial" w:eastAsia="Calibri" w:hAnsi="Arial" w:hint="eastAsia"/>
          <w:rtl/>
          <w:lang w:bidi="fa-IR"/>
        </w:rPr>
        <w:t>شود،</w:t>
      </w:r>
      <w:r w:rsidRPr="00952C50">
        <w:rPr>
          <w:rFonts w:ascii="Arial" w:eastAsia="Calibri" w:hAnsi="Arial"/>
          <w:rtl/>
          <w:lang w:bidi="fa-IR"/>
        </w:rPr>
        <w:t xml:space="preserve"> جا</w:t>
      </w:r>
      <w:r w:rsidRPr="00952C50">
        <w:rPr>
          <w:rFonts w:ascii="Arial" w:eastAsia="Calibri" w:hAnsi="Arial" w:hint="cs"/>
          <w:rtl/>
          <w:lang w:bidi="fa-IR"/>
        </w:rPr>
        <w:t>یی</w:t>
      </w:r>
      <w:r w:rsidRPr="00952C50">
        <w:rPr>
          <w:rFonts w:ascii="Arial" w:eastAsia="Calibri" w:hAnsi="Arial"/>
          <w:rtl/>
          <w:lang w:bidi="fa-IR"/>
        </w:rPr>
        <w:t xml:space="preserve"> که مردم م</w:t>
      </w:r>
      <w:r w:rsidRPr="00952C50">
        <w:rPr>
          <w:rFonts w:ascii="Arial" w:eastAsia="Calibri" w:hAnsi="Arial" w:hint="cs"/>
          <w:rtl/>
          <w:lang w:bidi="fa-IR"/>
        </w:rPr>
        <w:t>ی‌</w:t>
      </w:r>
      <w:r w:rsidRPr="00952C50">
        <w:rPr>
          <w:rFonts w:ascii="Arial" w:eastAsia="Calibri" w:hAnsi="Arial" w:hint="eastAsia"/>
          <w:rtl/>
          <w:lang w:bidi="fa-IR"/>
        </w:rPr>
        <w:t>توانند</w:t>
      </w:r>
      <w:r w:rsidRPr="00952C50">
        <w:rPr>
          <w:rFonts w:ascii="Arial" w:eastAsia="Calibri" w:hAnsi="Arial"/>
          <w:rtl/>
          <w:lang w:bidi="fa-IR"/>
        </w:rPr>
        <w:t xml:space="preserve"> به راحت</w:t>
      </w:r>
      <w:r w:rsidRPr="00952C50">
        <w:rPr>
          <w:rFonts w:ascii="Arial" w:eastAsia="Calibri" w:hAnsi="Arial" w:hint="cs"/>
          <w:rtl/>
          <w:lang w:bidi="fa-IR"/>
        </w:rPr>
        <w:t>ی</w:t>
      </w:r>
      <w:r w:rsidRPr="00952C50">
        <w:rPr>
          <w:rFonts w:ascii="Arial" w:eastAsia="Calibri" w:hAnsi="Arial"/>
          <w:rtl/>
          <w:lang w:bidi="fa-IR"/>
        </w:rPr>
        <w:t xml:space="preserve"> به اطلاعات دسترس</w:t>
      </w:r>
      <w:r w:rsidRPr="00952C50">
        <w:rPr>
          <w:rFonts w:ascii="Arial" w:eastAsia="Calibri" w:hAnsi="Arial" w:hint="cs"/>
          <w:rtl/>
          <w:lang w:bidi="fa-IR"/>
        </w:rPr>
        <w:t>ی</w:t>
      </w:r>
      <w:r w:rsidRPr="00952C50">
        <w:rPr>
          <w:rFonts w:ascii="Arial" w:eastAsia="Calibri" w:hAnsi="Arial"/>
          <w:rtl/>
          <w:lang w:bidi="fa-IR"/>
        </w:rPr>
        <w:t xml:space="preserve"> داشته باشند و در بحث‌ها</w:t>
      </w:r>
      <w:r w:rsidRPr="00952C50">
        <w:rPr>
          <w:rFonts w:ascii="Arial" w:eastAsia="Calibri" w:hAnsi="Arial" w:hint="cs"/>
          <w:rtl/>
          <w:lang w:bidi="fa-IR"/>
        </w:rPr>
        <w:t>ی</w:t>
      </w:r>
      <w:r w:rsidRPr="00952C50">
        <w:rPr>
          <w:rFonts w:ascii="Arial" w:eastAsia="Calibri" w:hAnsi="Arial"/>
          <w:rtl/>
          <w:lang w:bidi="fa-IR"/>
        </w:rPr>
        <w:t xml:space="preserve"> مربوط به س</w:t>
      </w:r>
      <w:r w:rsidRPr="00952C50">
        <w:rPr>
          <w:rFonts w:ascii="Arial" w:eastAsia="Calibri" w:hAnsi="Arial" w:hint="cs"/>
          <w:rtl/>
          <w:lang w:bidi="fa-IR"/>
        </w:rPr>
        <w:t>ی</w:t>
      </w:r>
      <w:r w:rsidRPr="00952C50">
        <w:rPr>
          <w:rFonts w:ascii="Arial" w:eastAsia="Calibri" w:hAnsi="Arial" w:hint="eastAsia"/>
          <w:rtl/>
          <w:lang w:bidi="fa-IR"/>
        </w:rPr>
        <w:t>است‌ها</w:t>
      </w:r>
      <w:r w:rsidRPr="00952C50">
        <w:rPr>
          <w:rFonts w:ascii="Arial" w:eastAsia="Calibri" w:hAnsi="Arial" w:hint="cs"/>
          <w:rtl/>
          <w:lang w:bidi="fa-IR"/>
        </w:rPr>
        <w:t xml:space="preserve"> و پروژه‌های </w:t>
      </w:r>
      <w:r w:rsidRPr="00952C50">
        <w:rPr>
          <w:rFonts w:ascii="Arial" w:eastAsia="Calibri" w:hAnsi="Arial"/>
          <w:rtl/>
          <w:lang w:bidi="fa-IR"/>
        </w:rPr>
        <w:t>پ</w:t>
      </w:r>
      <w:r w:rsidRPr="00952C50">
        <w:rPr>
          <w:rFonts w:ascii="Arial" w:eastAsia="Calibri" w:hAnsi="Arial" w:hint="cs"/>
          <w:rtl/>
          <w:lang w:bidi="fa-IR"/>
        </w:rPr>
        <w:t>ی</w:t>
      </w:r>
      <w:r w:rsidRPr="00952C50">
        <w:rPr>
          <w:rFonts w:ascii="Arial" w:eastAsia="Calibri" w:hAnsi="Arial" w:hint="eastAsia"/>
          <w:rtl/>
          <w:lang w:bidi="fa-IR"/>
        </w:rPr>
        <w:t>شنهاد</w:t>
      </w:r>
      <w:r w:rsidRPr="00952C50">
        <w:rPr>
          <w:rFonts w:ascii="Arial" w:eastAsia="Calibri" w:hAnsi="Arial" w:hint="cs"/>
          <w:rtl/>
          <w:lang w:bidi="fa-IR"/>
        </w:rPr>
        <w:t>ی</w:t>
      </w:r>
      <w:r w:rsidRPr="00952C50">
        <w:rPr>
          <w:rFonts w:ascii="Arial" w:eastAsia="Calibri" w:hAnsi="Arial"/>
          <w:rtl/>
          <w:lang w:bidi="fa-IR"/>
        </w:rPr>
        <w:t xml:space="preserve"> شرکت کنند.</w:t>
      </w:r>
      <w:r w:rsidRPr="00952C50">
        <w:rPr>
          <w:rFonts w:ascii="Arial" w:eastAsia="Calibri" w:hAnsi="Arial" w:hint="cs"/>
          <w:rtl/>
          <w:lang w:bidi="fa-IR"/>
        </w:rPr>
        <w:t xml:space="preserve"> </w:t>
      </w:r>
      <w:r w:rsidRPr="00952C50">
        <w:rPr>
          <w:rFonts w:ascii="Arial" w:eastAsia="Calibri" w:hAnsi="Arial"/>
          <w:rtl/>
          <w:lang w:bidi="fa-IR"/>
        </w:rPr>
        <w:t>دولت الکترون</w:t>
      </w:r>
      <w:r w:rsidRPr="00952C50">
        <w:rPr>
          <w:rFonts w:ascii="Arial" w:eastAsia="Calibri" w:hAnsi="Arial" w:hint="cs"/>
          <w:rtl/>
          <w:lang w:bidi="fa-IR"/>
        </w:rPr>
        <w:t>ی</w:t>
      </w:r>
      <w:r w:rsidRPr="00952C50">
        <w:rPr>
          <w:rFonts w:ascii="Arial" w:eastAsia="Calibri" w:hAnsi="Arial" w:hint="eastAsia"/>
          <w:rtl/>
          <w:lang w:bidi="fa-IR"/>
        </w:rPr>
        <w:t>ک</w:t>
      </w:r>
      <w:r w:rsidRPr="00952C50">
        <w:rPr>
          <w:rFonts w:ascii="Arial" w:eastAsia="Calibri" w:hAnsi="Arial"/>
          <w:rtl/>
          <w:lang w:bidi="fa-IR"/>
        </w:rPr>
        <w:t xml:space="preserve"> همچن</w:t>
      </w:r>
      <w:r w:rsidRPr="00952C50">
        <w:rPr>
          <w:rFonts w:ascii="Arial" w:eastAsia="Calibri" w:hAnsi="Arial" w:hint="cs"/>
          <w:rtl/>
          <w:lang w:bidi="fa-IR"/>
        </w:rPr>
        <w:t>ی</w:t>
      </w:r>
      <w:r w:rsidRPr="00952C50">
        <w:rPr>
          <w:rFonts w:ascii="Arial" w:eastAsia="Calibri" w:hAnsi="Arial" w:hint="eastAsia"/>
          <w:rtl/>
          <w:lang w:bidi="fa-IR"/>
        </w:rPr>
        <w:t>ن</w:t>
      </w:r>
      <w:r w:rsidRPr="00952C50">
        <w:rPr>
          <w:rFonts w:ascii="Arial" w:eastAsia="Calibri" w:hAnsi="Arial"/>
          <w:rtl/>
          <w:lang w:bidi="fa-IR"/>
        </w:rPr>
        <w:t xml:space="preserve"> فرآ</w:t>
      </w:r>
      <w:r w:rsidRPr="00952C50">
        <w:rPr>
          <w:rFonts w:ascii="Arial" w:eastAsia="Calibri" w:hAnsi="Arial" w:hint="cs"/>
          <w:rtl/>
          <w:lang w:bidi="fa-IR"/>
        </w:rPr>
        <w:t>ی</w:t>
      </w:r>
      <w:r w:rsidRPr="00952C50">
        <w:rPr>
          <w:rFonts w:ascii="Arial" w:eastAsia="Calibri" w:hAnsi="Arial" w:hint="eastAsia"/>
          <w:rtl/>
          <w:lang w:bidi="fa-IR"/>
        </w:rPr>
        <w:t>ند</w:t>
      </w:r>
      <w:r w:rsidRPr="00952C50">
        <w:rPr>
          <w:rFonts w:ascii="Arial" w:eastAsia="Calibri" w:hAnsi="Arial"/>
          <w:rtl/>
          <w:lang w:bidi="fa-IR"/>
        </w:rPr>
        <w:t xml:space="preserve"> صدور مجوز را ساده م</w:t>
      </w:r>
      <w:r w:rsidRPr="00952C50">
        <w:rPr>
          <w:rFonts w:ascii="Arial" w:eastAsia="Calibri" w:hAnsi="Arial" w:hint="cs"/>
          <w:rtl/>
          <w:lang w:bidi="fa-IR"/>
        </w:rPr>
        <w:t>ی‌</w:t>
      </w:r>
      <w:r w:rsidRPr="00952C50">
        <w:rPr>
          <w:rFonts w:ascii="Arial" w:eastAsia="Calibri" w:hAnsi="Arial"/>
          <w:rtl/>
          <w:lang w:bidi="fa-IR"/>
        </w:rPr>
        <w:t>کند و موانع ادار</w:t>
      </w:r>
      <w:r w:rsidRPr="00952C50">
        <w:rPr>
          <w:rFonts w:ascii="Arial" w:eastAsia="Calibri" w:hAnsi="Arial" w:hint="cs"/>
          <w:rtl/>
          <w:lang w:bidi="fa-IR"/>
        </w:rPr>
        <w:t>ی</w:t>
      </w:r>
      <w:r w:rsidRPr="00952C50">
        <w:rPr>
          <w:rFonts w:ascii="Arial" w:eastAsia="Calibri" w:hAnsi="Arial"/>
          <w:rtl/>
          <w:lang w:bidi="fa-IR"/>
        </w:rPr>
        <w:t xml:space="preserve"> را کاهش م</w:t>
      </w:r>
      <w:r w:rsidRPr="00952C50">
        <w:rPr>
          <w:rFonts w:ascii="Arial" w:eastAsia="Calibri" w:hAnsi="Arial" w:hint="cs"/>
          <w:rtl/>
          <w:lang w:bidi="fa-IR"/>
        </w:rPr>
        <w:t>ی‌</w:t>
      </w:r>
      <w:r w:rsidRPr="00952C50">
        <w:rPr>
          <w:rFonts w:ascii="Arial" w:eastAsia="Calibri" w:hAnsi="Arial"/>
          <w:rtl/>
          <w:lang w:bidi="fa-IR"/>
        </w:rPr>
        <w:t>دهد که م</w:t>
      </w:r>
      <w:r w:rsidRPr="00952C50">
        <w:rPr>
          <w:rFonts w:ascii="Arial" w:eastAsia="Calibri" w:hAnsi="Arial" w:hint="cs"/>
          <w:rtl/>
          <w:lang w:bidi="fa-IR"/>
        </w:rPr>
        <w:t>ی‌</w:t>
      </w:r>
      <w:r w:rsidRPr="00952C50">
        <w:rPr>
          <w:rFonts w:ascii="Arial" w:eastAsia="Calibri" w:hAnsi="Arial"/>
          <w:rtl/>
          <w:lang w:bidi="fa-IR"/>
        </w:rPr>
        <w:t>تواند رشد اقتصاد</w:t>
      </w:r>
      <w:r w:rsidRPr="00952C50">
        <w:rPr>
          <w:rFonts w:ascii="Arial" w:eastAsia="Calibri" w:hAnsi="Arial" w:hint="cs"/>
          <w:rtl/>
          <w:lang w:bidi="fa-IR"/>
        </w:rPr>
        <w:t>ی</w:t>
      </w:r>
      <w:r w:rsidRPr="00952C50">
        <w:rPr>
          <w:rFonts w:ascii="Arial" w:eastAsia="Calibri" w:hAnsi="Arial"/>
          <w:rtl/>
          <w:lang w:bidi="fa-IR"/>
        </w:rPr>
        <w:t xml:space="preserve"> را تقو</w:t>
      </w:r>
      <w:r w:rsidRPr="00952C50">
        <w:rPr>
          <w:rFonts w:ascii="Arial" w:eastAsia="Calibri" w:hAnsi="Arial" w:hint="cs"/>
          <w:rtl/>
          <w:lang w:bidi="fa-IR"/>
        </w:rPr>
        <w:t>ی</w:t>
      </w:r>
      <w:r w:rsidRPr="00952C50">
        <w:rPr>
          <w:rFonts w:ascii="Arial" w:eastAsia="Calibri" w:hAnsi="Arial" w:hint="eastAsia"/>
          <w:rtl/>
          <w:lang w:bidi="fa-IR"/>
        </w:rPr>
        <w:t>ت</w:t>
      </w:r>
      <w:r w:rsidRPr="00952C50">
        <w:rPr>
          <w:rFonts w:ascii="Arial" w:eastAsia="Calibri" w:hAnsi="Arial"/>
          <w:rtl/>
          <w:lang w:bidi="fa-IR"/>
        </w:rPr>
        <w:t xml:space="preserve"> کند و مشاغل جد</w:t>
      </w:r>
      <w:r w:rsidRPr="00952C50">
        <w:rPr>
          <w:rFonts w:ascii="Arial" w:eastAsia="Calibri" w:hAnsi="Arial" w:hint="cs"/>
          <w:rtl/>
          <w:lang w:bidi="fa-IR"/>
        </w:rPr>
        <w:t>ی</w:t>
      </w:r>
      <w:r w:rsidRPr="00952C50">
        <w:rPr>
          <w:rFonts w:ascii="Arial" w:eastAsia="Calibri" w:hAnsi="Arial" w:hint="eastAsia"/>
          <w:rtl/>
          <w:lang w:bidi="fa-IR"/>
        </w:rPr>
        <w:t>د</w:t>
      </w:r>
      <w:r w:rsidRPr="00952C50">
        <w:rPr>
          <w:rFonts w:ascii="Arial" w:eastAsia="Calibri" w:hAnsi="Arial"/>
          <w:rtl/>
          <w:lang w:bidi="fa-IR"/>
        </w:rPr>
        <w:t xml:space="preserve"> ا</w:t>
      </w:r>
      <w:r w:rsidRPr="00952C50">
        <w:rPr>
          <w:rFonts w:ascii="Arial" w:eastAsia="Calibri" w:hAnsi="Arial" w:hint="cs"/>
          <w:rtl/>
          <w:lang w:bidi="fa-IR"/>
        </w:rPr>
        <w:t>ی</w:t>
      </w:r>
      <w:r w:rsidRPr="00952C50">
        <w:rPr>
          <w:rFonts w:ascii="Arial" w:eastAsia="Calibri" w:hAnsi="Arial" w:hint="eastAsia"/>
          <w:rtl/>
          <w:lang w:bidi="fa-IR"/>
        </w:rPr>
        <w:t>جاد</w:t>
      </w:r>
      <w:r w:rsidRPr="00952C50">
        <w:rPr>
          <w:rFonts w:ascii="Arial" w:eastAsia="Calibri" w:hAnsi="Arial"/>
          <w:rtl/>
          <w:lang w:bidi="fa-IR"/>
        </w:rPr>
        <w:t xml:space="preserve"> کند. علاوه بر ا</w:t>
      </w:r>
      <w:r w:rsidRPr="00952C50">
        <w:rPr>
          <w:rFonts w:ascii="Arial" w:eastAsia="Calibri" w:hAnsi="Arial" w:hint="cs"/>
          <w:rtl/>
          <w:lang w:bidi="fa-IR"/>
        </w:rPr>
        <w:t>ی</w:t>
      </w:r>
      <w:r w:rsidRPr="00952C50">
        <w:rPr>
          <w:rFonts w:ascii="Arial" w:eastAsia="Calibri" w:hAnsi="Arial" w:hint="eastAsia"/>
          <w:rtl/>
          <w:lang w:bidi="fa-IR"/>
        </w:rPr>
        <w:t>ن،</w:t>
      </w:r>
      <w:r w:rsidRPr="00952C50">
        <w:rPr>
          <w:rFonts w:ascii="Arial" w:eastAsia="Calibri" w:hAnsi="Arial"/>
          <w:rtl/>
          <w:lang w:bidi="fa-IR"/>
        </w:rPr>
        <w:t xml:space="preserve"> دولت الکترون</w:t>
      </w:r>
      <w:r w:rsidRPr="00952C50">
        <w:rPr>
          <w:rFonts w:ascii="Arial" w:eastAsia="Calibri" w:hAnsi="Arial" w:hint="cs"/>
          <w:rtl/>
          <w:lang w:bidi="fa-IR"/>
        </w:rPr>
        <w:t>ی</w:t>
      </w:r>
      <w:r w:rsidRPr="00952C50">
        <w:rPr>
          <w:rFonts w:ascii="Arial" w:eastAsia="Calibri" w:hAnsi="Arial" w:hint="eastAsia"/>
          <w:rtl/>
          <w:lang w:bidi="fa-IR"/>
        </w:rPr>
        <w:t>ک</w:t>
      </w:r>
      <w:r w:rsidRPr="00952C50">
        <w:rPr>
          <w:rFonts w:ascii="Arial" w:eastAsia="Calibri" w:hAnsi="Arial"/>
          <w:rtl/>
          <w:lang w:bidi="fa-IR"/>
        </w:rPr>
        <w:t xml:space="preserve"> م</w:t>
      </w:r>
      <w:r w:rsidRPr="00952C50">
        <w:rPr>
          <w:rFonts w:ascii="Arial" w:eastAsia="Calibri" w:hAnsi="Arial" w:hint="cs"/>
          <w:rtl/>
          <w:lang w:bidi="fa-IR"/>
        </w:rPr>
        <w:t>ی‌</w:t>
      </w:r>
      <w:r w:rsidRPr="00952C50">
        <w:rPr>
          <w:rFonts w:ascii="Arial" w:eastAsia="Calibri" w:hAnsi="Arial" w:hint="eastAsia"/>
          <w:rtl/>
          <w:lang w:bidi="fa-IR"/>
        </w:rPr>
        <w:t>تواند</w:t>
      </w:r>
      <w:r w:rsidRPr="00952C50">
        <w:rPr>
          <w:rFonts w:ascii="Arial" w:eastAsia="Calibri" w:hAnsi="Arial"/>
          <w:rtl/>
          <w:lang w:bidi="fa-IR"/>
        </w:rPr>
        <w:t xml:space="preserve"> همکار</w:t>
      </w:r>
      <w:r w:rsidRPr="00952C50">
        <w:rPr>
          <w:rFonts w:ascii="Arial" w:eastAsia="Calibri" w:hAnsi="Arial" w:hint="cs"/>
          <w:rtl/>
          <w:lang w:bidi="fa-IR"/>
        </w:rPr>
        <w:t>ی</w:t>
      </w:r>
      <w:r w:rsidRPr="00952C50">
        <w:rPr>
          <w:rFonts w:ascii="Arial" w:eastAsia="Calibri" w:hAnsi="Arial"/>
          <w:rtl/>
          <w:lang w:bidi="fa-IR"/>
        </w:rPr>
        <w:t xml:space="preserve"> ب</w:t>
      </w:r>
      <w:r w:rsidRPr="00952C50">
        <w:rPr>
          <w:rFonts w:ascii="Arial" w:eastAsia="Calibri" w:hAnsi="Arial" w:hint="cs"/>
          <w:rtl/>
          <w:lang w:bidi="fa-IR"/>
        </w:rPr>
        <w:t>ی</w:t>
      </w:r>
      <w:r w:rsidRPr="00952C50">
        <w:rPr>
          <w:rFonts w:ascii="Arial" w:eastAsia="Calibri" w:hAnsi="Arial" w:hint="eastAsia"/>
          <w:rtl/>
          <w:lang w:bidi="fa-IR"/>
        </w:rPr>
        <w:t>ن</w:t>
      </w:r>
      <w:r w:rsidRPr="00952C50">
        <w:rPr>
          <w:rFonts w:ascii="Arial" w:eastAsia="Calibri" w:hAnsi="Arial"/>
          <w:rtl/>
          <w:lang w:bidi="fa-IR"/>
        </w:rPr>
        <w:t xml:space="preserve"> دولت، بخش خصوص</w:t>
      </w:r>
      <w:r w:rsidRPr="00952C50">
        <w:rPr>
          <w:rFonts w:ascii="Arial" w:eastAsia="Calibri" w:hAnsi="Arial" w:hint="cs"/>
          <w:rtl/>
          <w:lang w:bidi="fa-IR"/>
        </w:rPr>
        <w:t>ی</w:t>
      </w:r>
      <w:r w:rsidRPr="00952C50">
        <w:rPr>
          <w:rFonts w:ascii="Arial" w:eastAsia="Calibri" w:hAnsi="Arial"/>
          <w:rtl/>
          <w:lang w:bidi="fa-IR"/>
        </w:rPr>
        <w:t xml:space="preserve"> و جامعه مدن</w:t>
      </w:r>
      <w:r w:rsidRPr="00952C50">
        <w:rPr>
          <w:rFonts w:ascii="Arial" w:eastAsia="Calibri" w:hAnsi="Arial" w:hint="cs"/>
          <w:rtl/>
          <w:lang w:bidi="fa-IR"/>
        </w:rPr>
        <w:t>ی</w:t>
      </w:r>
      <w:r w:rsidRPr="00952C50">
        <w:rPr>
          <w:rFonts w:ascii="Arial" w:eastAsia="Calibri" w:hAnsi="Arial"/>
          <w:rtl/>
          <w:lang w:bidi="fa-IR"/>
        </w:rPr>
        <w:t xml:space="preserve"> را در توسعه راه‌حل‌ها</w:t>
      </w:r>
      <w:r w:rsidRPr="00952C50">
        <w:rPr>
          <w:rFonts w:ascii="Arial" w:eastAsia="Calibri" w:hAnsi="Arial" w:hint="cs"/>
          <w:rtl/>
          <w:lang w:bidi="fa-IR"/>
        </w:rPr>
        <w:t>ی</w:t>
      </w:r>
      <w:r w:rsidRPr="00952C50">
        <w:rPr>
          <w:rFonts w:ascii="Arial" w:eastAsia="Calibri" w:hAnsi="Arial"/>
          <w:rtl/>
          <w:lang w:bidi="fa-IR"/>
        </w:rPr>
        <w:t xml:space="preserve"> نوآورانه برا</w:t>
      </w:r>
      <w:r w:rsidRPr="00952C50">
        <w:rPr>
          <w:rFonts w:ascii="Arial" w:eastAsia="Calibri" w:hAnsi="Arial" w:hint="cs"/>
          <w:rtl/>
          <w:lang w:bidi="fa-IR"/>
        </w:rPr>
        <w:t>ی</w:t>
      </w:r>
      <w:r w:rsidRPr="00952C50">
        <w:rPr>
          <w:rFonts w:ascii="Arial" w:eastAsia="Calibri" w:hAnsi="Arial"/>
          <w:rtl/>
          <w:lang w:bidi="fa-IR"/>
        </w:rPr>
        <w:t xml:space="preserve"> مشکلات اجتماع</w:t>
      </w:r>
      <w:r w:rsidRPr="00952C50">
        <w:rPr>
          <w:rFonts w:ascii="Arial" w:eastAsia="Calibri" w:hAnsi="Arial" w:hint="cs"/>
          <w:rtl/>
          <w:lang w:bidi="fa-IR"/>
        </w:rPr>
        <w:t>ی</w:t>
      </w:r>
      <w:r w:rsidRPr="00952C50">
        <w:rPr>
          <w:rFonts w:ascii="Arial" w:eastAsia="Calibri" w:hAnsi="Arial"/>
          <w:rtl/>
          <w:lang w:bidi="fa-IR"/>
        </w:rPr>
        <w:t xml:space="preserve"> </w:t>
      </w:r>
      <w:r w:rsidRPr="00952C50">
        <w:rPr>
          <w:rFonts w:ascii="Arial" w:eastAsia="Calibri" w:hAnsi="Arial" w:hint="eastAsia"/>
          <w:rtl/>
          <w:lang w:bidi="fa-IR"/>
        </w:rPr>
        <w:t>و</w:t>
      </w:r>
      <w:r w:rsidRPr="00952C50">
        <w:rPr>
          <w:rFonts w:ascii="Arial" w:eastAsia="Calibri" w:hAnsi="Arial"/>
          <w:rtl/>
          <w:lang w:bidi="fa-IR"/>
        </w:rPr>
        <w:t xml:space="preserve"> اقتصاد</w:t>
      </w:r>
      <w:r w:rsidRPr="00952C50">
        <w:rPr>
          <w:rFonts w:ascii="Arial" w:eastAsia="Calibri" w:hAnsi="Arial" w:hint="cs"/>
          <w:rtl/>
          <w:lang w:bidi="fa-IR"/>
        </w:rPr>
        <w:t>ی</w:t>
      </w:r>
      <w:r w:rsidRPr="00952C50">
        <w:rPr>
          <w:rFonts w:ascii="Arial" w:eastAsia="Calibri" w:hAnsi="Arial"/>
          <w:rtl/>
          <w:lang w:bidi="fa-IR"/>
        </w:rPr>
        <w:t xml:space="preserve"> تسه</w:t>
      </w:r>
      <w:r w:rsidRPr="00952C50">
        <w:rPr>
          <w:rFonts w:ascii="Arial" w:eastAsia="Calibri" w:hAnsi="Arial" w:hint="cs"/>
          <w:rtl/>
          <w:lang w:bidi="fa-IR"/>
        </w:rPr>
        <w:t>ی</w:t>
      </w:r>
      <w:r w:rsidRPr="00952C50">
        <w:rPr>
          <w:rFonts w:ascii="Arial" w:eastAsia="Calibri" w:hAnsi="Arial" w:hint="eastAsia"/>
          <w:rtl/>
          <w:lang w:bidi="fa-IR"/>
        </w:rPr>
        <w:t>ل</w:t>
      </w:r>
      <w:r w:rsidRPr="00952C50">
        <w:rPr>
          <w:rFonts w:ascii="Arial" w:eastAsia="Calibri" w:hAnsi="Arial"/>
          <w:rtl/>
          <w:lang w:bidi="fa-IR"/>
        </w:rPr>
        <w:t xml:space="preserve"> کند.</w:t>
      </w:r>
      <w:r w:rsidR="00653D0E">
        <w:rPr>
          <w:rFonts w:ascii="Arial" w:eastAsia="Calibri" w:hAnsi="Arial" w:hint="cs"/>
          <w:rtl/>
          <w:lang w:bidi="fa-IR"/>
        </w:rPr>
        <w:t xml:space="preserve"> [3]</w:t>
      </w:r>
    </w:p>
    <w:p w14:paraId="59493D48" w14:textId="5CA39C21" w:rsidR="001E2A4F" w:rsidRPr="00952C50" w:rsidRDefault="001E2A4F" w:rsidP="00BF340E">
      <w:pPr>
        <w:spacing w:line="276" w:lineRule="auto"/>
        <w:rPr>
          <w:sz w:val="28"/>
          <w:rtl/>
          <w:lang w:bidi="fa-IR"/>
        </w:rPr>
      </w:pPr>
      <w:r w:rsidRPr="00952C50">
        <w:rPr>
          <w:sz w:val="28"/>
          <w:rtl/>
          <w:lang w:bidi="fa-IR"/>
        </w:rPr>
        <w:t>از طر</w:t>
      </w:r>
      <w:r w:rsidRPr="00952C50">
        <w:rPr>
          <w:rFonts w:hint="cs"/>
          <w:sz w:val="28"/>
          <w:rtl/>
          <w:lang w:bidi="fa-IR"/>
        </w:rPr>
        <w:t>ی</w:t>
      </w:r>
      <w:r w:rsidRPr="00952C50">
        <w:rPr>
          <w:rFonts w:hint="eastAsia"/>
          <w:sz w:val="28"/>
          <w:rtl/>
          <w:lang w:bidi="fa-IR"/>
        </w:rPr>
        <w:t>ق</w:t>
      </w:r>
      <w:r w:rsidRPr="00952C50">
        <w:rPr>
          <w:sz w:val="28"/>
          <w:rtl/>
          <w:lang w:bidi="fa-IR"/>
        </w:rPr>
        <w:t xml:space="preserve"> دولت الکترون</w:t>
      </w:r>
      <w:r w:rsidRPr="00952C50">
        <w:rPr>
          <w:rFonts w:hint="cs"/>
          <w:sz w:val="28"/>
          <w:rtl/>
          <w:lang w:bidi="fa-IR"/>
        </w:rPr>
        <w:t>ی</w:t>
      </w:r>
      <w:r w:rsidRPr="00952C50">
        <w:rPr>
          <w:rFonts w:hint="eastAsia"/>
          <w:sz w:val="28"/>
          <w:rtl/>
          <w:lang w:bidi="fa-IR"/>
        </w:rPr>
        <w:t>ک،</w:t>
      </w:r>
      <w:r w:rsidRPr="00952C50">
        <w:rPr>
          <w:sz w:val="28"/>
          <w:rtl/>
          <w:lang w:bidi="fa-IR"/>
        </w:rPr>
        <w:t xml:space="preserve"> دولت م</w:t>
      </w:r>
      <w:r w:rsidRPr="00952C50">
        <w:rPr>
          <w:rFonts w:hint="cs"/>
          <w:sz w:val="28"/>
          <w:rtl/>
          <w:lang w:bidi="fa-IR"/>
        </w:rPr>
        <w:t>ی‌</w:t>
      </w:r>
      <w:r w:rsidRPr="00952C50">
        <w:rPr>
          <w:sz w:val="28"/>
          <w:rtl/>
          <w:lang w:bidi="fa-IR"/>
        </w:rPr>
        <w:t>تواند اطلاعات شفاف، دسترس</w:t>
      </w:r>
      <w:r w:rsidRPr="00952C50">
        <w:rPr>
          <w:rFonts w:hint="cs"/>
          <w:sz w:val="28"/>
          <w:rtl/>
          <w:lang w:bidi="fa-IR"/>
        </w:rPr>
        <w:t>ی</w:t>
      </w:r>
      <w:r w:rsidRPr="00952C50">
        <w:rPr>
          <w:sz w:val="28"/>
          <w:rtl/>
          <w:lang w:bidi="fa-IR"/>
        </w:rPr>
        <w:t xml:space="preserve"> آسان و کانال</w:t>
      </w:r>
      <w:r w:rsidRPr="00952C50">
        <w:rPr>
          <w:rFonts w:hint="cs"/>
          <w:sz w:val="28"/>
          <w:rtl/>
          <w:lang w:bidi="fa-IR"/>
        </w:rPr>
        <w:t>‌</w:t>
      </w:r>
      <w:r w:rsidRPr="00952C50">
        <w:rPr>
          <w:sz w:val="28"/>
          <w:rtl/>
          <w:lang w:bidi="fa-IR"/>
        </w:rPr>
        <w:t>ها</w:t>
      </w:r>
      <w:r w:rsidRPr="00952C50">
        <w:rPr>
          <w:rFonts w:hint="cs"/>
          <w:sz w:val="28"/>
          <w:rtl/>
          <w:lang w:bidi="fa-IR"/>
        </w:rPr>
        <w:t>ی</w:t>
      </w:r>
      <w:r w:rsidRPr="00952C50">
        <w:rPr>
          <w:sz w:val="28"/>
          <w:rtl/>
          <w:lang w:bidi="fa-IR"/>
        </w:rPr>
        <w:t xml:space="preserve"> ارتباط</w:t>
      </w:r>
      <w:r w:rsidRPr="00952C50">
        <w:rPr>
          <w:rFonts w:hint="cs"/>
          <w:sz w:val="28"/>
          <w:rtl/>
          <w:lang w:bidi="fa-IR"/>
        </w:rPr>
        <w:t>ی</w:t>
      </w:r>
      <w:r w:rsidRPr="00952C50">
        <w:rPr>
          <w:sz w:val="28"/>
          <w:rtl/>
          <w:lang w:bidi="fa-IR"/>
        </w:rPr>
        <w:t xml:space="preserve"> باز ب</w:t>
      </w:r>
      <w:r w:rsidRPr="00952C50">
        <w:rPr>
          <w:rFonts w:hint="cs"/>
          <w:sz w:val="28"/>
          <w:rtl/>
          <w:lang w:bidi="fa-IR"/>
        </w:rPr>
        <w:t>ی</w:t>
      </w:r>
      <w:r w:rsidRPr="00952C50">
        <w:rPr>
          <w:rFonts w:hint="eastAsia"/>
          <w:sz w:val="28"/>
          <w:rtl/>
          <w:lang w:bidi="fa-IR"/>
        </w:rPr>
        <w:t>ن</w:t>
      </w:r>
      <w:r w:rsidRPr="00952C50">
        <w:rPr>
          <w:sz w:val="28"/>
          <w:rtl/>
          <w:lang w:bidi="fa-IR"/>
        </w:rPr>
        <w:t xml:space="preserve"> دولت و مردم را فراهم کند. جوامع م</w:t>
      </w:r>
      <w:r w:rsidRPr="00952C50">
        <w:rPr>
          <w:rFonts w:hint="cs"/>
          <w:sz w:val="28"/>
          <w:rtl/>
          <w:lang w:bidi="fa-IR"/>
        </w:rPr>
        <w:t>ی‌</w:t>
      </w:r>
      <w:r w:rsidRPr="00952C50">
        <w:rPr>
          <w:sz w:val="28"/>
          <w:rtl/>
          <w:lang w:bidi="fa-IR"/>
        </w:rPr>
        <w:t>توانند ورود</w:t>
      </w:r>
      <w:r w:rsidRPr="00952C50">
        <w:rPr>
          <w:rFonts w:hint="cs"/>
          <w:sz w:val="28"/>
          <w:rtl/>
          <w:lang w:bidi="fa-IR"/>
        </w:rPr>
        <w:t>ی</w:t>
      </w:r>
      <w:r w:rsidRPr="00952C50">
        <w:rPr>
          <w:rFonts w:hint="eastAsia"/>
          <w:sz w:val="28"/>
          <w:rtl/>
          <w:lang w:bidi="fa-IR"/>
        </w:rPr>
        <w:t>،</w:t>
      </w:r>
      <w:r w:rsidRPr="00952C50">
        <w:rPr>
          <w:sz w:val="28"/>
          <w:rtl/>
          <w:lang w:bidi="fa-IR"/>
        </w:rPr>
        <w:t xml:space="preserve"> نظرات و بازخورد خود را مستق</w:t>
      </w:r>
      <w:r w:rsidRPr="00952C50">
        <w:rPr>
          <w:rFonts w:hint="cs"/>
          <w:sz w:val="28"/>
          <w:rtl/>
          <w:lang w:bidi="fa-IR"/>
        </w:rPr>
        <w:t>ی</w:t>
      </w:r>
      <w:r w:rsidRPr="00952C50">
        <w:rPr>
          <w:rFonts w:hint="eastAsia"/>
          <w:sz w:val="28"/>
          <w:rtl/>
          <w:lang w:bidi="fa-IR"/>
        </w:rPr>
        <w:t>ماً</w:t>
      </w:r>
      <w:r w:rsidRPr="00952C50">
        <w:rPr>
          <w:sz w:val="28"/>
          <w:rtl/>
          <w:lang w:bidi="fa-IR"/>
        </w:rPr>
        <w:t xml:space="preserve"> از طر</w:t>
      </w:r>
      <w:r w:rsidRPr="00952C50">
        <w:rPr>
          <w:rFonts w:hint="cs"/>
          <w:sz w:val="28"/>
          <w:rtl/>
          <w:lang w:bidi="fa-IR"/>
        </w:rPr>
        <w:t>ی</w:t>
      </w:r>
      <w:r w:rsidRPr="00952C50">
        <w:rPr>
          <w:rFonts w:hint="eastAsia"/>
          <w:sz w:val="28"/>
          <w:rtl/>
          <w:lang w:bidi="fa-IR"/>
        </w:rPr>
        <w:t>ق</w:t>
      </w:r>
      <w:r w:rsidRPr="00952C50">
        <w:rPr>
          <w:sz w:val="28"/>
          <w:rtl/>
          <w:lang w:bidi="fa-IR"/>
        </w:rPr>
        <w:t xml:space="preserve"> پلتفرم دولت الکترون</w:t>
      </w:r>
      <w:r w:rsidRPr="00952C50">
        <w:rPr>
          <w:rFonts w:hint="cs"/>
          <w:sz w:val="28"/>
          <w:rtl/>
          <w:lang w:bidi="fa-IR"/>
        </w:rPr>
        <w:t>ی</w:t>
      </w:r>
      <w:r w:rsidRPr="00952C50">
        <w:rPr>
          <w:rFonts w:hint="eastAsia"/>
          <w:sz w:val="28"/>
          <w:rtl/>
          <w:lang w:bidi="fa-IR"/>
        </w:rPr>
        <w:t>ک،</w:t>
      </w:r>
      <w:r w:rsidRPr="00952C50">
        <w:rPr>
          <w:sz w:val="28"/>
          <w:rtl/>
          <w:lang w:bidi="fa-IR"/>
        </w:rPr>
        <w:t xml:space="preserve"> از طر</w:t>
      </w:r>
      <w:r w:rsidRPr="00952C50">
        <w:rPr>
          <w:rFonts w:hint="cs"/>
          <w:sz w:val="28"/>
          <w:rtl/>
          <w:lang w:bidi="fa-IR"/>
        </w:rPr>
        <w:t>ی</w:t>
      </w:r>
      <w:r w:rsidRPr="00952C50">
        <w:rPr>
          <w:rFonts w:hint="eastAsia"/>
          <w:sz w:val="28"/>
          <w:rtl/>
          <w:lang w:bidi="fa-IR"/>
        </w:rPr>
        <w:t>ق</w:t>
      </w:r>
      <w:r w:rsidRPr="00952C50">
        <w:rPr>
          <w:sz w:val="28"/>
          <w:rtl/>
          <w:lang w:bidi="fa-IR"/>
        </w:rPr>
        <w:t xml:space="preserve"> نظرات، نظرسنج</w:t>
      </w:r>
      <w:r w:rsidRPr="00952C50">
        <w:rPr>
          <w:rFonts w:hint="cs"/>
          <w:sz w:val="28"/>
          <w:rtl/>
          <w:lang w:bidi="fa-IR"/>
        </w:rPr>
        <w:t>ی‌</w:t>
      </w:r>
      <w:r w:rsidRPr="00952C50">
        <w:rPr>
          <w:sz w:val="28"/>
          <w:rtl/>
          <w:lang w:bidi="fa-IR"/>
        </w:rPr>
        <w:t>ها</w:t>
      </w:r>
      <w:r w:rsidRPr="00952C50">
        <w:rPr>
          <w:rFonts w:hint="cs"/>
          <w:sz w:val="28"/>
          <w:rtl/>
          <w:lang w:bidi="fa-IR"/>
        </w:rPr>
        <w:t>ی</w:t>
      </w:r>
      <w:r w:rsidRPr="00952C50">
        <w:rPr>
          <w:sz w:val="28"/>
          <w:rtl/>
          <w:lang w:bidi="fa-IR"/>
        </w:rPr>
        <w:t xml:space="preserve"> </w:t>
      </w:r>
      <w:r>
        <w:rPr>
          <w:sz w:val="28"/>
          <w:rtl/>
          <w:lang w:bidi="fa-IR"/>
        </w:rPr>
        <w:t>برخط</w:t>
      </w:r>
      <w:r w:rsidRPr="00952C50">
        <w:rPr>
          <w:sz w:val="28"/>
          <w:rtl/>
          <w:lang w:bidi="fa-IR"/>
        </w:rPr>
        <w:t xml:space="preserve"> </w:t>
      </w:r>
      <w:r w:rsidRPr="00952C50">
        <w:rPr>
          <w:rFonts w:hint="cs"/>
          <w:sz w:val="28"/>
          <w:rtl/>
          <w:lang w:bidi="fa-IR"/>
        </w:rPr>
        <w:t>ی</w:t>
      </w:r>
      <w:r w:rsidRPr="00952C50">
        <w:rPr>
          <w:rFonts w:hint="eastAsia"/>
          <w:sz w:val="28"/>
          <w:rtl/>
          <w:lang w:bidi="fa-IR"/>
        </w:rPr>
        <w:t>ا</w:t>
      </w:r>
      <w:r w:rsidRPr="00952C50">
        <w:rPr>
          <w:sz w:val="28"/>
          <w:rtl/>
          <w:lang w:bidi="fa-IR"/>
        </w:rPr>
        <w:t xml:space="preserve"> تالارها</w:t>
      </w:r>
      <w:r w:rsidRPr="00952C50">
        <w:rPr>
          <w:rFonts w:hint="cs"/>
          <w:sz w:val="28"/>
          <w:rtl/>
          <w:lang w:bidi="fa-IR"/>
        </w:rPr>
        <w:t>ی</w:t>
      </w:r>
      <w:r w:rsidRPr="00952C50">
        <w:rPr>
          <w:sz w:val="28"/>
          <w:rtl/>
          <w:lang w:bidi="fa-IR"/>
        </w:rPr>
        <w:t xml:space="preserve"> گفتگو </w:t>
      </w:r>
      <w:r w:rsidRPr="00952C50">
        <w:rPr>
          <w:rFonts w:hint="eastAsia"/>
          <w:sz w:val="28"/>
          <w:rtl/>
          <w:lang w:bidi="fa-IR"/>
        </w:rPr>
        <w:t>ارائه</w:t>
      </w:r>
      <w:r w:rsidRPr="00952C50">
        <w:rPr>
          <w:sz w:val="28"/>
          <w:rtl/>
          <w:lang w:bidi="fa-IR"/>
        </w:rPr>
        <w:t xml:space="preserve"> کنند. ا</w:t>
      </w:r>
      <w:r w:rsidRPr="00952C50">
        <w:rPr>
          <w:rFonts w:hint="cs"/>
          <w:sz w:val="28"/>
          <w:rtl/>
          <w:lang w:bidi="fa-IR"/>
        </w:rPr>
        <w:t>ی</w:t>
      </w:r>
      <w:r w:rsidRPr="00952C50">
        <w:rPr>
          <w:rFonts w:hint="eastAsia"/>
          <w:sz w:val="28"/>
          <w:rtl/>
          <w:lang w:bidi="fa-IR"/>
        </w:rPr>
        <w:t>ن</w:t>
      </w:r>
      <w:r w:rsidRPr="00952C50">
        <w:rPr>
          <w:sz w:val="28"/>
          <w:rtl/>
          <w:lang w:bidi="fa-IR"/>
        </w:rPr>
        <w:t xml:space="preserve"> امر به دولت اجازه م</w:t>
      </w:r>
      <w:r w:rsidRPr="00952C50">
        <w:rPr>
          <w:rFonts w:hint="cs"/>
          <w:sz w:val="28"/>
          <w:rtl/>
          <w:lang w:bidi="fa-IR"/>
        </w:rPr>
        <w:t>ی‌</w:t>
      </w:r>
      <w:r w:rsidRPr="00952C50">
        <w:rPr>
          <w:sz w:val="28"/>
          <w:rtl/>
          <w:lang w:bidi="fa-IR"/>
        </w:rPr>
        <w:t>دهد تا د</w:t>
      </w:r>
      <w:r w:rsidRPr="00952C50">
        <w:rPr>
          <w:rFonts w:hint="cs"/>
          <w:sz w:val="28"/>
          <w:rtl/>
          <w:lang w:bidi="fa-IR"/>
        </w:rPr>
        <w:t>ی</w:t>
      </w:r>
      <w:r w:rsidRPr="00952C50">
        <w:rPr>
          <w:rFonts w:hint="eastAsia"/>
          <w:sz w:val="28"/>
          <w:rtl/>
          <w:lang w:bidi="fa-IR"/>
        </w:rPr>
        <w:t>دگاه</w:t>
      </w:r>
      <w:r w:rsidRPr="00952C50">
        <w:rPr>
          <w:sz w:val="28"/>
          <w:rtl/>
          <w:lang w:bidi="fa-IR"/>
        </w:rPr>
        <w:t xml:space="preserve"> گسترده</w:t>
      </w:r>
      <w:r w:rsidRPr="00952C50">
        <w:rPr>
          <w:rFonts w:hint="cs"/>
          <w:sz w:val="28"/>
          <w:rtl/>
          <w:lang w:bidi="fa-IR"/>
        </w:rPr>
        <w:t>‌</w:t>
      </w:r>
      <w:r w:rsidRPr="00952C50">
        <w:rPr>
          <w:sz w:val="28"/>
          <w:rtl/>
          <w:lang w:bidi="fa-IR"/>
        </w:rPr>
        <w:t>تر</w:t>
      </w:r>
      <w:r w:rsidRPr="00952C50">
        <w:rPr>
          <w:rFonts w:hint="cs"/>
          <w:sz w:val="28"/>
          <w:rtl/>
          <w:lang w:bidi="fa-IR"/>
        </w:rPr>
        <w:t>ی</w:t>
      </w:r>
      <w:r w:rsidRPr="00952C50">
        <w:rPr>
          <w:sz w:val="28"/>
          <w:rtl/>
          <w:lang w:bidi="fa-IR"/>
        </w:rPr>
        <w:t xml:space="preserve"> به دست آورد و منافع و خواسته</w:t>
      </w:r>
      <w:r w:rsidRPr="00952C50">
        <w:rPr>
          <w:rFonts w:hint="cs"/>
          <w:sz w:val="28"/>
          <w:rtl/>
          <w:lang w:bidi="fa-IR"/>
        </w:rPr>
        <w:t>‌</w:t>
      </w:r>
      <w:r w:rsidRPr="00952C50">
        <w:rPr>
          <w:sz w:val="28"/>
          <w:rtl/>
          <w:lang w:bidi="fa-IR"/>
        </w:rPr>
        <w:t>ها</w:t>
      </w:r>
      <w:r w:rsidRPr="00952C50">
        <w:rPr>
          <w:rFonts w:hint="cs"/>
          <w:sz w:val="28"/>
          <w:rtl/>
          <w:lang w:bidi="fa-IR"/>
        </w:rPr>
        <w:t>ی</w:t>
      </w:r>
      <w:r w:rsidRPr="00952C50">
        <w:rPr>
          <w:sz w:val="28"/>
          <w:rtl/>
          <w:lang w:bidi="fa-IR"/>
        </w:rPr>
        <w:t xml:space="preserve"> مردم را در تصم</w:t>
      </w:r>
      <w:r w:rsidRPr="00952C50">
        <w:rPr>
          <w:rFonts w:hint="cs"/>
          <w:sz w:val="28"/>
          <w:rtl/>
          <w:lang w:bidi="fa-IR"/>
        </w:rPr>
        <w:t>ی</w:t>
      </w:r>
      <w:r w:rsidRPr="00952C50">
        <w:rPr>
          <w:rFonts w:hint="eastAsia"/>
          <w:sz w:val="28"/>
          <w:rtl/>
          <w:lang w:bidi="fa-IR"/>
        </w:rPr>
        <w:t>م</w:t>
      </w:r>
      <w:r w:rsidRPr="00952C50">
        <w:rPr>
          <w:rFonts w:hint="cs"/>
          <w:sz w:val="28"/>
          <w:rtl/>
          <w:lang w:bidi="fa-IR"/>
        </w:rPr>
        <w:t>‌</w:t>
      </w:r>
      <w:r w:rsidRPr="00952C50">
        <w:rPr>
          <w:sz w:val="28"/>
          <w:rtl/>
          <w:lang w:bidi="fa-IR"/>
        </w:rPr>
        <w:t>گ</w:t>
      </w:r>
      <w:r w:rsidRPr="00952C50">
        <w:rPr>
          <w:rFonts w:hint="cs"/>
          <w:sz w:val="28"/>
          <w:rtl/>
          <w:lang w:bidi="fa-IR"/>
        </w:rPr>
        <w:t>ی</w:t>
      </w:r>
      <w:r w:rsidRPr="00952C50">
        <w:rPr>
          <w:rFonts w:hint="eastAsia"/>
          <w:sz w:val="28"/>
          <w:rtl/>
          <w:lang w:bidi="fa-IR"/>
        </w:rPr>
        <w:t>ر</w:t>
      </w:r>
      <w:r w:rsidRPr="00952C50">
        <w:rPr>
          <w:rFonts w:hint="cs"/>
          <w:sz w:val="28"/>
          <w:rtl/>
          <w:lang w:bidi="fa-IR"/>
        </w:rPr>
        <w:t>ی‌</w:t>
      </w:r>
      <w:r w:rsidRPr="00952C50">
        <w:rPr>
          <w:sz w:val="28"/>
          <w:rtl/>
          <w:lang w:bidi="fa-IR"/>
        </w:rPr>
        <w:t>ها</w:t>
      </w:r>
      <w:r w:rsidRPr="00952C50">
        <w:rPr>
          <w:rFonts w:hint="cs"/>
          <w:sz w:val="28"/>
          <w:rtl/>
          <w:lang w:bidi="fa-IR"/>
        </w:rPr>
        <w:t>ی</w:t>
      </w:r>
      <w:r w:rsidRPr="00952C50">
        <w:rPr>
          <w:sz w:val="28"/>
          <w:rtl/>
          <w:lang w:bidi="fa-IR"/>
        </w:rPr>
        <w:t xml:space="preserve"> عموم</w:t>
      </w:r>
      <w:r w:rsidRPr="00952C50">
        <w:rPr>
          <w:rFonts w:hint="cs"/>
          <w:sz w:val="28"/>
          <w:rtl/>
          <w:lang w:bidi="fa-IR"/>
        </w:rPr>
        <w:t>ی</w:t>
      </w:r>
      <w:r w:rsidRPr="00952C50">
        <w:rPr>
          <w:sz w:val="28"/>
          <w:rtl/>
          <w:lang w:bidi="fa-IR"/>
        </w:rPr>
        <w:t xml:space="preserve"> در نظر بگ</w:t>
      </w:r>
      <w:r w:rsidRPr="00952C50">
        <w:rPr>
          <w:rFonts w:hint="cs"/>
          <w:sz w:val="28"/>
          <w:rtl/>
          <w:lang w:bidi="fa-IR"/>
        </w:rPr>
        <w:t>ی</w:t>
      </w:r>
      <w:r w:rsidRPr="00952C50">
        <w:rPr>
          <w:rFonts w:hint="eastAsia"/>
          <w:sz w:val="28"/>
          <w:rtl/>
          <w:lang w:bidi="fa-IR"/>
        </w:rPr>
        <w:t>رد</w:t>
      </w:r>
      <w:r w:rsidRPr="00952C50">
        <w:rPr>
          <w:sz w:val="28"/>
          <w:rtl/>
          <w:lang w:bidi="fa-IR"/>
        </w:rPr>
        <w:t>.</w:t>
      </w:r>
      <w:r w:rsidR="00653D0E">
        <w:rPr>
          <w:rFonts w:hint="cs"/>
          <w:sz w:val="28"/>
          <w:rtl/>
          <w:lang w:bidi="fa-IR"/>
        </w:rPr>
        <w:t xml:space="preserve"> [3]</w:t>
      </w:r>
    </w:p>
    <w:p w14:paraId="67891C20" w14:textId="78D6D725" w:rsidR="00653D0E" w:rsidRDefault="00653D0E" w:rsidP="00BF340E">
      <w:pPr>
        <w:spacing w:line="276" w:lineRule="auto"/>
        <w:rPr>
          <w:sz w:val="28"/>
          <w:rtl/>
          <w:lang w:bidi="fa-IR"/>
        </w:rPr>
      </w:pPr>
      <w:r w:rsidRPr="00952C50">
        <w:rPr>
          <w:sz w:val="28"/>
          <w:rtl/>
          <w:lang w:bidi="fa-IR"/>
        </w:rPr>
        <w:t>سرما</w:t>
      </w:r>
      <w:r w:rsidRPr="00952C50">
        <w:rPr>
          <w:rFonts w:hint="cs"/>
          <w:sz w:val="28"/>
          <w:rtl/>
          <w:lang w:bidi="fa-IR"/>
        </w:rPr>
        <w:t>ی</w:t>
      </w:r>
      <w:r w:rsidRPr="00952C50">
        <w:rPr>
          <w:rFonts w:hint="eastAsia"/>
          <w:sz w:val="28"/>
          <w:rtl/>
          <w:lang w:bidi="fa-IR"/>
        </w:rPr>
        <w:t>ه‌گذار</w:t>
      </w:r>
      <w:r w:rsidRPr="00952C50">
        <w:rPr>
          <w:rFonts w:hint="cs"/>
          <w:sz w:val="28"/>
          <w:rtl/>
          <w:lang w:bidi="fa-IR"/>
        </w:rPr>
        <w:t>ی</w:t>
      </w:r>
      <w:r w:rsidRPr="00952C50">
        <w:rPr>
          <w:sz w:val="28"/>
          <w:rtl/>
          <w:lang w:bidi="fa-IR"/>
        </w:rPr>
        <w:t xml:space="preserve"> در ز</w:t>
      </w:r>
      <w:r w:rsidRPr="00952C50">
        <w:rPr>
          <w:rFonts w:hint="cs"/>
          <w:sz w:val="28"/>
          <w:rtl/>
          <w:lang w:bidi="fa-IR"/>
        </w:rPr>
        <w:t>ی</w:t>
      </w:r>
      <w:r w:rsidRPr="00952C50">
        <w:rPr>
          <w:rFonts w:hint="eastAsia"/>
          <w:sz w:val="28"/>
          <w:rtl/>
          <w:lang w:bidi="fa-IR"/>
        </w:rPr>
        <w:t>رساخت‌ها</w:t>
      </w:r>
      <w:r w:rsidRPr="00952C50">
        <w:rPr>
          <w:sz w:val="28"/>
          <w:rtl/>
          <w:lang w:bidi="fa-IR"/>
        </w:rPr>
        <w:t xml:space="preserve"> برا</w:t>
      </w:r>
      <w:r w:rsidRPr="00952C50">
        <w:rPr>
          <w:rFonts w:hint="cs"/>
          <w:sz w:val="28"/>
          <w:rtl/>
          <w:lang w:bidi="fa-IR"/>
        </w:rPr>
        <w:t>ی</w:t>
      </w:r>
      <w:r w:rsidRPr="00952C50">
        <w:rPr>
          <w:sz w:val="28"/>
          <w:rtl/>
          <w:lang w:bidi="fa-IR"/>
        </w:rPr>
        <w:t xml:space="preserve"> ا</w:t>
      </w:r>
      <w:r w:rsidRPr="00952C50">
        <w:rPr>
          <w:rFonts w:hint="cs"/>
          <w:sz w:val="28"/>
          <w:rtl/>
          <w:lang w:bidi="fa-IR"/>
        </w:rPr>
        <w:t>ی</w:t>
      </w:r>
      <w:r w:rsidRPr="00952C50">
        <w:rPr>
          <w:rFonts w:hint="eastAsia"/>
          <w:sz w:val="28"/>
          <w:rtl/>
          <w:lang w:bidi="fa-IR"/>
        </w:rPr>
        <w:t>نکه</w:t>
      </w:r>
      <w:r w:rsidRPr="00952C50">
        <w:rPr>
          <w:sz w:val="28"/>
          <w:rtl/>
          <w:lang w:bidi="fa-IR"/>
        </w:rPr>
        <w:t xml:space="preserve"> به مردم اجازه </w:t>
      </w:r>
      <w:r w:rsidRPr="00952C50">
        <w:rPr>
          <w:rFonts w:hint="cs"/>
          <w:sz w:val="28"/>
          <w:rtl/>
          <w:lang w:bidi="fa-IR"/>
        </w:rPr>
        <w:t xml:space="preserve">داده شود </w:t>
      </w:r>
      <w:r w:rsidRPr="00952C50">
        <w:rPr>
          <w:sz w:val="28"/>
          <w:rtl/>
          <w:lang w:bidi="fa-IR"/>
        </w:rPr>
        <w:t>به صورت د</w:t>
      </w:r>
      <w:r w:rsidRPr="00952C50">
        <w:rPr>
          <w:rFonts w:hint="cs"/>
          <w:sz w:val="28"/>
          <w:rtl/>
          <w:lang w:bidi="fa-IR"/>
        </w:rPr>
        <w:t>ی</w:t>
      </w:r>
      <w:r w:rsidRPr="00952C50">
        <w:rPr>
          <w:rFonts w:hint="eastAsia"/>
          <w:sz w:val="28"/>
          <w:rtl/>
          <w:lang w:bidi="fa-IR"/>
        </w:rPr>
        <w:t>ج</w:t>
      </w:r>
      <w:r w:rsidRPr="00952C50">
        <w:rPr>
          <w:rFonts w:hint="cs"/>
          <w:sz w:val="28"/>
          <w:rtl/>
          <w:lang w:bidi="fa-IR"/>
        </w:rPr>
        <w:t>ی</w:t>
      </w:r>
      <w:r w:rsidRPr="00952C50">
        <w:rPr>
          <w:rFonts w:hint="eastAsia"/>
          <w:sz w:val="28"/>
          <w:rtl/>
          <w:lang w:bidi="fa-IR"/>
        </w:rPr>
        <w:t>تال</w:t>
      </w:r>
      <w:r w:rsidRPr="00952C50">
        <w:rPr>
          <w:rFonts w:hint="cs"/>
          <w:sz w:val="28"/>
          <w:rtl/>
          <w:lang w:bidi="fa-IR"/>
        </w:rPr>
        <w:t>ی</w:t>
      </w:r>
      <w:r w:rsidRPr="00952C50">
        <w:rPr>
          <w:sz w:val="28"/>
          <w:rtl/>
          <w:lang w:bidi="fa-IR"/>
        </w:rPr>
        <w:t xml:space="preserve"> متصل شوند، البته تنها بخش</w:t>
      </w:r>
      <w:r w:rsidRPr="00952C50">
        <w:rPr>
          <w:rFonts w:hint="cs"/>
          <w:sz w:val="28"/>
          <w:rtl/>
          <w:lang w:bidi="fa-IR"/>
        </w:rPr>
        <w:t>ی</w:t>
      </w:r>
      <w:r w:rsidRPr="00952C50">
        <w:rPr>
          <w:sz w:val="28"/>
          <w:rtl/>
          <w:lang w:bidi="fa-IR"/>
        </w:rPr>
        <w:t xml:space="preserve"> از داستان است. هر چقدر هم که ضرور</w:t>
      </w:r>
      <w:r w:rsidRPr="00952C50">
        <w:rPr>
          <w:rFonts w:hint="cs"/>
          <w:sz w:val="28"/>
          <w:rtl/>
          <w:lang w:bidi="fa-IR"/>
        </w:rPr>
        <w:t>ی</w:t>
      </w:r>
      <w:r w:rsidRPr="00952C50">
        <w:rPr>
          <w:sz w:val="28"/>
          <w:rtl/>
          <w:lang w:bidi="fa-IR"/>
        </w:rPr>
        <w:t xml:space="preserve"> باشد، مزا</w:t>
      </w:r>
      <w:r w:rsidRPr="00952C50">
        <w:rPr>
          <w:rFonts w:hint="cs"/>
          <w:sz w:val="28"/>
          <w:rtl/>
          <w:lang w:bidi="fa-IR"/>
        </w:rPr>
        <w:t>ی</w:t>
      </w:r>
      <w:r w:rsidRPr="00952C50">
        <w:rPr>
          <w:rFonts w:hint="eastAsia"/>
          <w:sz w:val="28"/>
          <w:rtl/>
          <w:lang w:bidi="fa-IR"/>
        </w:rPr>
        <w:t>ا</w:t>
      </w:r>
      <w:r w:rsidRPr="00952C50">
        <w:rPr>
          <w:rFonts w:hint="cs"/>
          <w:sz w:val="28"/>
          <w:rtl/>
          <w:lang w:bidi="fa-IR"/>
        </w:rPr>
        <w:t>ی</w:t>
      </w:r>
      <w:r w:rsidRPr="00952C50">
        <w:rPr>
          <w:sz w:val="28"/>
          <w:rtl/>
          <w:lang w:bidi="fa-IR"/>
        </w:rPr>
        <w:t xml:space="preserve"> واقع</w:t>
      </w:r>
      <w:r w:rsidRPr="00952C50">
        <w:rPr>
          <w:rFonts w:hint="cs"/>
          <w:sz w:val="28"/>
          <w:rtl/>
          <w:lang w:bidi="fa-IR"/>
        </w:rPr>
        <w:t>ی</w:t>
      </w:r>
      <w:r w:rsidRPr="00952C50">
        <w:rPr>
          <w:sz w:val="28"/>
          <w:rtl/>
          <w:lang w:bidi="fa-IR"/>
        </w:rPr>
        <w:t xml:space="preserve"> ا</w:t>
      </w:r>
      <w:r w:rsidRPr="00952C50">
        <w:rPr>
          <w:rFonts w:hint="cs"/>
          <w:sz w:val="28"/>
          <w:rtl/>
          <w:lang w:bidi="fa-IR"/>
        </w:rPr>
        <w:t>ی</w:t>
      </w:r>
      <w:r w:rsidRPr="00952C50">
        <w:rPr>
          <w:rFonts w:hint="eastAsia"/>
          <w:sz w:val="28"/>
          <w:rtl/>
          <w:lang w:bidi="fa-IR"/>
        </w:rPr>
        <w:t>نترنت</w:t>
      </w:r>
      <w:r w:rsidRPr="00952C50">
        <w:rPr>
          <w:rFonts w:hint="cs"/>
          <w:sz w:val="28"/>
          <w:rtl/>
          <w:lang w:bidi="fa-IR"/>
        </w:rPr>
        <w:t>،</w:t>
      </w:r>
      <w:r w:rsidRPr="00952C50">
        <w:rPr>
          <w:sz w:val="28"/>
          <w:rtl/>
          <w:lang w:bidi="fa-IR"/>
        </w:rPr>
        <w:t xml:space="preserve"> برا</w:t>
      </w:r>
      <w:r w:rsidRPr="00952C50">
        <w:rPr>
          <w:rFonts w:hint="cs"/>
          <w:sz w:val="28"/>
          <w:rtl/>
          <w:lang w:bidi="fa-IR"/>
        </w:rPr>
        <w:t>ی</w:t>
      </w:r>
      <w:r w:rsidRPr="00952C50">
        <w:rPr>
          <w:sz w:val="28"/>
          <w:rtl/>
          <w:lang w:bidi="fa-IR"/>
        </w:rPr>
        <w:t xml:space="preserve"> مردم، برا</w:t>
      </w:r>
      <w:r w:rsidRPr="00952C50">
        <w:rPr>
          <w:rFonts w:hint="cs"/>
          <w:sz w:val="28"/>
          <w:rtl/>
          <w:lang w:bidi="fa-IR"/>
        </w:rPr>
        <w:t>ی</w:t>
      </w:r>
      <w:r w:rsidRPr="00952C50">
        <w:rPr>
          <w:sz w:val="28"/>
          <w:rtl/>
          <w:lang w:bidi="fa-IR"/>
        </w:rPr>
        <w:t xml:space="preserve"> کسب‌وکارها و در واقع برا</w:t>
      </w:r>
      <w:r w:rsidRPr="00952C50">
        <w:rPr>
          <w:rFonts w:hint="cs"/>
          <w:sz w:val="28"/>
          <w:rtl/>
          <w:lang w:bidi="fa-IR"/>
        </w:rPr>
        <w:t>ی</w:t>
      </w:r>
      <w:r w:rsidRPr="00952C50">
        <w:rPr>
          <w:sz w:val="28"/>
          <w:rtl/>
          <w:lang w:bidi="fa-IR"/>
        </w:rPr>
        <w:t xml:space="preserve"> دولت‌ها</w:t>
      </w:r>
      <w:r w:rsidRPr="00952C50">
        <w:rPr>
          <w:rFonts w:hint="cs"/>
          <w:sz w:val="28"/>
          <w:rtl/>
          <w:lang w:bidi="fa-IR"/>
        </w:rPr>
        <w:t xml:space="preserve">، </w:t>
      </w:r>
      <w:r w:rsidRPr="00952C50">
        <w:rPr>
          <w:sz w:val="28"/>
          <w:rtl/>
          <w:lang w:bidi="fa-IR"/>
        </w:rPr>
        <w:t>تنها زمان</w:t>
      </w:r>
      <w:r w:rsidRPr="00952C50">
        <w:rPr>
          <w:rFonts w:hint="cs"/>
          <w:sz w:val="28"/>
          <w:rtl/>
          <w:lang w:bidi="fa-IR"/>
        </w:rPr>
        <w:t>ی</w:t>
      </w:r>
      <w:r w:rsidRPr="00952C50">
        <w:rPr>
          <w:sz w:val="28"/>
          <w:rtl/>
          <w:lang w:bidi="fa-IR"/>
        </w:rPr>
        <w:t xml:space="preserve"> محقق م</w:t>
      </w:r>
      <w:r w:rsidRPr="00952C50">
        <w:rPr>
          <w:rFonts w:hint="cs"/>
          <w:sz w:val="28"/>
          <w:rtl/>
          <w:lang w:bidi="fa-IR"/>
        </w:rPr>
        <w:t>ی‌</w:t>
      </w:r>
      <w:r w:rsidRPr="00952C50">
        <w:rPr>
          <w:rFonts w:hint="eastAsia"/>
          <w:sz w:val="28"/>
          <w:rtl/>
          <w:lang w:bidi="fa-IR"/>
        </w:rPr>
        <w:t>شود</w:t>
      </w:r>
      <w:r w:rsidRPr="00952C50">
        <w:rPr>
          <w:sz w:val="28"/>
          <w:rtl/>
          <w:lang w:bidi="fa-IR"/>
        </w:rPr>
        <w:t xml:space="preserve"> که جمع</w:t>
      </w:r>
      <w:r w:rsidRPr="00952C50">
        <w:rPr>
          <w:rFonts w:hint="cs"/>
          <w:sz w:val="28"/>
          <w:rtl/>
          <w:lang w:bidi="fa-IR"/>
        </w:rPr>
        <w:t>ی</w:t>
      </w:r>
      <w:r w:rsidRPr="00952C50">
        <w:rPr>
          <w:rFonts w:hint="eastAsia"/>
          <w:sz w:val="28"/>
          <w:rtl/>
          <w:lang w:bidi="fa-IR"/>
        </w:rPr>
        <w:t>ت</w:t>
      </w:r>
      <w:r w:rsidRPr="00952C50">
        <w:rPr>
          <w:rFonts w:hint="cs"/>
          <w:sz w:val="28"/>
          <w:rtl/>
          <w:lang w:bidi="fa-IR"/>
        </w:rPr>
        <w:t>ی</w:t>
      </w:r>
      <w:r w:rsidRPr="00952C50">
        <w:rPr>
          <w:sz w:val="28"/>
          <w:rtl/>
          <w:lang w:bidi="fa-IR"/>
        </w:rPr>
        <w:t xml:space="preserve"> با </w:t>
      </w:r>
      <w:r w:rsidRPr="00952C50">
        <w:rPr>
          <w:rFonts w:hint="eastAsia"/>
          <w:sz w:val="28"/>
          <w:rtl/>
          <w:lang w:bidi="fa-IR"/>
        </w:rPr>
        <w:t>اعتماد</w:t>
      </w:r>
      <w:r w:rsidRPr="00952C50">
        <w:rPr>
          <w:sz w:val="28"/>
          <w:rtl/>
          <w:lang w:bidi="fa-IR"/>
        </w:rPr>
        <w:t xml:space="preserve"> د</w:t>
      </w:r>
      <w:r w:rsidRPr="00952C50">
        <w:rPr>
          <w:rFonts w:hint="cs"/>
          <w:sz w:val="28"/>
          <w:rtl/>
          <w:lang w:bidi="fa-IR"/>
        </w:rPr>
        <w:t>ی</w:t>
      </w:r>
      <w:r w:rsidRPr="00952C50">
        <w:rPr>
          <w:rFonts w:hint="eastAsia"/>
          <w:sz w:val="28"/>
          <w:rtl/>
          <w:lang w:bidi="fa-IR"/>
        </w:rPr>
        <w:t>ج</w:t>
      </w:r>
      <w:r w:rsidRPr="00952C50">
        <w:rPr>
          <w:rFonts w:hint="cs"/>
          <w:sz w:val="28"/>
          <w:rtl/>
          <w:lang w:bidi="fa-IR"/>
        </w:rPr>
        <w:t>ی</w:t>
      </w:r>
      <w:r w:rsidRPr="00952C50">
        <w:rPr>
          <w:rFonts w:hint="eastAsia"/>
          <w:sz w:val="28"/>
          <w:rtl/>
          <w:lang w:bidi="fa-IR"/>
        </w:rPr>
        <w:t>تال،</w:t>
      </w:r>
      <w:r w:rsidRPr="00952C50">
        <w:rPr>
          <w:sz w:val="28"/>
          <w:rtl/>
          <w:lang w:bidi="fa-IR"/>
        </w:rPr>
        <w:t xml:space="preserve"> خلاق و ماهر </w:t>
      </w:r>
      <w:r w:rsidRPr="00952C50">
        <w:rPr>
          <w:rFonts w:hint="cs"/>
          <w:sz w:val="28"/>
          <w:rtl/>
          <w:lang w:bidi="fa-IR"/>
        </w:rPr>
        <w:t xml:space="preserve">وجود </w:t>
      </w:r>
      <w:r w:rsidRPr="00952C50">
        <w:rPr>
          <w:sz w:val="28"/>
          <w:rtl/>
          <w:lang w:bidi="fa-IR"/>
        </w:rPr>
        <w:t>داشته باش</w:t>
      </w:r>
      <w:r w:rsidRPr="00952C50">
        <w:rPr>
          <w:rFonts w:hint="cs"/>
          <w:sz w:val="28"/>
          <w:rtl/>
          <w:lang w:bidi="fa-IR"/>
        </w:rPr>
        <w:t xml:space="preserve">د </w:t>
      </w:r>
      <w:r w:rsidRPr="00952C50">
        <w:rPr>
          <w:sz w:val="28"/>
          <w:rtl/>
          <w:lang w:bidi="fa-IR"/>
        </w:rPr>
        <w:t xml:space="preserve">که قادر به استفاده کامل از </w:t>
      </w:r>
      <w:r w:rsidRPr="00952C50">
        <w:rPr>
          <w:rFonts w:hint="cs"/>
          <w:sz w:val="28"/>
          <w:rtl/>
          <w:lang w:bidi="fa-IR"/>
        </w:rPr>
        <w:t xml:space="preserve">این امکان در </w:t>
      </w:r>
      <w:r w:rsidRPr="00952C50">
        <w:rPr>
          <w:sz w:val="28"/>
          <w:rtl/>
          <w:lang w:bidi="fa-IR"/>
        </w:rPr>
        <w:t xml:space="preserve">هر زمان و هر </w:t>
      </w:r>
      <w:r w:rsidRPr="00952C50">
        <w:rPr>
          <w:rFonts w:hint="cs"/>
          <w:sz w:val="28"/>
          <w:rtl/>
          <w:lang w:bidi="fa-IR"/>
        </w:rPr>
        <w:t xml:space="preserve">مکان </w:t>
      </w:r>
      <w:r w:rsidRPr="00952C50">
        <w:rPr>
          <w:sz w:val="28"/>
          <w:rtl/>
          <w:lang w:bidi="fa-IR"/>
        </w:rPr>
        <w:t xml:space="preserve">باشد. </w:t>
      </w:r>
      <w:r>
        <w:rPr>
          <w:rFonts w:hint="cs"/>
          <w:sz w:val="28"/>
          <w:rtl/>
          <w:lang w:bidi="fa-IR"/>
        </w:rPr>
        <w:t>[4]</w:t>
      </w:r>
    </w:p>
    <w:p w14:paraId="1208F296" w14:textId="6506D64C" w:rsidR="00653D0E" w:rsidRDefault="00653D0E" w:rsidP="00BF340E">
      <w:pPr>
        <w:spacing w:line="276" w:lineRule="auto"/>
        <w:rPr>
          <w:sz w:val="28"/>
          <w:rtl/>
          <w:lang w:bidi="fa-IR"/>
        </w:rPr>
      </w:pPr>
      <w:r w:rsidRPr="00952C50">
        <w:rPr>
          <w:rFonts w:hint="eastAsia"/>
          <w:sz w:val="28"/>
          <w:rtl/>
          <w:lang w:bidi="fa-IR"/>
        </w:rPr>
        <w:t>علاوه</w:t>
      </w:r>
      <w:r w:rsidRPr="00952C50">
        <w:rPr>
          <w:sz w:val="28"/>
          <w:rtl/>
          <w:lang w:bidi="fa-IR"/>
        </w:rPr>
        <w:t xml:space="preserve"> بر ا</w:t>
      </w:r>
      <w:r w:rsidRPr="00952C50">
        <w:rPr>
          <w:rFonts w:hint="cs"/>
          <w:sz w:val="28"/>
          <w:rtl/>
          <w:lang w:bidi="fa-IR"/>
        </w:rPr>
        <w:t>ی</w:t>
      </w:r>
      <w:r w:rsidRPr="00952C50">
        <w:rPr>
          <w:rFonts w:hint="eastAsia"/>
          <w:sz w:val="28"/>
          <w:rtl/>
          <w:lang w:bidi="fa-IR"/>
        </w:rPr>
        <w:t>ن،</w:t>
      </w:r>
      <w:r w:rsidRPr="00952C50">
        <w:rPr>
          <w:sz w:val="28"/>
          <w:rtl/>
          <w:lang w:bidi="fa-IR"/>
        </w:rPr>
        <w:t xml:space="preserve"> اطم</w:t>
      </w:r>
      <w:r w:rsidRPr="00952C50">
        <w:rPr>
          <w:rFonts w:hint="cs"/>
          <w:sz w:val="28"/>
          <w:rtl/>
          <w:lang w:bidi="fa-IR"/>
        </w:rPr>
        <w:t>ی</w:t>
      </w:r>
      <w:r w:rsidRPr="00952C50">
        <w:rPr>
          <w:rFonts w:hint="eastAsia"/>
          <w:sz w:val="28"/>
          <w:rtl/>
          <w:lang w:bidi="fa-IR"/>
        </w:rPr>
        <w:t>نان</w:t>
      </w:r>
      <w:r w:rsidRPr="00952C50">
        <w:rPr>
          <w:sz w:val="28"/>
          <w:rtl/>
          <w:lang w:bidi="fa-IR"/>
        </w:rPr>
        <w:t xml:space="preserve"> از ا</w:t>
      </w:r>
      <w:r w:rsidRPr="00952C50">
        <w:rPr>
          <w:rFonts w:hint="cs"/>
          <w:sz w:val="28"/>
          <w:rtl/>
          <w:lang w:bidi="fa-IR"/>
        </w:rPr>
        <w:t>ی</w:t>
      </w:r>
      <w:r w:rsidRPr="00952C50">
        <w:rPr>
          <w:rFonts w:hint="eastAsia"/>
          <w:sz w:val="28"/>
          <w:rtl/>
          <w:lang w:bidi="fa-IR"/>
        </w:rPr>
        <w:t>نکه</w:t>
      </w:r>
      <w:r w:rsidRPr="00952C50">
        <w:rPr>
          <w:sz w:val="28"/>
          <w:rtl/>
          <w:lang w:bidi="fa-IR"/>
        </w:rPr>
        <w:t xml:space="preserve"> مشارکت عموم</w:t>
      </w:r>
      <w:r w:rsidRPr="00952C50">
        <w:rPr>
          <w:rFonts w:hint="cs"/>
          <w:sz w:val="28"/>
          <w:rtl/>
          <w:lang w:bidi="fa-IR"/>
        </w:rPr>
        <w:t>ی</w:t>
      </w:r>
      <w:r w:rsidRPr="00952C50">
        <w:rPr>
          <w:sz w:val="28"/>
          <w:rtl/>
          <w:lang w:bidi="fa-IR"/>
        </w:rPr>
        <w:t xml:space="preserve"> از طر</w:t>
      </w:r>
      <w:r w:rsidRPr="00952C50">
        <w:rPr>
          <w:rFonts w:hint="cs"/>
          <w:sz w:val="28"/>
          <w:rtl/>
          <w:lang w:bidi="fa-IR"/>
        </w:rPr>
        <w:t>ی</w:t>
      </w:r>
      <w:r w:rsidRPr="00952C50">
        <w:rPr>
          <w:rFonts w:hint="eastAsia"/>
          <w:sz w:val="28"/>
          <w:rtl/>
          <w:lang w:bidi="fa-IR"/>
        </w:rPr>
        <w:t>ق</w:t>
      </w:r>
      <w:r w:rsidRPr="00952C50">
        <w:rPr>
          <w:sz w:val="28"/>
          <w:rtl/>
          <w:lang w:bidi="fa-IR"/>
        </w:rPr>
        <w:t xml:space="preserve"> دولت الکترون</w:t>
      </w:r>
      <w:r w:rsidRPr="00952C50">
        <w:rPr>
          <w:rFonts w:hint="cs"/>
          <w:sz w:val="28"/>
          <w:rtl/>
          <w:lang w:bidi="fa-IR"/>
        </w:rPr>
        <w:t>ی</w:t>
      </w:r>
      <w:r w:rsidRPr="00952C50">
        <w:rPr>
          <w:rFonts w:hint="eastAsia"/>
          <w:sz w:val="28"/>
          <w:rtl/>
          <w:lang w:bidi="fa-IR"/>
        </w:rPr>
        <w:t>ک</w:t>
      </w:r>
      <w:r w:rsidRPr="00952C50">
        <w:rPr>
          <w:rFonts w:hint="cs"/>
          <w:sz w:val="28"/>
          <w:rtl/>
          <w:lang w:bidi="fa-IR"/>
        </w:rPr>
        <w:t>ی</w:t>
      </w:r>
      <w:r w:rsidRPr="00952C50">
        <w:rPr>
          <w:sz w:val="28"/>
          <w:rtl/>
          <w:lang w:bidi="fa-IR"/>
        </w:rPr>
        <w:t xml:space="preserve"> فقط </w:t>
      </w:r>
      <w:r w:rsidRPr="00952C50">
        <w:rPr>
          <w:rFonts w:hint="cs"/>
          <w:sz w:val="28"/>
          <w:rtl/>
          <w:lang w:bidi="fa-IR"/>
        </w:rPr>
        <w:t>ی</w:t>
      </w:r>
      <w:r w:rsidRPr="00952C50">
        <w:rPr>
          <w:rFonts w:hint="eastAsia"/>
          <w:sz w:val="28"/>
          <w:rtl/>
          <w:lang w:bidi="fa-IR"/>
        </w:rPr>
        <w:t>ک</w:t>
      </w:r>
      <w:r w:rsidRPr="00952C50">
        <w:rPr>
          <w:sz w:val="28"/>
          <w:rtl/>
          <w:lang w:bidi="fa-IR"/>
        </w:rPr>
        <w:t xml:space="preserve"> امر </w:t>
      </w:r>
      <w:r w:rsidRPr="00952C50">
        <w:rPr>
          <w:rFonts w:hint="cs"/>
          <w:sz w:val="28"/>
          <w:rtl/>
          <w:lang w:bidi="fa-IR"/>
        </w:rPr>
        <w:t>تشریفاتی و شعاری</w:t>
      </w:r>
      <w:r w:rsidRPr="00952C50">
        <w:rPr>
          <w:sz w:val="28"/>
          <w:rtl/>
          <w:lang w:bidi="fa-IR"/>
        </w:rPr>
        <w:t xml:space="preserve"> ن</w:t>
      </w:r>
      <w:r w:rsidRPr="00952C50">
        <w:rPr>
          <w:rFonts w:hint="cs"/>
          <w:sz w:val="28"/>
          <w:rtl/>
          <w:lang w:bidi="fa-IR"/>
        </w:rPr>
        <w:t>ی</w:t>
      </w:r>
      <w:r w:rsidRPr="00952C50">
        <w:rPr>
          <w:rFonts w:hint="eastAsia"/>
          <w:sz w:val="28"/>
          <w:rtl/>
          <w:lang w:bidi="fa-IR"/>
        </w:rPr>
        <w:t>ست،</w:t>
      </w:r>
      <w:r w:rsidRPr="00952C50">
        <w:rPr>
          <w:sz w:val="28"/>
          <w:rtl/>
          <w:lang w:bidi="fa-IR"/>
        </w:rPr>
        <w:t xml:space="preserve"> بلکه تأث</w:t>
      </w:r>
      <w:r w:rsidRPr="00952C50">
        <w:rPr>
          <w:rFonts w:hint="cs"/>
          <w:sz w:val="28"/>
          <w:rtl/>
          <w:lang w:bidi="fa-IR"/>
        </w:rPr>
        <w:t>ی</w:t>
      </w:r>
      <w:r w:rsidRPr="00952C50">
        <w:rPr>
          <w:rFonts w:hint="eastAsia"/>
          <w:sz w:val="28"/>
          <w:rtl/>
          <w:lang w:bidi="fa-IR"/>
        </w:rPr>
        <w:t>ر</w:t>
      </w:r>
      <w:r w:rsidRPr="00952C50">
        <w:rPr>
          <w:sz w:val="28"/>
          <w:rtl/>
          <w:lang w:bidi="fa-IR"/>
        </w:rPr>
        <w:t xml:space="preserve"> واقع</w:t>
      </w:r>
      <w:r w:rsidRPr="00952C50">
        <w:rPr>
          <w:rFonts w:hint="cs"/>
          <w:sz w:val="28"/>
          <w:rtl/>
          <w:lang w:bidi="fa-IR"/>
        </w:rPr>
        <w:t>ی</w:t>
      </w:r>
      <w:r w:rsidRPr="00952C50">
        <w:rPr>
          <w:sz w:val="28"/>
          <w:rtl/>
          <w:lang w:bidi="fa-IR"/>
        </w:rPr>
        <w:t xml:space="preserve"> بر س</w:t>
      </w:r>
      <w:r w:rsidRPr="00952C50">
        <w:rPr>
          <w:rFonts w:hint="cs"/>
          <w:sz w:val="28"/>
          <w:rtl/>
          <w:lang w:bidi="fa-IR"/>
        </w:rPr>
        <w:t>ی</w:t>
      </w:r>
      <w:r w:rsidRPr="00952C50">
        <w:rPr>
          <w:rFonts w:hint="eastAsia"/>
          <w:sz w:val="28"/>
          <w:rtl/>
          <w:lang w:bidi="fa-IR"/>
        </w:rPr>
        <w:t>است</w:t>
      </w:r>
      <w:r w:rsidRPr="00952C50">
        <w:rPr>
          <w:rFonts w:hint="cs"/>
          <w:sz w:val="28"/>
          <w:rtl/>
          <w:lang w:bidi="fa-IR"/>
        </w:rPr>
        <w:t>‌</w:t>
      </w:r>
      <w:r w:rsidRPr="00952C50">
        <w:rPr>
          <w:sz w:val="28"/>
          <w:rtl/>
          <w:lang w:bidi="fa-IR"/>
        </w:rPr>
        <w:t>گذار</w:t>
      </w:r>
      <w:r w:rsidRPr="00952C50">
        <w:rPr>
          <w:rFonts w:hint="cs"/>
          <w:sz w:val="28"/>
          <w:rtl/>
          <w:lang w:bidi="fa-IR"/>
        </w:rPr>
        <w:t>ی</w:t>
      </w:r>
      <w:r w:rsidRPr="00952C50">
        <w:rPr>
          <w:sz w:val="28"/>
          <w:rtl/>
          <w:lang w:bidi="fa-IR"/>
        </w:rPr>
        <w:t xml:space="preserve"> ن</w:t>
      </w:r>
      <w:r w:rsidRPr="00952C50">
        <w:rPr>
          <w:rFonts w:hint="cs"/>
          <w:sz w:val="28"/>
          <w:rtl/>
          <w:lang w:bidi="fa-IR"/>
        </w:rPr>
        <w:t>ی</w:t>
      </w:r>
      <w:r w:rsidRPr="00952C50">
        <w:rPr>
          <w:rFonts w:hint="eastAsia"/>
          <w:sz w:val="28"/>
          <w:rtl/>
          <w:lang w:bidi="fa-IR"/>
        </w:rPr>
        <w:t>ز</w:t>
      </w:r>
      <w:r w:rsidRPr="00952C50">
        <w:rPr>
          <w:sz w:val="28"/>
          <w:rtl/>
          <w:lang w:bidi="fa-IR"/>
        </w:rPr>
        <w:t xml:space="preserve"> دارد، مهم است. دولت با</w:t>
      </w:r>
      <w:r w:rsidRPr="00952C50">
        <w:rPr>
          <w:rFonts w:hint="cs"/>
          <w:sz w:val="28"/>
          <w:rtl/>
          <w:lang w:bidi="fa-IR"/>
        </w:rPr>
        <w:t>ی</w:t>
      </w:r>
      <w:r w:rsidRPr="00952C50">
        <w:rPr>
          <w:rFonts w:hint="eastAsia"/>
          <w:sz w:val="28"/>
          <w:rtl/>
          <w:lang w:bidi="fa-IR"/>
        </w:rPr>
        <w:t>د</w:t>
      </w:r>
      <w:r w:rsidRPr="00952C50">
        <w:rPr>
          <w:sz w:val="28"/>
          <w:rtl/>
          <w:lang w:bidi="fa-IR"/>
        </w:rPr>
        <w:t xml:space="preserve"> به طور جد</w:t>
      </w:r>
      <w:r w:rsidRPr="00952C50">
        <w:rPr>
          <w:rFonts w:hint="cs"/>
          <w:sz w:val="28"/>
          <w:rtl/>
          <w:lang w:bidi="fa-IR"/>
        </w:rPr>
        <w:t>ی</w:t>
      </w:r>
      <w:r w:rsidRPr="00952C50">
        <w:rPr>
          <w:sz w:val="28"/>
          <w:rtl/>
          <w:lang w:bidi="fa-IR"/>
        </w:rPr>
        <w:t xml:space="preserve"> نظرات و بازخوردها</w:t>
      </w:r>
      <w:r w:rsidRPr="00952C50">
        <w:rPr>
          <w:rFonts w:hint="cs"/>
          <w:sz w:val="28"/>
          <w:rtl/>
          <w:lang w:bidi="fa-IR"/>
        </w:rPr>
        <w:t>ی</w:t>
      </w:r>
      <w:r w:rsidRPr="00952C50">
        <w:rPr>
          <w:sz w:val="28"/>
          <w:rtl/>
          <w:lang w:bidi="fa-IR"/>
        </w:rPr>
        <w:t xml:space="preserve"> مردم را در نظر بگ</w:t>
      </w:r>
      <w:r w:rsidRPr="00952C50">
        <w:rPr>
          <w:rFonts w:hint="cs"/>
          <w:sz w:val="28"/>
          <w:rtl/>
          <w:lang w:bidi="fa-IR"/>
        </w:rPr>
        <w:t>ی</w:t>
      </w:r>
      <w:r w:rsidRPr="00952C50">
        <w:rPr>
          <w:rFonts w:hint="eastAsia"/>
          <w:sz w:val="28"/>
          <w:rtl/>
          <w:lang w:bidi="fa-IR"/>
        </w:rPr>
        <w:t>رد</w:t>
      </w:r>
      <w:r w:rsidRPr="00952C50">
        <w:rPr>
          <w:sz w:val="28"/>
          <w:rtl/>
          <w:lang w:bidi="fa-IR"/>
        </w:rPr>
        <w:t xml:space="preserve"> و به آن</w:t>
      </w:r>
      <w:r w:rsidRPr="00952C50">
        <w:rPr>
          <w:rFonts w:hint="cs"/>
          <w:sz w:val="28"/>
          <w:rtl/>
          <w:lang w:bidi="fa-IR"/>
        </w:rPr>
        <w:t>‌</w:t>
      </w:r>
      <w:r w:rsidRPr="00952C50">
        <w:rPr>
          <w:sz w:val="28"/>
          <w:rtl/>
          <w:lang w:bidi="fa-IR"/>
        </w:rPr>
        <w:t>ها پاسخ دهد تا مشارکت مردم واقعاً در فرآ</w:t>
      </w:r>
      <w:r w:rsidRPr="00952C50">
        <w:rPr>
          <w:rFonts w:hint="cs"/>
          <w:sz w:val="28"/>
          <w:rtl/>
          <w:lang w:bidi="fa-IR"/>
        </w:rPr>
        <w:t>ی</w:t>
      </w:r>
      <w:r w:rsidRPr="00952C50">
        <w:rPr>
          <w:rFonts w:hint="eastAsia"/>
          <w:sz w:val="28"/>
          <w:rtl/>
          <w:lang w:bidi="fa-IR"/>
        </w:rPr>
        <w:t>ند</w:t>
      </w:r>
      <w:r w:rsidRPr="00952C50">
        <w:rPr>
          <w:sz w:val="28"/>
          <w:rtl/>
          <w:lang w:bidi="fa-IR"/>
        </w:rPr>
        <w:t xml:space="preserve"> تصم</w:t>
      </w:r>
      <w:r w:rsidRPr="00952C50">
        <w:rPr>
          <w:rFonts w:hint="cs"/>
          <w:sz w:val="28"/>
          <w:rtl/>
          <w:lang w:bidi="fa-IR"/>
        </w:rPr>
        <w:t>ی</w:t>
      </w:r>
      <w:r w:rsidRPr="00952C50">
        <w:rPr>
          <w:rFonts w:hint="eastAsia"/>
          <w:sz w:val="28"/>
          <w:rtl/>
          <w:lang w:bidi="fa-IR"/>
        </w:rPr>
        <w:t>م</w:t>
      </w:r>
      <w:r w:rsidRPr="00952C50">
        <w:rPr>
          <w:rFonts w:hint="cs"/>
          <w:sz w:val="28"/>
          <w:rtl/>
          <w:lang w:bidi="fa-IR"/>
        </w:rPr>
        <w:t>‌</w:t>
      </w:r>
      <w:r w:rsidRPr="00952C50">
        <w:rPr>
          <w:sz w:val="28"/>
          <w:rtl/>
          <w:lang w:bidi="fa-IR"/>
        </w:rPr>
        <w:t>گ</w:t>
      </w:r>
      <w:r w:rsidRPr="00952C50">
        <w:rPr>
          <w:rFonts w:hint="cs"/>
          <w:sz w:val="28"/>
          <w:rtl/>
          <w:lang w:bidi="fa-IR"/>
        </w:rPr>
        <w:t>ی</w:t>
      </w:r>
      <w:r w:rsidRPr="00952C50">
        <w:rPr>
          <w:rFonts w:hint="eastAsia"/>
          <w:sz w:val="28"/>
          <w:rtl/>
          <w:lang w:bidi="fa-IR"/>
        </w:rPr>
        <w:t>ر</w:t>
      </w:r>
      <w:r w:rsidRPr="00952C50">
        <w:rPr>
          <w:rFonts w:hint="cs"/>
          <w:sz w:val="28"/>
          <w:rtl/>
          <w:lang w:bidi="fa-IR"/>
        </w:rPr>
        <w:t>ی</w:t>
      </w:r>
      <w:r w:rsidRPr="00952C50">
        <w:rPr>
          <w:sz w:val="28"/>
          <w:rtl/>
          <w:lang w:bidi="fa-IR"/>
        </w:rPr>
        <w:t xml:space="preserve"> تأث</w:t>
      </w:r>
      <w:r w:rsidRPr="00952C50">
        <w:rPr>
          <w:rFonts w:hint="cs"/>
          <w:sz w:val="28"/>
          <w:rtl/>
          <w:lang w:bidi="fa-IR"/>
        </w:rPr>
        <w:t>ی</w:t>
      </w:r>
      <w:r w:rsidRPr="00952C50">
        <w:rPr>
          <w:rFonts w:hint="eastAsia"/>
          <w:sz w:val="28"/>
          <w:rtl/>
          <w:lang w:bidi="fa-IR"/>
        </w:rPr>
        <w:t>ر</w:t>
      </w:r>
      <w:r w:rsidRPr="00952C50">
        <w:rPr>
          <w:sz w:val="28"/>
          <w:rtl/>
          <w:lang w:bidi="fa-IR"/>
        </w:rPr>
        <w:t xml:space="preserve"> بگذارد.</w:t>
      </w:r>
      <w:r>
        <w:rPr>
          <w:rFonts w:hint="cs"/>
          <w:sz w:val="28"/>
          <w:rtl/>
          <w:lang w:bidi="fa-IR"/>
        </w:rPr>
        <w:t xml:space="preserve"> [3]</w:t>
      </w:r>
    </w:p>
    <w:p w14:paraId="7C4F1ABD" w14:textId="323A11F9" w:rsidR="00653D0E" w:rsidRDefault="00653D0E" w:rsidP="00BF340E">
      <w:pPr>
        <w:spacing w:line="276" w:lineRule="auto"/>
        <w:rPr>
          <w:rFonts w:ascii="Arial" w:eastAsia="Calibri" w:hAnsi="Arial"/>
          <w:rtl/>
          <w:lang w:bidi="fa-IR"/>
        </w:rPr>
      </w:pPr>
      <w:r w:rsidRPr="00952C50">
        <w:rPr>
          <w:rFonts w:ascii="Arial" w:eastAsia="Calibri" w:hAnsi="Arial"/>
          <w:rtl/>
          <w:lang w:bidi="fa-IR"/>
        </w:rPr>
        <w:t>در س</w:t>
      </w:r>
      <w:r w:rsidRPr="00952C50">
        <w:rPr>
          <w:rFonts w:ascii="Arial" w:eastAsia="Calibri" w:hAnsi="Arial" w:hint="cs"/>
          <w:rtl/>
          <w:lang w:bidi="fa-IR"/>
        </w:rPr>
        <w:t>ی</w:t>
      </w:r>
      <w:r w:rsidRPr="00952C50">
        <w:rPr>
          <w:rFonts w:ascii="Arial" w:eastAsia="Calibri" w:hAnsi="Arial" w:hint="eastAsia"/>
          <w:rtl/>
          <w:lang w:bidi="fa-IR"/>
        </w:rPr>
        <w:t>ستم‌ها</w:t>
      </w:r>
      <w:r w:rsidRPr="00952C50">
        <w:rPr>
          <w:rFonts w:ascii="Arial" w:eastAsia="Calibri" w:hAnsi="Arial" w:hint="cs"/>
          <w:rtl/>
          <w:lang w:bidi="fa-IR"/>
        </w:rPr>
        <w:t>ی</w:t>
      </w:r>
      <w:r w:rsidRPr="00952C50">
        <w:rPr>
          <w:rFonts w:ascii="Arial" w:eastAsia="Calibri" w:hAnsi="Arial"/>
          <w:rtl/>
          <w:lang w:bidi="fa-IR"/>
        </w:rPr>
        <w:t xml:space="preserve"> مرسوم، دسترس</w:t>
      </w:r>
      <w:r w:rsidRPr="00952C50">
        <w:rPr>
          <w:rFonts w:ascii="Arial" w:eastAsia="Calibri" w:hAnsi="Arial" w:hint="cs"/>
          <w:rtl/>
          <w:lang w:bidi="fa-IR"/>
        </w:rPr>
        <w:t>ی</w:t>
      </w:r>
      <w:r w:rsidRPr="00952C50">
        <w:rPr>
          <w:rFonts w:ascii="Arial" w:eastAsia="Calibri" w:hAnsi="Arial"/>
          <w:rtl/>
          <w:lang w:bidi="fa-IR"/>
        </w:rPr>
        <w:t xml:space="preserve"> به اطلاعات عموم</w:t>
      </w:r>
      <w:r w:rsidRPr="00952C50">
        <w:rPr>
          <w:rFonts w:ascii="Arial" w:eastAsia="Calibri" w:hAnsi="Arial" w:hint="cs"/>
          <w:rtl/>
          <w:lang w:bidi="fa-IR"/>
        </w:rPr>
        <w:t>ی</w:t>
      </w:r>
      <w:r w:rsidRPr="00952C50">
        <w:rPr>
          <w:rFonts w:ascii="Arial" w:eastAsia="Calibri" w:hAnsi="Arial"/>
          <w:rtl/>
          <w:lang w:bidi="fa-IR"/>
        </w:rPr>
        <w:t xml:space="preserve"> دشوار است</w:t>
      </w:r>
      <w:r>
        <w:rPr>
          <w:rFonts w:ascii="Arial" w:eastAsia="Calibri" w:hAnsi="Arial" w:hint="cs"/>
          <w:rtl/>
          <w:lang w:bidi="fa-IR"/>
        </w:rPr>
        <w:t xml:space="preserve"> در حالی که</w:t>
      </w:r>
      <w:r w:rsidRPr="00952C50">
        <w:rPr>
          <w:rFonts w:ascii="Arial" w:eastAsia="Calibri" w:hAnsi="Arial"/>
          <w:rtl/>
          <w:lang w:bidi="fa-IR"/>
        </w:rPr>
        <w:t xml:space="preserve"> با دولت الکترون</w:t>
      </w:r>
      <w:r w:rsidRPr="00952C50">
        <w:rPr>
          <w:rFonts w:ascii="Arial" w:eastAsia="Calibri" w:hAnsi="Arial" w:hint="cs"/>
          <w:rtl/>
          <w:lang w:bidi="fa-IR"/>
        </w:rPr>
        <w:t>ی</w:t>
      </w:r>
      <w:r w:rsidRPr="00952C50">
        <w:rPr>
          <w:rFonts w:ascii="Arial" w:eastAsia="Calibri" w:hAnsi="Arial" w:hint="eastAsia"/>
          <w:rtl/>
          <w:lang w:bidi="fa-IR"/>
        </w:rPr>
        <w:t>ک،</w:t>
      </w:r>
      <w:r w:rsidRPr="00952C50">
        <w:rPr>
          <w:rFonts w:ascii="Arial" w:eastAsia="Calibri" w:hAnsi="Arial"/>
          <w:rtl/>
          <w:lang w:bidi="fa-IR"/>
        </w:rPr>
        <w:t xml:space="preserve"> دولت</w:t>
      </w:r>
      <w:r w:rsidRPr="00952C50">
        <w:rPr>
          <w:rFonts w:ascii="Arial" w:eastAsia="Calibri" w:hAnsi="Arial" w:hint="cs"/>
          <w:rtl/>
          <w:lang w:bidi="fa-IR"/>
        </w:rPr>
        <w:t>‌</w:t>
      </w:r>
      <w:r w:rsidRPr="00952C50">
        <w:rPr>
          <w:rFonts w:ascii="Arial" w:eastAsia="Calibri" w:hAnsi="Arial"/>
          <w:rtl/>
          <w:lang w:bidi="fa-IR"/>
        </w:rPr>
        <w:t>ها م</w:t>
      </w:r>
      <w:r w:rsidRPr="00952C50">
        <w:rPr>
          <w:rFonts w:ascii="Arial" w:eastAsia="Calibri" w:hAnsi="Arial" w:hint="cs"/>
          <w:rtl/>
          <w:lang w:bidi="fa-IR"/>
        </w:rPr>
        <w:t>ی‌</w:t>
      </w:r>
      <w:r w:rsidRPr="00952C50">
        <w:rPr>
          <w:rFonts w:ascii="Arial" w:eastAsia="Calibri" w:hAnsi="Arial"/>
          <w:rtl/>
          <w:lang w:bidi="fa-IR"/>
        </w:rPr>
        <w:t>توانند دسترس</w:t>
      </w:r>
      <w:r w:rsidRPr="00952C50">
        <w:rPr>
          <w:rFonts w:ascii="Arial" w:eastAsia="Calibri" w:hAnsi="Arial" w:hint="cs"/>
          <w:rtl/>
          <w:lang w:bidi="fa-IR"/>
        </w:rPr>
        <w:t>ی</w:t>
      </w:r>
      <w:r w:rsidRPr="00952C50">
        <w:rPr>
          <w:rFonts w:ascii="Arial" w:eastAsia="Calibri" w:hAnsi="Arial"/>
          <w:rtl/>
          <w:lang w:bidi="fa-IR"/>
        </w:rPr>
        <w:t xml:space="preserve"> </w:t>
      </w:r>
      <w:r>
        <w:rPr>
          <w:rFonts w:ascii="Arial" w:eastAsia="Calibri" w:hAnsi="Arial"/>
          <w:rtl/>
          <w:lang w:bidi="fa-IR"/>
        </w:rPr>
        <w:t>برخط</w:t>
      </w:r>
      <w:r w:rsidRPr="00952C50">
        <w:rPr>
          <w:rFonts w:ascii="Arial" w:eastAsia="Calibri" w:hAnsi="Arial"/>
          <w:rtl/>
          <w:lang w:bidi="fa-IR"/>
        </w:rPr>
        <w:t xml:space="preserve"> به اطلاعات عموم</w:t>
      </w:r>
      <w:r w:rsidRPr="00952C50">
        <w:rPr>
          <w:rFonts w:ascii="Arial" w:eastAsia="Calibri" w:hAnsi="Arial" w:hint="cs"/>
          <w:rtl/>
          <w:lang w:bidi="fa-IR"/>
        </w:rPr>
        <w:t>ی</w:t>
      </w:r>
      <w:r w:rsidRPr="00952C50">
        <w:rPr>
          <w:rFonts w:ascii="Arial" w:eastAsia="Calibri" w:hAnsi="Arial" w:hint="eastAsia"/>
          <w:rtl/>
          <w:lang w:bidi="fa-IR"/>
        </w:rPr>
        <w:t>،</w:t>
      </w:r>
      <w:r w:rsidRPr="00952C50">
        <w:rPr>
          <w:rFonts w:ascii="Arial" w:eastAsia="Calibri" w:hAnsi="Arial"/>
          <w:rtl/>
          <w:lang w:bidi="fa-IR"/>
        </w:rPr>
        <w:t xml:space="preserve"> مانند داده</w:t>
      </w:r>
      <w:r w:rsidRPr="00952C50">
        <w:rPr>
          <w:rFonts w:ascii="Arial" w:eastAsia="Calibri" w:hAnsi="Arial" w:hint="cs"/>
          <w:rtl/>
          <w:lang w:bidi="fa-IR"/>
        </w:rPr>
        <w:t>‌</w:t>
      </w:r>
      <w:r w:rsidRPr="00952C50">
        <w:rPr>
          <w:rFonts w:ascii="Arial" w:eastAsia="Calibri" w:hAnsi="Arial" w:hint="eastAsia"/>
          <w:rtl/>
          <w:lang w:bidi="fa-IR"/>
        </w:rPr>
        <w:t>ها</w:t>
      </w:r>
      <w:r w:rsidRPr="00952C50">
        <w:rPr>
          <w:rFonts w:ascii="Arial" w:eastAsia="Calibri" w:hAnsi="Arial" w:hint="cs"/>
          <w:rtl/>
          <w:lang w:bidi="fa-IR"/>
        </w:rPr>
        <w:t>ی</w:t>
      </w:r>
      <w:r w:rsidRPr="00952C50">
        <w:rPr>
          <w:rFonts w:ascii="Arial" w:eastAsia="Calibri" w:hAnsi="Arial"/>
          <w:rtl/>
          <w:lang w:bidi="fa-IR"/>
        </w:rPr>
        <w:t xml:space="preserve"> آمار</w:t>
      </w:r>
      <w:r w:rsidRPr="00952C50">
        <w:rPr>
          <w:rFonts w:ascii="Arial" w:eastAsia="Calibri" w:hAnsi="Arial" w:hint="cs"/>
          <w:rtl/>
          <w:lang w:bidi="fa-IR"/>
        </w:rPr>
        <w:t>ی</w:t>
      </w:r>
      <w:r w:rsidRPr="00952C50">
        <w:rPr>
          <w:rFonts w:ascii="Arial" w:eastAsia="Calibri" w:hAnsi="Arial"/>
          <w:rtl/>
          <w:lang w:bidi="fa-IR"/>
        </w:rPr>
        <w:t xml:space="preserve"> </w:t>
      </w:r>
      <w:r>
        <w:rPr>
          <w:rFonts w:ascii="Arial" w:eastAsia="Calibri" w:hAnsi="Arial" w:hint="cs"/>
          <w:rtl/>
          <w:lang w:bidi="fa-IR"/>
        </w:rPr>
        <w:t xml:space="preserve">و </w:t>
      </w:r>
      <w:r w:rsidRPr="00952C50">
        <w:rPr>
          <w:rFonts w:ascii="Arial" w:eastAsia="Calibri" w:hAnsi="Arial"/>
          <w:rtl/>
          <w:lang w:bidi="fa-IR"/>
        </w:rPr>
        <w:t>س</w:t>
      </w:r>
      <w:r w:rsidRPr="00952C50">
        <w:rPr>
          <w:rFonts w:ascii="Arial" w:eastAsia="Calibri" w:hAnsi="Arial" w:hint="cs"/>
          <w:rtl/>
          <w:lang w:bidi="fa-IR"/>
        </w:rPr>
        <w:t>ی</w:t>
      </w:r>
      <w:r w:rsidRPr="00952C50">
        <w:rPr>
          <w:rFonts w:ascii="Arial" w:eastAsia="Calibri" w:hAnsi="Arial" w:hint="eastAsia"/>
          <w:rtl/>
          <w:lang w:bidi="fa-IR"/>
        </w:rPr>
        <w:t>است</w:t>
      </w:r>
      <w:r w:rsidRPr="00952C50">
        <w:rPr>
          <w:rFonts w:ascii="Arial" w:eastAsia="Calibri" w:hAnsi="Arial" w:hint="cs"/>
          <w:rtl/>
          <w:lang w:bidi="fa-IR"/>
        </w:rPr>
        <w:t>‌</w:t>
      </w:r>
      <w:r w:rsidRPr="00952C50">
        <w:rPr>
          <w:rFonts w:ascii="Arial" w:eastAsia="Calibri" w:hAnsi="Arial"/>
          <w:rtl/>
          <w:lang w:bidi="fa-IR"/>
        </w:rPr>
        <w:t>ها</w:t>
      </w:r>
      <w:r w:rsidRPr="00952C50">
        <w:rPr>
          <w:rFonts w:ascii="Arial" w:eastAsia="Calibri" w:hAnsi="Arial" w:hint="cs"/>
          <w:rtl/>
          <w:lang w:bidi="fa-IR"/>
        </w:rPr>
        <w:t>ی</w:t>
      </w:r>
      <w:r w:rsidRPr="00952C50">
        <w:rPr>
          <w:rFonts w:ascii="Arial" w:eastAsia="Calibri" w:hAnsi="Arial"/>
          <w:rtl/>
          <w:lang w:bidi="fa-IR"/>
        </w:rPr>
        <w:t xml:space="preserve"> عموم</w:t>
      </w:r>
      <w:r w:rsidRPr="00952C50">
        <w:rPr>
          <w:rFonts w:ascii="Arial" w:eastAsia="Calibri" w:hAnsi="Arial" w:hint="cs"/>
          <w:rtl/>
          <w:lang w:bidi="fa-IR"/>
        </w:rPr>
        <w:t>ی</w:t>
      </w:r>
      <w:r w:rsidRPr="00952C50">
        <w:rPr>
          <w:rFonts w:ascii="Arial" w:eastAsia="Calibri" w:hAnsi="Arial"/>
          <w:rtl/>
          <w:lang w:bidi="fa-IR"/>
        </w:rPr>
        <w:t xml:space="preserve"> را فراهم کنند. شهروندان نحوه استفاده دولت از بودجه عموم</w:t>
      </w:r>
      <w:r w:rsidRPr="00952C50">
        <w:rPr>
          <w:rFonts w:ascii="Arial" w:eastAsia="Calibri" w:hAnsi="Arial" w:hint="cs"/>
          <w:rtl/>
          <w:lang w:bidi="fa-IR"/>
        </w:rPr>
        <w:t>ی</w:t>
      </w:r>
      <w:r w:rsidRPr="00952C50">
        <w:rPr>
          <w:rFonts w:ascii="Arial" w:eastAsia="Calibri" w:hAnsi="Arial"/>
          <w:rtl/>
          <w:lang w:bidi="fa-IR"/>
        </w:rPr>
        <w:t xml:space="preserve"> و اجرا</w:t>
      </w:r>
      <w:r w:rsidRPr="00952C50">
        <w:rPr>
          <w:rFonts w:ascii="Arial" w:eastAsia="Calibri" w:hAnsi="Arial" w:hint="cs"/>
          <w:rtl/>
          <w:lang w:bidi="fa-IR"/>
        </w:rPr>
        <w:t>ی</w:t>
      </w:r>
      <w:r w:rsidRPr="00952C50">
        <w:rPr>
          <w:rFonts w:ascii="Arial" w:eastAsia="Calibri" w:hAnsi="Arial"/>
          <w:rtl/>
          <w:lang w:bidi="fa-IR"/>
        </w:rPr>
        <w:t xml:space="preserve"> برنامه</w:t>
      </w:r>
      <w:r w:rsidRPr="00952C50">
        <w:rPr>
          <w:rFonts w:ascii="Arial" w:eastAsia="Calibri" w:hAnsi="Arial" w:hint="cs"/>
          <w:rtl/>
          <w:lang w:bidi="fa-IR"/>
        </w:rPr>
        <w:t>‌</w:t>
      </w:r>
      <w:r w:rsidRPr="00952C50">
        <w:rPr>
          <w:rFonts w:ascii="Arial" w:eastAsia="Calibri" w:hAnsi="Arial"/>
          <w:rtl/>
          <w:lang w:bidi="fa-IR"/>
        </w:rPr>
        <w:t>ها</w:t>
      </w:r>
      <w:r w:rsidRPr="00952C50">
        <w:rPr>
          <w:rFonts w:ascii="Arial" w:eastAsia="Calibri" w:hAnsi="Arial" w:hint="cs"/>
          <w:rtl/>
          <w:lang w:bidi="fa-IR"/>
        </w:rPr>
        <w:t>ی</w:t>
      </w:r>
      <w:r w:rsidRPr="00952C50">
        <w:rPr>
          <w:rFonts w:ascii="Arial" w:eastAsia="Calibri" w:hAnsi="Arial"/>
          <w:rtl/>
          <w:lang w:bidi="fa-IR"/>
        </w:rPr>
        <w:t xml:space="preserve"> </w:t>
      </w:r>
      <w:r w:rsidRPr="00952C50">
        <w:rPr>
          <w:rFonts w:ascii="Arial" w:eastAsia="Calibri" w:hAnsi="Arial" w:hint="cs"/>
          <w:rtl/>
          <w:lang w:bidi="fa-IR"/>
        </w:rPr>
        <w:t xml:space="preserve">آن </w:t>
      </w:r>
      <w:r w:rsidRPr="00952C50">
        <w:rPr>
          <w:rFonts w:ascii="Arial" w:eastAsia="Calibri" w:hAnsi="Arial"/>
          <w:rtl/>
          <w:lang w:bidi="fa-IR"/>
        </w:rPr>
        <w:t>را م</w:t>
      </w:r>
      <w:r w:rsidRPr="00952C50">
        <w:rPr>
          <w:rFonts w:ascii="Arial" w:eastAsia="Calibri" w:hAnsi="Arial" w:hint="cs"/>
          <w:rtl/>
          <w:lang w:bidi="fa-IR"/>
        </w:rPr>
        <w:t>ی‌</w:t>
      </w:r>
      <w:r w:rsidRPr="00952C50">
        <w:rPr>
          <w:rFonts w:ascii="Arial" w:eastAsia="Calibri" w:hAnsi="Arial"/>
          <w:rtl/>
          <w:lang w:bidi="fa-IR"/>
        </w:rPr>
        <w:t>ب</w:t>
      </w:r>
      <w:r w:rsidRPr="00952C50">
        <w:rPr>
          <w:rFonts w:ascii="Arial" w:eastAsia="Calibri" w:hAnsi="Arial" w:hint="cs"/>
          <w:rtl/>
          <w:lang w:bidi="fa-IR"/>
        </w:rPr>
        <w:t>ی</w:t>
      </w:r>
      <w:r w:rsidRPr="00952C50">
        <w:rPr>
          <w:rFonts w:ascii="Arial" w:eastAsia="Calibri" w:hAnsi="Arial" w:hint="eastAsia"/>
          <w:rtl/>
          <w:lang w:bidi="fa-IR"/>
        </w:rPr>
        <w:t>نند</w:t>
      </w:r>
      <w:r w:rsidRPr="00952C50">
        <w:rPr>
          <w:rFonts w:ascii="Arial" w:eastAsia="Calibri" w:hAnsi="Arial"/>
          <w:rtl/>
          <w:lang w:bidi="fa-IR"/>
        </w:rPr>
        <w:t xml:space="preserve"> و </w:t>
      </w:r>
      <w:r w:rsidRPr="00952C50">
        <w:rPr>
          <w:rFonts w:ascii="Arial" w:eastAsia="Calibri" w:hAnsi="Arial" w:hint="cs"/>
          <w:rtl/>
          <w:lang w:bidi="fa-IR"/>
        </w:rPr>
        <w:t xml:space="preserve">بر آن </w:t>
      </w:r>
      <w:r w:rsidRPr="00952C50">
        <w:rPr>
          <w:rFonts w:ascii="Arial" w:eastAsia="Calibri" w:hAnsi="Arial"/>
          <w:rtl/>
          <w:lang w:bidi="fa-IR"/>
        </w:rPr>
        <w:t>نظارت م</w:t>
      </w:r>
      <w:r w:rsidRPr="00952C50">
        <w:rPr>
          <w:rFonts w:ascii="Arial" w:eastAsia="Calibri" w:hAnsi="Arial" w:hint="cs"/>
          <w:rtl/>
          <w:lang w:bidi="fa-IR"/>
        </w:rPr>
        <w:t>ی‌</w:t>
      </w:r>
      <w:r w:rsidRPr="00952C50">
        <w:rPr>
          <w:rFonts w:ascii="Arial" w:eastAsia="Calibri" w:hAnsi="Arial"/>
          <w:rtl/>
          <w:lang w:bidi="fa-IR"/>
        </w:rPr>
        <w:t>کنند. ا</w:t>
      </w:r>
      <w:r w:rsidRPr="00952C50">
        <w:rPr>
          <w:rFonts w:ascii="Arial" w:eastAsia="Calibri" w:hAnsi="Arial" w:hint="cs"/>
          <w:rtl/>
          <w:lang w:bidi="fa-IR"/>
        </w:rPr>
        <w:t>ی</w:t>
      </w:r>
      <w:r w:rsidRPr="00952C50">
        <w:rPr>
          <w:rFonts w:ascii="Arial" w:eastAsia="Calibri" w:hAnsi="Arial" w:hint="eastAsia"/>
          <w:rtl/>
          <w:lang w:bidi="fa-IR"/>
        </w:rPr>
        <w:t>ن</w:t>
      </w:r>
      <w:r w:rsidRPr="00952C50">
        <w:rPr>
          <w:rFonts w:ascii="Arial" w:eastAsia="Calibri" w:hAnsi="Arial"/>
          <w:rtl/>
          <w:lang w:bidi="fa-IR"/>
        </w:rPr>
        <w:t xml:space="preserve"> به جلوگ</w:t>
      </w:r>
      <w:r w:rsidRPr="00952C50">
        <w:rPr>
          <w:rFonts w:ascii="Arial" w:eastAsia="Calibri" w:hAnsi="Arial" w:hint="cs"/>
          <w:rtl/>
          <w:lang w:bidi="fa-IR"/>
        </w:rPr>
        <w:t>ی</w:t>
      </w:r>
      <w:r w:rsidRPr="00952C50">
        <w:rPr>
          <w:rFonts w:ascii="Arial" w:eastAsia="Calibri" w:hAnsi="Arial" w:hint="eastAsia"/>
          <w:rtl/>
          <w:lang w:bidi="fa-IR"/>
        </w:rPr>
        <w:t>ر</w:t>
      </w:r>
      <w:r w:rsidRPr="00952C50">
        <w:rPr>
          <w:rFonts w:ascii="Arial" w:eastAsia="Calibri" w:hAnsi="Arial" w:hint="cs"/>
          <w:rtl/>
          <w:lang w:bidi="fa-IR"/>
        </w:rPr>
        <w:t>ی</w:t>
      </w:r>
      <w:r w:rsidRPr="00952C50">
        <w:rPr>
          <w:rFonts w:ascii="Arial" w:eastAsia="Calibri" w:hAnsi="Arial"/>
          <w:rtl/>
          <w:lang w:bidi="fa-IR"/>
        </w:rPr>
        <w:t xml:space="preserve"> از فساد و سوء استفاده از قدرت و ا</w:t>
      </w:r>
      <w:r w:rsidRPr="00952C50">
        <w:rPr>
          <w:rFonts w:ascii="Arial" w:eastAsia="Calibri" w:hAnsi="Arial" w:hint="cs"/>
          <w:rtl/>
          <w:lang w:bidi="fa-IR"/>
        </w:rPr>
        <w:t>ی</w:t>
      </w:r>
      <w:r w:rsidRPr="00952C50">
        <w:rPr>
          <w:rFonts w:ascii="Arial" w:eastAsia="Calibri" w:hAnsi="Arial" w:hint="eastAsia"/>
          <w:rtl/>
          <w:lang w:bidi="fa-IR"/>
        </w:rPr>
        <w:t>جاد</w:t>
      </w:r>
      <w:r w:rsidRPr="00952C50">
        <w:rPr>
          <w:rFonts w:ascii="Arial" w:eastAsia="Calibri" w:hAnsi="Arial"/>
          <w:rtl/>
          <w:lang w:bidi="fa-IR"/>
        </w:rPr>
        <w:t xml:space="preserve"> اعتماد ب</w:t>
      </w:r>
      <w:r w:rsidRPr="00952C50">
        <w:rPr>
          <w:rFonts w:ascii="Arial" w:eastAsia="Calibri" w:hAnsi="Arial" w:hint="cs"/>
          <w:rtl/>
          <w:lang w:bidi="fa-IR"/>
        </w:rPr>
        <w:t>ی</w:t>
      </w:r>
      <w:r w:rsidRPr="00952C50">
        <w:rPr>
          <w:rFonts w:ascii="Arial" w:eastAsia="Calibri" w:hAnsi="Arial" w:hint="eastAsia"/>
          <w:rtl/>
          <w:lang w:bidi="fa-IR"/>
        </w:rPr>
        <w:t>ن</w:t>
      </w:r>
      <w:r w:rsidRPr="00952C50">
        <w:rPr>
          <w:rFonts w:ascii="Arial" w:eastAsia="Calibri" w:hAnsi="Arial"/>
          <w:rtl/>
          <w:lang w:bidi="fa-IR"/>
        </w:rPr>
        <w:t xml:space="preserve"> دولت و جامعه کمک م</w:t>
      </w:r>
      <w:r w:rsidRPr="00952C50">
        <w:rPr>
          <w:rFonts w:ascii="Arial" w:eastAsia="Calibri" w:hAnsi="Arial" w:hint="cs"/>
          <w:rtl/>
          <w:lang w:bidi="fa-IR"/>
        </w:rPr>
        <w:t>ی‌</w:t>
      </w:r>
      <w:r w:rsidRPr="00952C50">
        <w:rPr>
          <w:rFonts w:ascii="Arial" w:eastAsia="Calibri" w:hAnsi="Arial"/>
          <w:rtl/>
          <w:lang w:bidi="fa-IR"/>
        </w:rPr>
        <w:t>کند. کاربرد دولت الکترون</w:t>
      </w:r>
      <w:r w:rsidRPr="00952C50">
        <w:rPr>
          <w:rFonts w:ascii="Arial" w:eastAsia="Calibri" w:hAnsi="Arial" w:hint="cs"/>
          <w:rtl/>
          <w:lang w:bidi="fa-IR"/>
        </w:rPr>
        <w:t>ی</w:t>
      </w:r>
      <w:r w:rsidRPr="00952C50">
        <w:rPr>
          <w:rFonts w:ascii="Arial" w:eastAsia="Calibri" w:hAnsi="Arial" w:hint="eastAsia"/>
          <w:rtl/>
          <w:lang w:bidi="fa-IR"/>
        </w:rPr>
        <w:t>ک</w:t>
      </w:r>
      <w:r w:rsidRPr="00952C50">
        <w:rPr>
          <w:rFonts w:ascii="Arial" w:eastAsia="Calibri" w:hAnsi="Arial"/>
          <w:rtl/>
          <w:lang w:bidi="fa-IR"/>
        </w:rPr>
        <w:t xml:space="preserve"> همچن</w:t>
      </w:r>
      <w:r w:rsidRPr="00952C50">
        <w:rPr>
          <w:rFonts w:ascii="Arial" w:eastAsia="Calibri" w:hAnsi="Arial" w:hint="cs"/>
          <w:rtl/>
          <w:lang w:bidi="fa-IR"/>
        </w:rPr>
        <w:t>ی</w:t>
      </w:r>
      <w:r w:rsidRPr="00952C50">
        <w:rPr>
          <w:rFonts w:ascii="Arial" w:eastAsia="Calibri" w:hAnsi="Arial" w:hint="eastAsia"/>
          <w:rtl/>
          <w:lang w:bidi="fa-IR"/>
        </w:rPr>
        <w:t>ن</w:t>
      </w:r>
      <w:r w:rsidRPr="00952C50">
        <w:rPr>
          <w:rFonts w:ascii="Arial" w:eastAsia="Calibri" w:hAnsi="Arial"/>
          <w:rtl/>
          <w:lang w:bidi="fa-IR"/>
        </w:rPr>
        <w:t xml:space="preserve"> به ا</w:t>
      </w:r>
      <w:r w:rsidRPr="00952C50">
        <w:rPr>
          <w:rFonts w:ascii="Arial" w:eastAsia="Calibri" w:hAnsi="Arial" w:hint="cs"/>
          <w:rtl/>
          <w:lang w:bidi="fa-IR"/>
        </w:rPr>
        <w:t>ی</w:t>
      </w:r>
      <w:r w:rsidRPr="00952C50">
        <w:rPr>
          <w:rFonts w:ascii="Arial" w:eastAsia="Calibri" w:hAnsi="Arial" w:hint="eastAsia"/>
          <w:rtl/>
          <w:lang w:bidi="fa-IR"/>
        </w:rPr>
        <w:t>جاد</w:t>
      </w:r>
      <w:r w:rsidRPr="00952C50">
        <w:rPr>
          <w:rFonts w:ascii="Arial" w:eastAsia="Calibri" w:hAnsi="Arial"/>
          <w:rtl/>
          <w:lang w:bidi="fa-IR"/>
        </w:rPr>
        <w:t xml:space="preserve"> دولت</w:t>
      </w:r>
      <w:r w:rsidRPr="00952C50">
        <w:rPr>
          <w:rFonts w:ascii="Arial" w:eastAsia="Calibri" w:hAnsi="Arial" w:hint="cs"/>
          <w:rtl/>
          <w:lang w:bidi="fa-IR"/>
        </w:rPr>
        <w:t>ی</w:t>
      </w:r>
      <w:r w:rsidRPr="00952C50">
        <w:rPr>
          <w:rFonts w:ascii="Arial" w:eastAsia="Calibri" w:hAnsi="Arial"/>
          <w:rtl/>
          <w:lang w:bidi="fa-IR"/>
        </w:rPr>
        <w:t xml:space="preserve"> فراگ</w:t>
      </w:r>
      <w:r w:rsidRPr="00952C50">
        <w:rPr>
          <w:rFonts w:ascii="Arial" w:eastAsia="Calibri" w:hAnsi="Arial" w:hint="cs"/>
          <w:rtl/>
          <w:lang w:bidi="fa-IR"/>
        </w:rPr>
        <w:t>ی</w:t>
      </w:r>
      <w:r w:rsidRPr="00952C50">
        <w:rPr>
          <w:rFonts w:ascii="Arial" w:eastAsia="Calibri" w:hAnsi="Arial" w:hint="eastAsia"/>
          <w:rtl/>
          <w:lang w:bidi="fa-IR"/>
        </w:rPr>
        <w:t>ر</w:t>
      </w:r>
      <w:r w:rsidRPr="00952C50">
        <w:rPr>
          <w:rFonts w:ascii="Arial" w:eastAsia="Calibri" w:hAnsi="Arial"/>
          <w:rtl/>
          <w:lang w:bidi="fa-IR"/>
        </w:rPr>
        <w:t xml:space="preserve"> و پاسخگو به ن</w:t>
      </w:r>
      <w:r w:rsidRPr="00952C50">
        <w:rPr>
          <w:rFonts w:ascii="Arial" w:eastAsia="Calibri" w:hAnsi="Arial" w:hint="cs"/>
          <w:rtl/>
          <w:lang w:bidi="fa-IR"/>
        </w:rPr>
        <w:t>ی</w:t>
      </w:r>
      <w:r w:rsidRPr="00952C50">
        <w:rPr>
          <w:rFonts w:ascii="Arial" w:eastAsia="Calibri" w:hAnsi="Arial" w:hint="eastAsia"/>
          <w:rtl/>
          <w:lang w:bidi="fa-IR"/>
        </w:rPr>
        <w:t>ازها</w:t>
      </w:r>
      <w:r w:rsidRPr="00952C50">
        <w:rPr>
          <w:rFonts w:ascii="Arial" w:eastAsia="Calibri" w:hAnsi="Arial" w:hint="cs"/>
          <w:rtl/>
          <w:lang w:bidi="fa-IR"/>
        </w:rPr>
        <w:t>ی</w:t>
      </w:r>
      <w:r w:rsidRPr="00952C50">
        <w:rPr>
          <w:rFonts w:ascii="Arial" w:eastAsia="Calibri" w:hAnsi="Arial"/>
          <w:rtl/>
          <w:lang w:bidi="fa-IR"/>
        </w:rPr>
        <w:t xml:space="preserve"> جوامع مختلف کمک م</w:t>
      </w:r>
      <w:r w:rsidRPr="00952C50">
        <w:rPr>
          <w:rFonts w:ascii="Arial" w:eastAsia="Calibri" w:hAnsi="Arial" w:hint="cs"/>
          <w:rtl/>
          <w:lang w:bidi="fa-IR"/>
        </w:rPr>
        <w:t>ی‌</w:t>
      </w:r>
      <w:r w:rsidRPr="00952C50">
        <w:rPr>
          <w:rFonts w:ascii="Arial" w:eastAsia="Calibri" w:hAnsi="Arial"/>
          <w:rtl/>
          <w:lang w:bidi="fa-IR"/>
        </w:rPr>
        <w:t>کند. با ارائه دسترس</w:t>
      </w:r>
      <w:r w:rsidRPr="00952C50">
        <w:rPr>
          <w:rFonts w:ascii="Arial" w:eastAsia="Calibri" w:hAnsi="Arial" w:hint="cs"/>
          <w:rtl/>
          <w:lang w:bidi="fa-IR"/>
        </w:rPr>
        <w:t>ی</w:t>
      </w:r>
      <w:r w:rsidRPr="00952C50">
        <w:rPr>
          <w:rFonts w:ascii="Arial" w:eastAsia="Calibri" w:hAnsi="Arial"/>
          <w:rtl/>
          <w:lang w:bidi="fa-IR"/>
        </w:rPr>
        <w:t xml:space="preserve"> به ا</w:t>
      </w:r>
      <w:r w:rsidRPr="00952C50">
        <w:rPr>
          <w:rFonts w:ascii="Arial" w:eastAsia="Calibri" w:hAnsi="Arial" w:hint="cs"/>
          <w:rtl/>
          <w:lang w:bidi="fa-IR"/>
        </w:rPr>
        <w:t>ی</w:t>
      </w:r>
      <w:r w:rsidRPr="00952C50">
        <w:rPr>
          <w:rFonts w:ascii="Arial" w:eastAsia="Calibri" w:hAnsi="Arial" w:hint="eastAsia"/>
          <w:rtl/>
          <w:lang w:bidi="fa-IR"/>
        </w:rPr>
        <w:t>نترنت</w:t>
      </w:r>
      <w:r w:rsidRPr="00952C50">
        <w:rPr>
          <w:rFonts w:ascii="Arial" w:eastAsia="Calibri" w:hAnsi="Arial"/>
          <w:rtl/>
          <w:lang w:bidi="fa-IR"/>
        </w:rPr>
        <w:t xml:space="preserve"> و آموزش فناور</w:t>
      </w:r>
      <w:r w:rsidRPr="00952C50">
        <w:rPr>
          <w:rFonts w:ascii="Arial" w:eastAsia="Calibri" w:hAnsi="Arial" w:hint="cs"/>
          <w:rtl/>
          <w:lang w:bidi="fa-IR"/>
        </w:rPr>
        <w:t>ی</w:t>
      </w:r>
      <w:r w:rsidRPr="00952C50">
        <w:rPr>
          <w:rFonts w:ascii="Arial" w:eastAsia="Calibri" w:hAnsi="Arial"/>
          <w:rtl/>
          <w:lang w:bidi="fa-IR"/>
        </w:rPr>
        <w:t xml:space="preserve"> اطلاعات و ارتباطات به تمام سطوح جامعه، دولت م</w:t>
      </w:r>
      <w:r w:rsidRPr="00952C50">
        <w:rPr>
          <w:rFonts w:ascii="Arial" w:eastAsia="Calibri" w:hAnsi="Arial" w:hint="cs"/>
          <w:rtl/>
          <w:lang w:bidi="fa-IR"/>
        </w:rPr>
        <w:t>ی‌</w:t>
      </w:r>
      <w:r w:rsidRPr="00952C50">
        <w:rPr>
          <w:rFonts w:ascii="Arial" w:eastAsia="Calibri" w:hAnsi="Arial"/>
          <w:rtl/>
          <w:lang w:bidi="fa-IR"/>
        </w:rPr>
        <w:t>تواند اطم</w:t>
      </w:r>
      <w:r w:rsidRPr="00952C50">
        <w:rPr>
          <w:rFonts w:ascii="Arial" w:eastAsia="Calibri" w:hAnsi="Arial" w:hint="cs"/>
          <w:rtl/>
          <w:lang w:bidi="fa-IR"/>
        </w:rPr>
        <w:t>ی</w:t>
      </w:r>
      <w:r w:rsidRPr="00952C50">
        <w:rPr>
          <w:rFonts w:ascii="Arial" w:eastAsia="Calibri" w:hAnsi="Arial" w:hint="eastAsia"/>
          <w:rtl/>
          <w:lang w:bidi="fa-IR"/>
        </w:rPr>
        <w:t>نان</w:t>
      </w:r>
      <w:r w:rsidRPr="00952C50">
        <w:rPr>
          <w:rFonts w:ascii="Arial" w:eastAsia="Calibri" w:hAnsi="Arial"/>
          <w:rtl/>
          <w:lang w:bidi="fa-IR"/>
        </w:rPr>
        <w:t xml:space="preserve"> حاصل کند که ه</w:t>
      </w:r>
      <w:r w:rsidRPr="00952C50">
        <w:rPr>
          <w:rFonts w:ascii="Arial" w:eastAsia="Calibri" w:hAnsi="Arial" w:hint="cs"/>
          <w:rtl/>
          <w:lang w:bidi="fa-IR"/>
        </w:rPr>
        <w:t>ی</w:t>
      </w:r>
      <w:r w:rsidRPr="00952C50">
        <w:rPr>
          <w:rFonts w:ascii="Arial" w:eastAsia="Calibri" w:hAnsi="Arial" w:hint="eastAsia"/>
          <w:rtl/>
          <w:lang w:bidi="fa-IR"/>
        </w:rPr>
        <w:t>چ</w:t>
      </w:r>
      <w:r w:rsidRPr="00952C50">
        <w:rPr>
          <w:rFonts w:ascii="Arial" w:eastAsia="Calibri" w:hAnsi="Arial"/>
          <w:rtl/>
          <w:lang w:bidi="fa-IR"/>
        </w:rPr>
        <w:t xml:space="preserve"> کس در دسترس</w:t>
      </w:r>
      <w:r w:rsidRPr="00952C50">
        <w:rPr>
          <w:rFonts w:ascii="Arial" w:eastAsia="Calibri" w:hAnsi="Arial" w:hint="cs"/>
          <w:rtl/>
          <w:lang w:bidi="fa-IR"/>
        </w:rPr>
        <w:t>ی</w:t>
      </w:r>
      <w:r w:rsidRPr="00952C50">
        <w:rPr>
          <w:rFonts w:ascii="Arial" w:eastAsia="Calibri" w:hAnsi="Arial"/>
          <w:rtl/>
          <w:lang w:bidi="fa-IR"/>
        </w:rPr>
        <w:t xml:space="preserve"> به خدمات عموم</w:t>
      </w:r>
      <w:r w:rsidRPr="00952C50">
        <w:rPr>
          <w:rFonts w:ascii="Arial" w:eastAsia="Calibri" w:hAnsi="Arial" w:hint="cs"/>
          <w:rtl/>
          <w:lang w:bidi="fa-IR"/>
        </w:rPr>
        <w:t>ی</w:t>
      </w:r>
      <w:r w:rsidRPr="00952C50">
        <w:rPr>
          <w:rFonts w:ascii="Arial" w:eastAsia="Calibri" w:hAnsi="Arial"/>
          <w:rtl/>
          <w:lang w:bidi="fa-IR"/>
        </w:rPr>
        <w:t xml:space="preserve"> و </w:t>
      </w:r>
      <w:r w:rsidRPr="00952C50">
        <w:rPr>
          <w:rFonts w:ascii="Arial" w:eastAsia="Calibri" w:hAnsi="Arial" w:hint="cs"/>
          <w:rtl/>
          <w:lang w:bidi="fa-IR"/>
        </w:rPr>
        <w:t>مشارکت</w:t>
      </w:r>
      <w:r w:rsidRPr="00952C50">
        <w:rPr>
          <w:rFonts w:ascii="Arial" w:eastAsia="Calibri" w:hAnsi="Arial"/>
          <w:rtl/>
          <w:lang w:bidi="fa-IR"/>
        </w:rPr>
        <w:t xml:space="preserve"> در فرآ</w:t>
      </w:r>
      <w:r w:rsidRPr="00952C50">
        <w:rPr>
          <w:rFonts w:ascii="Arial" w:eastAsia="Calibri" w:hAnsi="Arial" w:hint="cs"/>
          <w:rtl/>
          <w:lang w:bidi="fa-IR"/>
        </w:rPr>
        <w:t>ی</w:t>
      </w:r>
      <w:r w:rsidRPr="00952C50">
        <w:rPr>
          <w:rFonts w:ascii="Arial" w:eastAsia="Calibri" w:hAnsi="Arial" w:hint="eastAsia"/>
          <w:rtl/>
          <w:lang w:bidi="fa-IR"/>
        </w:rPr>
        <w:t>ند</w:t>
      </w:r>
      <w:r w:rsidRPr="00952C50">
        <w:rPr>
          <w:rFonts w:ascii="Arial" w:eastAsia="Calibri" w:hAnsi="Arial"/>
          <w:rtl/>
          <w:lang w:bidi="fa-IR"/>
        </w:rPr>
        <w:t xml:space="preserve"> تصم</w:t>
      </w:r>
      <w:r w:rsidRPr="00952C50">
        <w:rPr>
          <w:rFonts w:ascii="Arial" w:eastAsia="Calibri" w:hAnsi="Arial" w:hint="cs"/>
          <w:rtl/>
          <w:lang w:bidi="fa-IR"/>
        </w:rPr>
        <w:t>ی</w:t>
      </w:r>
      <w:r w:rsidRPr="00952C50">
        <w:rPr>
          <w:rFonts w:ascii="Arial" w:eastAsia="Calibri" w:hAnsi="Arial" w:hint="eastAsia"/>
          <w:rtl/>
          <w:lang w:bidi="fa-IR"/>
        </w:rPr>
        <w:t>م</w:t>
      </w:r>
      <w:r w:rsidRPr="00952C50">
        <w:rPr>
          <w:rFonts w:ascii="Arial" w:eastAsia="Calibri" w:hAnsi="Arial" w:hint="cs"/>
          <w:rtl/>
          <w:lang w:bidi="fa-IR"/>
        </w:rPr>
        <w:t>‌</w:t>
      </w:r>
      <w:r w:rsidRPr="00952C50">
        <w:rPr>
          <w:rFonts w:ascii="Arial" w:eastAsia="Calibri" w:hAnsi="Arial"/>
          <w:rtl/>
          <w:lang w:bidi="fa-IR"/>
        </w:rPr>
        <w:t>گ</w:t>
      </w:r>
      <w:r w:rsidRPr="00952C50">
        <w:rPr>
          <w:rFonts w:ascii="Arial" w:eastAsia="Calibri" w:hAnsi="Arial" w:hint="cs"/>
          <w:rtl/>
          <w:lang w:bidi="fa-IR"/>
        </w:rPr>
        <w:t>ی</w:t>
      </w:r>
      <w:r w:rsidRPr="00952C50">
        <w:rPr>
          <w:rFonts w:ascii="Arial" w:eastAsia="Calibri" w:hAnsi="Arial" w:hint="eastAsia"/>
          <w:rtl/>
          <w:lang w:bidi="fa-IR"/>
        </w:rPr>
        <w:t>ر</w:t>
      </w:r>
      <w:r w:rsidRPr="00952C50">
        <w:rPr>
          <w:rFonts w:ascii="Arial" w:eastAsia="Calibri" w:hAnsi="Arial" w:hint="cs"/>
          <w:rtl/>
          <w:lang w:bidi="fa-IR"/>
        </w:rPr>
        <w:t>ی</w:t>
      </w:r>
      <w:r w:rsidRPr="00952C50">
        <w:rPr>
          <w:rFonts w:ascii="Arial" w:eastAsia="Calibri" w:hAnsi="Arial"/>
          <w:rtl/>
          <w:lang w:bidi="fa-IR"/>
        </w:rPr>
        <w:t xml:space="preserve"> عموم</w:t>
      </w:r>
      <w:r w:rsidRPr="00952C50">
        <w:rPr>
          <w:rFonts w:ascii="Arial" w:eastAsia="Calibri" w:hAnsi="Arial" w:hint="cs"/>
          <w:rtl/>
          <w:lang w:bidi="fa-IR"/>
        </w:rPr>
        <w:t>ی</w:t>
      </w:r>
      <w:r w:rsidRPr="00952C50">
        <w:rPr>
          <w:rFonts w:ascii="Arial" w:eastAsia="Calibri" w:hAnsi="Arial"/>
          <w:rtl/>
          <w:lang w:bidi="fa-IR"/>
        </w:rPr>
        <w:t xml:space="preserve"> عقب نمانده است.</w:t>
      </w:r>
      <w:r>
        <w:rPr>
          <w:rFonts w:ascii="Arial" w:eastAsia="Calibri" w:hAnsi="Arial" w:hint="cs"/>
          <w:rtl/>
          <w:lang w:bidi="fa-IR"/>
        </w:rPr>
        <w:t xml:space="preserve"> [3]</w:t>
      </w:r>
    </w:p>
    <w:p w14:paraId="5D6B037B" w14:textId="18729673" w:rsidR="00653D0E" w:rsidRDefault="00653D0E" w:rsidP="00BF340E">
      <w:pPr>
        <w:spacing w:line="276" w:lineRule="auto"/>
        <w:rPr>
          <w:sz w:val="28"/>
          <w:rtl/>
          <w:lang w:bidi="fa-IR"/>
        </w:rPr>
      </w:pPr>
      <w:r w:rsidRPr="00653D0E">
        <w:rPr>
          <w:sz w:val="28"/>
          <w:rtl/>
          <w:lang w:bidi="fa-IR"/>
        </w:rPr>
        <w:lastRenderedPageBreak/>
        <w:t>تول</w:t>
      </w:r>
      <w:r w:rsidRPr="00653D0E">
        <w:rPr>
          <w:rFonts w:hint="cs"/>
          <w:sz w:val="28"/>
          <w:rtl/>
          <w:lang w:bidi="fa-IR"/>
        </w:rPr>
        <w:t>ی</w:t>
      </w:r>
      <w:r w:rsidRPr="00653D0E">
        <w:rPr>
          <w:rFonts w:hint="eastAsia"/>
          <w:sz w:val="28"/>
          <w:rtl/>
          <w:lang w:bidi="fa-IR"/>
        </w:rPr>
        <w:t>د</w:t>
      </w:r>
      <w:r w:rsidRPr="00653D0E">
        <w:rPr>
          <w:sz w:val="28"/>
          <w:rtl/>
          <w:lang w:bidi="fa-IR"/>
        </w:rPr>
        <w:t xml:space="preserve"> ارزش عموم</w:t>
      </w:r>
      <w:r w:rsidRPr="00653D0E">
        <w:rPr>
          <w:rFonts w:hint="cs"/>
          <w:sz w:val="28"/>
          <w:rtl/>
          <w:lang w:bidi="fa-IR"/>
        </w:rPr>
        <w:t>ی</w:t>
      </w:r>
      <w:r w:rsidRPr="00653D0E">
        <w:rPr>
          <w:sz w:val="28"/>
          <w:rtl/>
          <w:lang w:bidi="fa-IR"/>
        </w:rPr>
        <w:t xml:space="preserve"> فرآ</w:t>
      </w:r>
      <w:r w:rsidRPr="00653D0E">
        <w:rPr>
          <w:rFonts w:hint="cs"/>
          <w:sz w:val="28"/>
          <w:rtl/>
          <w:lang w:bidi="fa-IR"/>
        </w:rPr>
        <w:t>ی</w:t>
      </w:r>
      <w:r w:rsidRPr="00653D0E">
        <w:rPr>
          <w:rFonts w:hint="eastAsia"/>
          <w:sz w:val="28"/>
          <w:rtl/>
          <w:lang w:bidi="fa-IR"/>
        </w:rPr>
        <w:t>ند</w:t>
      </w:r>
      <w:r w:rsidRPr="00653D0E">
        <w:rPr>
          <w:rFonts w:hint="cs"/>
          <w:sz w:val="28"/>
          <w:rtl/>
          <w:lang w:bidi="fa-IR"/>
        </w:rPr>
        <w:t>ی</w:t>
      </w:r>
      <w:r w:rsidRPr="00653D0E">
        <w:rPr>
          <w:sz w:val="28"/>
          <w:rtl/>
          <w:lang w:bidi="fa-IR"/>
        </w:rPr>
        <w:t xml:space="preserve"> است که در نها</w:t>
      </w:r>
      <w:r w:rsidRPr="00653D0E">
        <w:rPr>
          <w:rFonts w:hint="cs"/>
          <w:sz w:val="28"/>
          <w:rtl/>
          <w:lang w:bidi="fa-IR"/>
        </w:rPr>
        <w:t>ی</w:t>
      </w:r>
      <w:r w:rsidRPr="00653D0E">
        <w:rPr>
          <w:rFonts w:hint="eastAsia"/>
          <w:sz w:val="28"/>
          <w:rtl/>
          <w:lang w:bidi="fa-IR"/>
        </w:rPr>
        <w:t>ت</w:t>
      </w:r>
      <w:r w:rsidRPr="00653D0E">
        <w:rPr>
          <w:sz w:val="28"/>
          <w:rtl/>
          <w:lang w:bidi="fa-IR"/>
        </w:rPr>
        <w:t xml:space="preserve"> با هدف افزا</w:t>
      </w:r>
      <w:r w:rsidRPr="00653D0E">
        <w:rPr>
          <w:rFonts w:hint="cs"/>
          <w:sz w:val="28"/>
          <w:rtl/>
          <w:lang w:bidi="fa-IR"/>
        </w:rPr>
        <w:t>ی</w:t>
      </w:r>
      <w:r w:rsidRPr="00653D0E">
        <w:rPr>
          <w:rFonts w:hint="eastAsia"/>
          <w:sz w:val="28"/>
          <w:rtl/>
          <w:lang w:bidi="fa-IR"/>
        </w:rPr>
        <w:t>ش</w:t>
      </w:r>
      <w:r w:rsidRPr="00653D0E">
        <w:rPr>
          <w:sz w:val="28"/>
          <w:rtl/>
          <w:lang w:bidi="fa-IR"/>
        </w:rPr>
        <w:t xml:space="preserve"> پاسخگو</w:t>
      </w:r>
      <w:r w:rsidRPr="00653D0E">
        <w:rPr>
          <w:rFonts w:hint="cs"/>
          <w:sz w:val="28"/>
          <w:rtl/>
          <w:lang w:bidi="fa-IR"/>
        </w:rPr>
        <w:t>یی</w:t>
      </w:r>
      <w:r w:rsidRPr="00653D0E">
        <w:rPr>
          <w:sz w:val="28"/>
          <w:rtl/>
          <w:lang w:bidi="fa-IR"/>
        </w:rPr>
        <w:t xml:space="preserve"> مسئولان، حما</w:t>
      </w:r>
      <w:r w:rsidRPr="00653D0E">
        <w:rPr>
          <w:rFonts w:hint="cs"/>
          <w:sz w:val="28"/>
          <w:rtl/>
          <w:lang w:bidi="fa-IR"/>
        </w:rPr>
        <w:t>ی</w:t>
      </w:r>
      <w:r w:rsidRPr="00653D0E">
        <w:rPr>
          <w:rFonts w:hint="eastAsia"/>
          <w:sz w:val="28"/>
          <w:rtl/>
          <w:lang w:bidi="fa-IR"/>
        </w:rPr>
        <w:t>ت</w:t>
      </w:r>
      <w:r w:rsidRPr="00653D0E">
        <w:rPr>
          <w:sz w:val="28"/>
          <w:rtl/>
          <w:lang w:bidi="fa-IR"/>
        </w:rPr>
        <w:t xml:space="preserve"> از شفاف</w:t>
      </w:r>
      <w:r w:rsidRPr="00653D0E">
        <w:rPr>
          <w:rFonts w:hint="cs"/>
          <w:sz w:val="28"/>
          <w:rtl/>
          <w:lang w:bidi="fa-IR"/>
        </w:rPr>
        <w:t>ی</w:t>
      </w:r>
      <w:r w:rsidRPr="00653D0E">
        <w:rPr>
          <w:rFonts w:hint="eastAsia"/>
          <w:sz w:val="28"/>
          <w:rtl/>
          <w:lang w:bidi="fa-IR"/>
        </w:rPr>
        <w:t>ت</w:t>
      </w:r>
      <w:r w:rsidRPr="00653D0E">
        <w:rPr>
          <w:sz w:val="28"/>
          <w:rtl/>
          <w:lang w:bidi="fa-IR"/>
        </w:rPr>
        <w:t xml:space="preserve"> و ارتقا</w:t>
      </w:r>
      <w:r w:rsidRPr="00653D0E">
        <w:rPr>
          <w:rFonts w:hint="cs"/>
          <w:sz w:val="28"/>
          <w:rtl/>
          <w:lang w:bidi="fa-IR"/>
        </w:rPr>
        <w:t>ی</w:t>
      </w:r>
      <w:r w:rsidRPr="00653D0E">
        <w:rPr>
          <w:sz w:val="28"/>
          <w:rtl/>
          <w:lang w:bidi="fa-IR"/>
        </w:rPr>
        <w:t xml:space="preserve"> توانمند</w:t>
      </w:r>
      <w:r w:rsidRPr="00653D0E">
        <w:rPr>
          <w:rFonts w:hint="cs"/>
          <w:sz w:val="28"/>
          <w:rtl/>
          <w:lang w:bidi="fa-IR"/>
        </w:rPr>
        <w:t>ی</w:t>
      </w:r>
      <w:r w:rsidRPr="00653D0E">
        <w:rPr>
          <w:sz w:val="28"/>
          <w:rtl/>
          <w:lang w:bidi="fa-IR"/>
        </w:rPr>
        <w:t xml:space="preserve"> مدن</w:t>
      </w:r>
      <w:r w:rsidRPr="00653D0E">
        <w:rPr>
          <w:rFonts w:hint="cs"/>
          <w:sz w:val="28"/>
          <w:rtl/>
          <w:lang w:bidi="fa-IR"/>
        </w:rPr>
        <w:t>ی</w:t>
      </w:r>
      <w:r w:rsidRPr="00653D0E">
        <w:rPr>
          <w:sz w:val="28"/>
          <w:rtl/>
          <w:lang w:bidi="fa-IR"/>
        </w:rPr>
        <w:t xml:space="preserve"> و در ع</w:t>
      </w:r>
      <w:r w:rsidRPr="00653D0E">
        <w:rPr>
          <w:rFonts w:hint="cs"/>
          <w:sz w:val="28"/>
          <w:rtl/>
          <w:lang w:bidi="fa-IR"/>
        </w:rPr>
        <w:t>ی</w:t>
      </w:r>
      <w:r w:rsidRPr="00653D0E">
        <w:rPr>
          <w:rFonts w:hint="eastAsia"/>
          <w:sz w:val="28"/>
          <w:rtl/>
          <w:lang w:bidi="fa-IR"/>
        </w:rPr>
        <w:t>ن</w:t>
      </w:r>
      <w:r w:rsidRPr="00653D0E">
        <w:rPr>
          <w:sz w:val="28"/>
          <w:rtl/>
          <w:lang w:bidi="fa-IR"/>
        </w:rPr>
        <w:t xml:space="preserve"> حال تقو</w:t>
      </w:r>
      <w:r w:rsidRPr="00653D0E">
        <w:rPr>
          <w:rFonts w:hint="cs"/>
          <w:sz w:val="28"/>
          <w:rtl/>
          <w:lang w:bidi="fa-IR"/>
        </w:rPr>
        <w:t>ی</w:t>
      </w:r>
      <w:r w:rsidRPr="00653D0E">
        <w:rPr>
          <w:rFonts w:hint="eastAsia"/>
          <w:sz w:val="28"/>
          <w:rtl/>
          <w:lang w:bidi="fa-IR"/>
        </w:rPr>
        <w:t>ت</w:t>
      </w:r>
      <w:r w:rsidRPr="00653D0E">
        <w:rPr>
          <w:sz w:val="28"/>
          <w:rtl/>
          <w:lang w:bidi="fa-IR"/>
        </w:rPr>
        <w:t xml:space="preserve"> حس اجتماع و تعلق، علاوه بر افزا</w:t>
      </w:r>
      <w:r w:rsidRPr="00653D0E">
        <w:rPr>
          <w:rFonts w:hint="cs"/>
          <w:sz w:val="28"/>
          <w:rtl/>
          <w:lang w:bidi="fa-IR"/>
        </w:rPr>
        <w:t>ی</w:t>
      </w:r>
      <w:r w:rsidRPr="00653D0E">
        <w:rPr>
          <w:rFonts w:hint="eastAsia"/>
          <w:sz w:val="28"/>
          <w:rtl/>
          <w:lang w:bidi="fa-IR"/>
        </w:rPr>
        <w:t>ش</w:t>
      </w:r>
      <w:r w:rsidRPr="00653D0E">
        <w:rPr>
          <w:sz w:val="28"/>
          <w:rtl/>
          <w:lang w:bidi="fa-IR"/>
        </w:rPr>
        <w:t xml:space="preserve"> اعتماد و مشروع</w:t>
      </w:r>
      <w:r w:rsidRPr="00653D0E">
        <w:rPr>
          <w:rFonts w:hint="cs"/>
          <w:sz w:val="28"/>
          <w:rtl/>
          <w:lang w:bidi="fa-IR"/>
        </w:rPr>
        <w:t>ی</w:t>
      </w:r>
      <w:r w:rsidRPr="00653D0E">
        <w:rPr>
          <w:rFonts w:hint="eastAsia"/>
          <w:sz w:val="28"/>
          <w:rtl/>
          <w:lang w:bidi="fa-IR"/>
        </w:rPr>
        <w:t>ت</w:t>
      </w:r>
      <w:r w:rsidRPr="00653D0E">
        <w:rPr>
          <w:sz w:val="28"/>
          <w:rtl/>
          <w:lang w:bidi="fa-IR"/>
        </w:rPr>
        <w:t xml:space="preserve"> برا</w:t>
      </w:r>
      <w:r w:rsidRPr="00653D0E">
        <w:rPr>
          <w:rFonts w:hint="cs"/>
          <w:sz w:val="28"/>
          <w:rtl/>
          <w:lang w:bidi="fa-IR"/>
        </w:rPr>
        <w:t>ی</w:t>
      </w:r>
      <w:r w:rsidRPr="00653D0E">
        <w:rPr>
          <w:sz w:val="28"/>
          <w:rtl/>
          <w:lang w:bidi="fa-IR"/>
        </w:rPr>
        <w:t xml:space="preserve"> دولت</w:t>
      </w:r>
      <w:r w:rsidRPr="00653D0E">
        <w:rPr>
          <w:rFonts w:hint="cs"/>
          <w:sz w:val="28"/>
          <w:rtl/>
          <w:lang w:bidi="fa-IR"/>
        </w:rPr>
        <w:t xml:space="preserve"> و حکومت</w:t>
      </w:r>
      <w:r w:rsidRPr="00653D0E">
        <w:rPr>
          <w:sz w:val="28"/>
          <w:rtl/>
          <w:lang w:bidi="fa-IR"/>
        </w:rPr>
        <w:t xml:space="preserve"> است. با ا</w:t>
      </w:r>
      <w:r w:rsidRPr="00653D0E">
        <w:rPr>
          <w:rFonts w:hint="cs"/>
          <w:sz w:val="28"/>
          <w:rtl/>
          <w:lang w:bidi="fa-IR"/>
        </w:rPr>
        <w:t>ی</w:t>
      </w:r>
      <w:r w:rsidRPr="00653D0E">
        <w:rPr>
          <w:rFonts w:hint="eastAsia"/>
          <w:sz w:val="28"/>
          <w:rtl/>
          <w:lang w:bidi="fa-IR"/>
        </w:rPr>
        <w:t>ن</w:t>
      </w:r>
      <w:r w:rsidRPr="00653D0E">
        <w:rPr>
          <w:sz w:val="28"/>
          <w:rtl/>
          <w:lang w:bidi="fa-IR"/>
        </w:rPr>
        <w:t xml:space="preserve"> وجود، اطم</w:t>
      </w:r>
      <w:r w:rsidRPr="00653D0E">
        <w:rPr>
          <w:rFonts w:hint="cs"/>
          <w:sz w:val="28"/>
          <w:rtl/>
          <w:lang w:bidi="fa-IR"/>
        </w:rPr>
        <w:t>ی</w:t>
      </w:r>
      <w:r w:rsidRPr="00653D0E">
        <w:rPr>
          <w:rFonts w:hint="eastAsia"/>
          <w:sz w:val="28"/>
          <w:rtl/>
          <w:lang w:bidi="fa-IR"/>
        </w:rPr>
        <w:t>نان</w:t>
      </w:r>
      <w:r w:rsidRPr="00653D0E">
        <w:rPr>
          <w:sz w:val="28"/>
          <w:rtl/>
          <w:lang w:bidi="fa-IR"/>
        </w:rPr>
        <w:t xml:space="preserve"> از انجام و پا</w:t>
      </w:r>
      <w:r w:rsidRPr="00653D0E">
        <w:rPr>
          <w:rFonts w:hint="cs"/>
          <w:sz w:val="28"/>
          <w:rtl/>
          <w:lang w:bidi="fa-IR"/>
        </w:rPr>
        <w:t>ی</w:t>
      </w:r>
      <w:r w:rsidRPr="00653D0E">
        <w:rPr>
          <w:rFonts w:hint="eastAsia"/>
          <w:sz w:val="28"/>
          <w:rtl/>
          <w:lang w:bidi="fa-IR"/>
        </w:rPr>
        <w:t>دار</w:t>
      </w:r>
      <w:r w:rsidRPr="00653D0E">
        <w:rPr>
          <w:rFonts w:hint="cs"/>
          <w:sz w:val="28"/>
          <w:rtl/>
          <w:lang w:bidi="fa-IR"/>
        </w:rPr>
        <w:t>ی</w:t>
      </w:r>
      <w:r w:rsidRPr="00653D0E">
        <w:rPr>
          <w:sz w:val="28"/>
          <w:rtl/>
          <w:lang w:bidi="fa-IR"/>
        </w:rPr>
        <w:t xml:space="preserve"> چن</w:t>
      </w:r>
      <w:r w:rsidRPr="00653D0E">
        <w:rPr>
          <w:rFonts w:hint="cs"/>
          <w:sz w:val="28"/>
          <w:rtl/>
          <w:lang w:bidi="fa-IR"/>
        </w:rPr>
        <w:t>ی</w:t>
      </w:r>
      <w:r w:rsidRPr="00653D0E">
        <w:rPr>
          <w:rFonts w:hint="eastAsia"/>
          <w:sz w:val="28"/>
          <w:rtl/>
          <w:lang w:bidi="fa-IR"/>
        </w:rPr>
        <w:t>ن</w:t>
      </w:r>
      <w:r w:rsidRPr="00653D0E">
        <w:rPr>
          <w:sz w:val="28"/>
          <w:rtl/>
          <w:lang w:bidi="fa-IR"/>
        </w:rPr>
        <w:t xml:space="preserve"> ابتکارات</w:t>
      </w:r>
      <w:r w:rsidRPr="00653D0E">
        <w:rPr>
          <w:rFonts w:hint="cs"/>
          <w:sz w:val="28"/>
          <w:rtl/>
          <w:lang w:bidi="fa-IR"/>
        </w:rPr>
        <w:t>ی</w:t>
      </w:r>
      <w:r w:rsidRPr="00653D0E">
        <w:rPr>
          <w:sz w:val="28"/>
          <w:rtl/>
          <w:lang w:bidi="fa-IR"/>
        </w:rPr>
        <w:t xml:space="preserve"> مستلزم در نظر گرفتن دق</w:t>
      </w:r>
      <w:r w:rsidRPr="00653D0E">
        <w:rPr>
          <w:rFonts w:hint="cs"/>
          <w:sz w:val="28"/>
          <w:rtl/>
          <w:lang w:bidi="fa-IR"/>
        </w:rPr>
        <w:t>ی</w:t>
      </w:r>
      <w:r w:rsidRPr="00653D0E">
        <w:rPr>
          <w:rFonts w:hint="eastAsia"/>
          <w:sz w:val="28"/>
          <w:rtl/>
          <w:lang w:bidi="fa-IR"/>
        </w:rPr>
        <w:t>ق</w:t>
      </w:r>
      <w:r w:rsidRPr="00653D0E">
        <w:rPr>
          <w:sz w:val="28"/>
          <w:rtl/>
          <w:lang w:bidi="fa-IR"/>
        </w:rPr>
        <w:t xml:space="preserve"> عوامل داخل</w:t>
      </w:r>
      <w:r w:rsidRPr="00653D0E">
        <w:rPr>
          <w:rFonts w:hint="cs"/>
          <w:sz w:val="28"/>
          <w:rtl/>
          <w:lang w:bidi="fa-IR"/>
        </w:rPr>
        <w:t>ی</w:t>
      </w:r>
      <w:r w:rsidRPr="00653D0E">
        <w:rPr>
          <w:sz w:val="28"/>
          <w:rtl/>
          <w:lang w:bidi="fa-IR"/>
        </w:rPr>
        <w:t xml:space="preserve"> و خارج</w:t>
      </w:r>
      <w:r w:rsidRPr="00653D0E">
        <w:rPr>
          <w:rFonts w:hint="cs"/>
          <w:sz w:val="28"/>
          <w:rtl/>
          <w:lang w:bidi="fa-IR"/>
        </w:rPr>
        <w:t>ی</w:t>
      </w:r>
      <w:r w:rsidRPr="00653D0E">
        <w:rPr>
          <w:rFonts w:hint="eastAsia"/>
          <w:sz w:val="28"/>
          <w:rtl/>
          <w:lang w:bidi="fa-IR"/>
        </w:rPr>
        <w:t>،</w:t>
      </w:r>
      <w:r w:rsidRPr="00653D0E">
        <w:rPr>
          <w:sz w:val="28"/>
          <w:rtl/>
          <w:lang w:bidi="fa-IR"/>
        </w:rPr>
        <w:t xml:space="preserve"> از جمله، سودمند</w:t>
      </w:r>
      <w:r w:rsidRPr="00653D0E">
        <w:rPr>
          <w:rFonts w:hint="cs"/>
          <w:sz w:val="28"/>
          <w:rtl/>
          <w:lang w:bidi="fa-IR"/>
        </w:rPr>
        <w:t>ی</w:t>
      </w:r>
      <w:r w:rsidRPr="00653D0E">
        <w:rPr>
          <w:sz w:val="28"/>
          <w:rtl/>
          <w:lang w:bidi="fa-IR"/>
        </w:rPr>
        <w:t xml:space="preserve"> و قابل</w:t>
      </w:r>
      <w:r w:rsidRPr="00653D0E">
        <w:rPr>
          <w:rFonts w:hint="cs"/>
          <w:sz w:val="28"/>
          <w:rtl/>
          <w:lang w:bidi="fa-IR"/>
        </w:rPr>
        <w:t>ی</w:t>
      </w:r>
      <w:r w:rsidRPr="00653D0E">
        <w:rPr>
          <w:rFonts w:hint="eastAsia"/>
          <w:sz w:val="28"/>
          <w:rtl/>
          <w:lang w:bidi="fa-IR"/>
        </w:rPr>
        <w:t>ت</w:t>
      </w:r>
      <w:r w:rsidRPr="00653D0E">
        <w:rPr>
          <w:sz w:val="28"/>
          <w:rtl/>
          <w:lang w:bidi="fa-IR"/>
        </w:rPr>
        <w:t xml:space="preserve"> استفاده</w:t>
      </w:r>
      <w:r w:rsidRPr="00653D0E">
        <w:rPr>
          <w:rFonts w:hint="eastAsia"/>
          <w:sz w:val="28"/>
          <w:rtl/>
          <w:lang w:bidi="fa-IR"/>
        </w:rPr>
        <w:t>،</w:t>
      </w:r>
      <w:r w:rsidRPr="00653D0E">
        <w:rPr>
          <w:sz w:val="28"/>
          <w:rtl/>
          <w:lang w:bidi="fa-IR"/>
        </w:rPr>
        <w:t xml:space="preserve"> ادراک، رضا</w:t>
      </w:r>
      <w:r w:rsidRPr="00653D0E">
        <w:rPr>
          <w:rFonts w:hint="cs"/>
          <w:sz w:val="28"/>
          <w:rtl/>
          <w:lang w:bidi="fa-IR"/>
        </w:rPr>
        <w:t>ی</w:t>
      </w:r>
      <w:r w:rsidRPr="00653D0E">
        <w:rPr>
          <w:rFonts w:hint="eastAsia"/>
          <w:sz w:val="28"/>
          <w:rtl/>
          <w:lang w:bidi="fa-IR"/>
        </w:rPr>
        <w:t>ت</w:t>
      </w:r>
      <w:r w:rsidRPr="00653D0E">
        <w:rPr>
          <w:sz w:val="28"/>
          <w:rtl/>
          <w:lang w:bidi="fa-IR"/>
        </w:rPr>
        <w:t xml:space="preserve"> و پاسخگو</w:t>
      </w:r>
      <w:r w:rsidRPr="00653D0E">
        <w:rPr>
          <w:rFonts w:hint="cs"/>
          <w:sz w:val="28"/>
          <w:rtl/>
          <w:lang w:bidi="fa-IR"/>
        </w:rPr>
        <w:t>یی</w:t>
      </w:r>
      <w:r w:rsidRPr="00653D0E">
        <w:rPr>
          <w:sz w:val="28"/>
          <w:rtl/>
          <w:lang w:bidi="fa-IR"/>
        </w:rPr>
        <w:t xml:space="preserve"> است</w:t>
      </w:r>
      <w:r>
        <w:rPr>
          <w:rFonts w:hint="cs"/>
          <w:sz w:val="28"/>
          <w:rtl/>
          <w:lang w:bidi="fa-IR"/>
        </w:rPr>
        <w:t>[5]</w:t>
      </w:r>
      <w:r w:rsidRPr="00653D0E">
        <w:rPr>
          <w:sz w:val="28"/>
          <w:rtl/>
          <w:lang w:bidi="fa-IR"/>
        </w:rPr>
        <w:t>.</w:t>
      </w:r>
      <w:r w:rsidRPr="00653D0E">
        <w:rPr>
          <w:rFonts w:hint="cs"/>
          <w:sz w:val="28"/>
          <w:rtl/>
          <w:lang w:bidi="fa-IR"/>
        </w:rPr>
        <w:t xml:space="preserve"> </w:t>
      </w:r>
      <w:r w:rsidRPr="00653D0E">
        <w:rPr>
          <w:rFonts w:hint="eastAsia"/>
          <w:sz w:val="28"/>
          <w:rtl/>
          <w:lang w:bidi="fa-IR"/>
        </w:rPr>
        <w:t>بافت</w:t>
      </w:r>
      <w:r w:rsidRPr="00653D0E">
        <w:rPr>
          <w:sz w:val="28"/>
          <w:rtl/>
          <w:lang w:bidi="fa-IR"/>
        </w:rPr>
        <w:t xml:space="preserve"> محل</w:t>
      </w:r>
      <w:r w:rsidRPr="00653D0E">
        <w:rPr>
          <w:rFonts w:hint="cs"/>
          <w:sz w:val="28"/>
          <w:rtl/>
          <w:lang w:bidi="fa-IR"/>
        </w:rPr>
        <w:t>ی</w:t>
      </w:r>
      <w:r w:rsidRPr="00952C50">
        <w:rPr>
          <w:sz w:val="28"/>
          <w:rtl/>
          <w:lang w:bidi="fa-IR"/>
        </w:rPr>
        <w:t xml:space="preserve"> و تنظ</w:t>
      </w:r>
      <w:r w:rsidRPr="00952C50">
        <w:rPr>
          <w:rFonts w:hint="cs"/>
          <w:sz w:val="28"/>
          <w:rtl/>
          <w:lang w:bidi="fa-IR"/>
        </w:rPr>
        <w:t>ی</w:t>
      </w:r>
      <w:r w:rsidRPr="00952C50">
        <w:rPr>
          <w:rFonts w:hint="eastAsia"/>
          <w:sz w:val="28"/>
          <w:rtl/>
          <w:lang w:bidi="fa-IR"/>
        </w:rPr>
        <w:t>مات</w:t>
      </w:r>
      <w:r w:rsidRPr="00952C50">
        <w:rPr>
          <w:sz w:val="28"/>
          <w:rtl/>
          <w:lang w:bidi="fa-IR"/>
        </w:rPr>
        <w:t xml:space="preserve"> نهاد</w:t>
      </w:r>
      <w:r w:rsidRPr="00952C50">
        <w:rPr>
          <w:rFonts w:hint="cs"/>
          <w:sz w:val="28"/>
          <w:rtl/>
          <w:lang w:bidi="fa-IR"/>
        </w:rPr>
        <w:t>ی</w:t>
      </w:r>
      <w:r w:rsidRPr="00952C50">
        <w:rPr>
          <w:sz w:val="28"/>
          <w:rtl/>
          <w:lang w:bidi="fa-IR"/>
        </w:rPr>
        <w:t xml:space="preserve"> در طرح‌ها</w:t>
      </w:r>
      <w:r w:rsidRPr="00952C50">
        <w:rPr>
          <w:rFonts w:hint="cs"/>
          <w:sz w:val="28"/>
          <w:rtl/>
          <w:lang w:bidi="fa-IR"/>
        </w:rPr>
        <w:t>ی</w:t>
      </w:r>
      <w:r w:rsidRPr="00952C50">
        <w:rPr>
          <w:sz w:val="28"/>
          <w:rtl/>
          <w:lang w:bidi="fa-IR"/>
        </w:rPr>
        <w:t xml:space="preserve"> مشارکت الکترون</w:t>
      </w:r>
      <w:r w:rsidRPr="00952C50">
        <w:rPr>
          <w:rFonts w:hint="cs"/>
          <w:sz w:val="28"/>
          <w:rtl/>
          <w:lang w:bidi="fa-IR"/>
        </w:rPr>
        <w:t>ی</w:t>
      </w:r>
      <w:r w:rsidRPr="00952C50">
        <w:rPr>
          <w:rFonts w:hint="eastAsia"/>
          <w:sz w:val="28"/>
          <w:rtl/>
          <w:lang w:bidi="fa-IR"/>
        </w:rPr>
        <w:t>ک</w:t>
      </w:r>
      <w:r w:rsidRPr="00952C50">
        <w:rPr>
          <w:rFonts w:hint="cs"/>
          <w:sz w:val="28"/>
          <w:rtl/>
          <w:lang w:bidi="fa-IR"/>
        </w:rPr>
        <w:t>ی</w:t>
      </w:r>
      <w:r w:rsidRPr="00952C50">
        <w:rPr>
          <w:sz w:val="28"/>
          <w:rtl/>
          <w:lang w:bidi="fa-IR"/>
        </w:rPr>
        <w:t xml:space="preserve"> بس</w:t>
      </w:r>
      <w:r w:rsidRPr="00952C50">
        <w:rPr>
          <w:rFonts w:hint="cs"/>
          <w:sz w:val="28"/>
          <w:rtl/>
          <w:lang w:bidi="fa-IR"/>
        </w:rPr>
        <w:t>ی</w:t>
      </w:r>
      <w:r w:rsidRPr="00952C50">
        <w:rPr>
          <w:rFonts w:hint="eastAsia"/>
          <w:sz w:val="28"/>
          <w:rtl/>
          <w:lang w:bidi="fa-IR"/>
        </w:rPr>
        <w:t>ار</w:t>
      </w:r>
      <w:r w:rsidRPr="00952C50">
        <w:rPr>
          <w:sz w:val="28"/>
          <w:rtl/>
          <w:lang w:bidi="fa-IR"/>
        </w:rPr>
        <w:t xml:space="preserve"> مهم هستند و فناور</w:t>
      </w:r>
      <w:r w:rsidRPr="00952C50">
        <w:rPr>
          <w:rFonts w:hint="cs"/>
          <w:sz w:val="28"/>
          <w:rtl/>
          <w:lang w:bidi="fa-IR"/>
        </w:rPr>
        <w:t>ی</w:t>
      </w:r>
      <w:r w:rsidRPr="00952C50">
        <w:rPr>
          <w:sz w:val="28"/>
          <w:rtl/>
          <w:lang w:bidi="fa-IR"/>
        </w:rPr>
        <w:t xml:space="preserve"> اطلاعات و ارتباطات نقش</w:t>
      </w:r>
      <w:r w:rsidRPr="00952C50">
        <w:rPr>
          <w:rFonts w:hint="cs"/>
          <w:sz w:val="28"/>
          <w:rtl/>
          <w:lang w:bidi="fa-IR"/>
        </w:rPr>
        <w:t>ی</w:t>
      </w:r>
      <w:r w:rsidRPr="00952C50">
        <w:rPr>
          <w:sz w:val="28"/>
          <w:rtl/>
          <w:lang w:bidi="fa-IR"/>
        </w:rPr>
        <w:t xml:space="preserve"> کل</w:t>
      </w:r>
      <w:r w:rsidRPr="00952C50">
        <w:rPr>
          <w:rFonts w:hint="cs"/>
          <w:sz w:val="28"/>
          <w:rtl/>
          <w:lang w:bidi="fa-IR"/>
        </w:rPr>
        <w:t>ی</w:t>
      </w:r>
      <w:r w:rsidRPr="00952C50">
        <w:rPr>
          <w:rFonts w:hint="eastAsia"/>
          <w:sz w:val="28"/>
          <w:rtl/>
          <w:lang w:bidi="fa-IR"/>
        </w:rPr>
        <w:t>د</w:t>
      </w:r>
      <w:r w:rsidRPr="00952C50">
        <w:rPr>
          <w:rFonts w:hint="cs"/>
          <w:sz w:val="28"/>
          <w:rtl/>
          <w:lang w:bidi="fa-IR"/>
        </w:rPr>
        <w:t>ی</w:t>
      </w:r>
      <w:r w:rsidRPr="00952C50">
        <w:rPr>
          <w:sz w:val="28"/>
          <w:rtl/>
          <w:lang w:bidi="fa-IR"/>
        </w:rPr>
        <w:t xml:space="preserve"> در تغ</w:t>
      </w:r>
      <w:r w:rsidRPr="00952C50">
        <w:rPr>
          <w:rFonts w:hint="cs"/>
          <w:sz w:val="28"/>
          <w:rtl/>
          <w:lang w:bidi="fa-IR"/>
        </w:rPr>
        <w:t>یی</w:t>
      </w:r>
      <w:r w:rsidRPr="00952C50">
        <w:rPr>
          <w:rFonts w:hint="eastAsia"/>
          <w:sz w:val="28"/>
          <w:rtl/>
          <w:lang w:bidi="fa-IR"/>
        </w:rPr>
        <w:t>ر</w:t>
      </w:r>
      <w:r w:rsidRPr="00952C50">
        <w:rPr>
          <w:sz w:val="28"/>
          <w:rtl/>
          <w:lang w:bidi="fa-IR"/>
        </w:rPr>
        <w:t xml:space="preserve"> مشارکت و افزا</w:t>
      </w:r>
      <w:r w:rsidRPr="00952C50">
        <w:rPr>
          <w:rFonts w:hint="cs"/>
          <w:sz w:val="28"/>
          <w:rtl/>
          <w:lang w:bidi="fa-IR"/>
        </w:rPr>
        <w:t>ی</w:t>
      </w:r>
      <w:r w:rsidRPr="00952C50">
        <w:rPr>
          <w:rFonts w:hint="eastAsia"/>
          <w:sz w:val="28"/>
          <w:rtl/>
          <w:lang w:bidi="fa-IR"/>
        </w:rPr>
        <w:t>ش</w:t>
      </w:r>
      <w:r w:rsidRPr="00952C50">
        <w:rPr>
          <w:sz w:val="28"/>
          <w:rtl/>
          <w:lang w:bidi="fa-IR"/>
        </w:rPr>
        <w:t xml:space="preserve"> شفاف</w:t>
      </w:r>
      <w:r w:rsidRPr="00952C50">
        <w:rPr>
          <w:rFonts w:hint="cs"/>
          <w:sz w:val="28"/>
          <w:rtl/>
          <w:lang w:bidi="fa-IR"/>
        </w:rPr>
        <w:t>ی</w:t>
      </w:r>
      <w:r w:rsidRPr="00952C50">
        <w:rPr>
          <w:rFonts w:hint="eastAsia"/>
          <w:sz w:val="28"/>
          <w:rtl/>
          <w:lang w:bidi="fa-IR"/>
        </w:rPr>
        <w:t>ت</w:t>
      </w:r>
      <w:r w:rsidRPr="00952C50">
        <w:rPr>
          <w:sz w:val="28"/>
          <w:rtl/>
          <w:lang w:bidi="fa-IR"/>
        </w:rPr>
        <w:t xml:space="preserve"> و پاسخگو</w:t>
      </w:r>
      <w:r w:rsidRPr="00952C50">
        <w:rPr>
          <w:rFonts w:hint="cs"/>
          <w:sz w:val="28"/>
          <w:rtl/>
          <w:lang w:bidi="fa-IR"/>
        </w:rPr>
        <w:t>یی</w:t>
      </w:r>
      <w:r w:rsidRPr="00952C50">
        <w:rPr>
          <w:sz w:val="28"/>
          <w:rtl/>
          <w:lang w:bidi="fa-IR"/>
        </w:rPr>
        <w:t xml:space="preserve"> دارد.</w:t>
      </w:r>
      <w:r>
        <w:rPr>
          <w:rFonts w:hint="cs"/>
          <w:sz w:val="28"/>
          <w:rtl/>
          <w:lang w:bidi="fa-IR"/>
        </w:rPr>
        <w:t xml:space="preserve"> [5]</w:t>
      </w:r>
    </w:p>
    <w:p w14:paraId="4ED67449" w14:textId="1D505ACA" w:rsidR="00653D0E" w:rsidRPr="00030AFD" w:rsidRDefault="00653D0E" w:rsidP="00BF340E">
      <w:pPr>
        <w:pStyle w:val="Heading2"/>
        <w:spacing w:line="276" w:lineRule="auto"/>
        <w:rPr>
          <w:rtl/>
        </w:rPr>
      </w:pPr>
      <w:bookmarkStart w:id="4" w:name="_Toc166437049"/>
      <w:r w:rsidRPr="00030AFD">
        <w:rPr>
          <w:rFonts w:hint="cs"/>
          <w:rtl/>
        </w:rPr>
        <w:t>عوامل موثر بر مشارکت الکترونیکی</w:t>
      </w:r>
      <w:bookmarkEnd w:id="4"/>
    </w:p>
    <w:p w14:paraId="1437E6B8" w14:textId="77777777" w:rsidR="00653D0E" w:rsidRPr="00952C50" w:rsidRDefault="00653D0E" w:rsidP="00BF340E">
      <w:pPr>
        <w:spacing w:line="276" w:lineRule="auto"/>
        <w:rPr>
          <w:sz w:val="28"/>
          <w:rtl/>
          <w:lang w:bidi="fa-IR"/>
        </w:rPr>
      </w:pPr>
      <w:r>
        <w:rPr>
          <w:rFonts w:hint="cs"/>
          <w:sz w:val="28"/>
          <w:rtl/>
          <w:lang w:bidi="fa-IR"/>
        </w:rPr>
        <w:t xml:space="preserve">تاکنون در خصوص شناسایی و بررسی عوامل موثر بر مشارکت الکترونیکی تحقیقات مختلفی انجام شده است </w:t>
      </w:r>
      <w:r w:rsidRPr="00952C50">
        <w:rPr>
          <w:rFonts w:hint="cs"/>
          <w:sz w:val="28"/>
          <w:rtl/>
          <w:lang w:bidi="fa-IR"/>
        </w:rPr>
        <w:t xml:space="preserve">در بررسی عوامل موثر بر مشارکت الکترونیک </w:t>
      </w:r>
      <w:r>
        <w:rPr>
          <w:rFonts w:hint="cs"/>
          <w:sz w:val="28"/>
          <w:rtl/>
          <w:lang w:bidi="fa-IR"/>
        </w:rPr>
        <w:t>تلاش شده است</w:t>
      </w:r>
      <w:r w:rsidRPr="00952C50">
        <w:rPr>
          <w:rFonts w:hint="cs"/>
          <w:sz w:val="28"/>
          <w:rtl/>
          <w:lang w:bidi="fa-IR"/>
        </w:rPr>
        <w:t xml:space="preserve"> </w:t>
      </w:r>
      <w:r>
        <w:rPr>
          <w:rFonts w:hint="cs"/>
          <w:sz w:val="28"/>
          <w:rtl/>
          <w:lang w:bidi="fa-IR"/>
        </w:rPr>
        <w:t xml:space="preserve">تا </w:t>
      </w:r>
      <w:r w:rsidRPr="00952C50">
        <w:rPr>
          <w:rFonts w:hint="cs"/>
          <w:sz w:val="28"/>
          <w:rtl/>
          <w:lang w:bidi="fa-IR"/>
        </w:rPr>
        <w:t xml:space="preserve">موارد و عواملی </w:t>
      </w:r>
      <w:r>
        <w:rPr>
          <w:rFonts w:hint="cs"/>
          <w:sz w:val="28"/>
          <w:rtl/>
          <w:lang w:bidi="fa-IR"/>
        </w:rPr>
        <w:t>شناسایی شوند</w:t>
      </w:r>
      <w:r w:rsidRPr="00952C50">
        <w:rPr>
          <w:rFonts w:hint="cs"/>
          <w:sz w:val="28"/>
          <w:rtl/>
          <w:lang w:bidi="fa-IR"/>
        </w:rPr>
        <w:t xml:space="preserve"> که </w:t>
      </w:r>
      <w:r>
        <w:rPr>
          <w:rFonts w:hint="cs"/>
          <w:sz w:val="28"/>
          <w:rtl/>
          <w:lang w:bidi="fa-IR"/>
        </w:rPr>
        <w:t xml:space="preserve">قادر هستند </w:t>
      </w:r>
      <w:r w:rsidRPr="00952C50">
        <w:rPr>
          <w:rFonts w:hint="cs"/>
          <w:sz w:val="28"/>
          <w:rtl/>
          <w:lang w:bidi="fa-IR"/>
        </w:rPr>
        <w:t xml:space="preserve">باعث کاهش یا افزایش میزان مشارکت الکترونیکی مردم </w:t>
      </w:r>
      <w:r>
        <w:rPr>
          <w:rFonts w:hint="cs"/>
          <w:sz w:val="28"/>
          <w:rtl/>
          <w:lang w:bidi="fa-IR"/>
        </w:rPr>
        <w:t>گردند:</w:t>
      </w:r>
    </w:p>
    <w:p w14:paraId="125CA71B" w14:textId="77777777" w:rsidR="00653D0E" w:rsidRPr="00952C50" w:rsidRDefault="00653D0E" w:rsidP="00BF340E">
      <w:pPr>
        <w:pStyle w:val="Heading3"/>
        <w:spacing w:line="276" w:lineRule="auto"/>
      </w:pPr>
      <w:r w:rsidRPr="00365F9B">
        <w:rPr>
          <w:rFonts w:hint="cs"/>
          <w:rtl/>
        </w:rPr>
        <w:t>دسترسی</w:t>
      </w:r>
    </w:p>
    <w:p w14:paraId="0783621F" w14:textId="06EF6FFB" w:rsidR="00653D0E" w:rsidRPr="00952C50" w:rsidRDefault="00653D0E" w:rsidP="00BF340E">
      <w:pPr>
        <w:spacing w:line="276" w:lineRule="auto"/>
        <w:rPr>
          <w:sz w:val="28"/>
          <w:rtl/>
        </w:rPr>
      </w:pPr>
      <w:r w:rsidRPr="00952C50">
        <w:rPr>
          <w:sz w:val="28"/>
          <w:rtl/>
        </w:rPr>
        <w:t>کمیت و کیفیت دسترسی به فناوری، زیرساخت و مهارت</w:t>
      </w:r>
      <w:r w:rsidRPr="00952C50">
        <w:rPr>
          <w:sz w:val="28"/>
        </w:rPr>
        <w:t>‌</w:t>
      </w:r>
      <w:r w:rsidRPr="00952C50">
        <w:rPr>
          <w:sz w:val="28"/>
          <w:rtl/>
        </w:rPr>
        <w:t xml:space="preserve">ها بر مشارکت الکترونیکی </w:t>
      </w:r>
      <w:r w:rsidRPr="00952C50">
        <w:rPr>
          <w:rFonts w:hint="cs"/>
          <w:sz w:val="28"/>
          <w:rtl/>
        </w:rPr>
        <w:t>تاثیر خواهند داشت</w:t>
      </w:r>
      <w:r w:rsidRPr="00952C50">
        <w:rPr>
          <w:sz w:val="28"/>
          <w:rtl/>
        </w:rPr>
        <w:t>. دسترسی می</w:t>
      </w:r>
      <w:r w:rsidRPr="00952C50">
        <w:rPr>
          <w:sz w:val="28"/>
        </w:rPr>
        <w:t>‌</w:t>
      </w:r>
      <w:r w:rsidRPr="00952C50">
        <w:rPr>
          <w:sz w:val="28"/>
          <w:rtl/>
        </w:rPr>
        <w:t>تواند بر شمولیت، تنوع مشارکت الکترونیکی، شکاف دیجیتالی و سواد دیجیتالی شهروندان و مشارکت کنندگان الکترونیکی تأثیر بگذارد</w:t>
      </w:r>
      <w:r w:rsidRPr="00952C50">
        <w:rPr>
          <w:rFonts w:hint="cs"/>
          <w:sz w:val="28"/>
          <w:rtl/>
        </w:rPr>
        <w:t>. در صورت وجود عدم دسترسی مردم به ابزارهای یا زیرساخت های فناوری اطلاعات، نظیر وسایل هوشمند و اینترنت، سطح مشارکت ایشان به شدت کاهش میابد. از این رو توانمند سازی مردم در دست یابی به این موارد میتواند در میزان مشارکت کلی مردم بسیار تاثیرگذار باشد</w:t>
      </w:r>
      <w:r>
        <w:rPr>
          <w:rFonts w:hint="cs"/>
          <w:sz w:val="28"/>
          <w:rtl/>
        </w:rPr>
        <w:t xml:space="preserve"> [6][7][8]</w:t>
      </w:r>
      <w:r w:rsidRPr="00952C50">
        <w:rPr>
          <w:rFonts w:hint="cs"/>
          <w:sz w:val="28"/>
          <w:rtl/>
        </w:rPr>
        <w:t>.</w:t>
      </w:r>
      <w:r w:rsidRPr="00614739">
        <w:rPr>
          <w:rFonts w:hint="cs"/>
          <w:sz w:val="28"/>
          <w:rtl/>
          <w:lang w:bidi="fa-IR"/>
        </w:rPr>
        <w:t xml:space="preserve"> </w:t>
      </w:r>
      <w:r w:rsidRPr="00952C50">
        <w:rPr>
          <w:rFonts w:hint="cs"/>
          <w:sz w:val="28"/>
          <w:rtl/>
          <w:lang w:bidi="fa-IR"/>
        </w:rPr>
        <w:t xml:space="preserve">در بررسی عوامل موثر بر مشارکت الکترونیک </w:t>
      </w:r>
      <w:r>
        <w:rPr>
          <w:rFonts w:hint="cs"/>
          <w:sz w:val="28"/>
          <w:rtl/>
          <w:lang w:bidi="fa-IR"/>
        </w:rPr>
        <w:t>تلاش شده است</w:t>
      </w:r>
      <w:r w:rsidRPr="00952C50">
        <w:rPr>
          <w:rFonts w:hint="cs"/>
          <w:sz w:val="28"/>
          <w:rtl/>
          <w:lang w:bidi="fa-IR"/>
        </w:rPr>
        <w:t xml:space="preserve"> </w:t>
      </w:r>
      <w:r>
        <w:rPr>
          <w:rFonts w:hint="cs"/>
          <w:sz w:val="28"/>
          <w:rtl/>
          <w:lang w:bidi="fa-IR"/>
        </w:rPr>
        <w:t xml:space="preserve">تا </w:t>
      </w:r>
      <w:r w:rsidRPr="00952C50">
        <w:rPr>
          <w:rFonts w:hint="cs"/>
          <w:sz w:val="28"/>
          <w:rtl/>
          <w:lang w:bidi="fa-IR"/>
        </w:rPr>
        <w:t xml:space="preserve">موارد و عواملی </w:t>
      </w:r>
      <w:r>
        <w:rPr>
          <w:rFonts w:hint="cs"/>
          <w:sz w:val="28"/>
          <w:rtl/>
          <w:lang w:bidi="fa-IR"/>
        </w:rPr>
        <w:t>شناسایی شوند</w:t>
      </w:r>
      <w:r w:rsidRPr="00952C50">
        <w:rPr>
          <w:rFonts w:hint="cs"/>
          <w:sz w:val="28"/>
          <w:rtl/>
          <w:lang w:bidi="fa-IR"/>
        </w:rPr>
        <w:t xml:space="preserve"> که </w:t>
      </w:r>
      <w:r>
        <w:rPr>
          <w:rFonts w:hint="cs"/>
          <w:sz w:val="28"/>
          <w:rtl/>
          <w:lang w:bidi="fa-IR"/>
        </w:rPr>
        <w:t xml:space="preserve">قادر هستند </w:t>
      </w:r>
      <w:r w:rsidRPr="00952C50">
        <w:rPr>
          <w:rFonts w:hint="cs"/>
          <w:sz w:val="28"/>
          <w:rtl/>
          <w:lang w:bidi="fa-IR"/>
        </w:rPr>
        <w:t xml:space="preserve">باعث کاهش یا افزایش میزان مشارکت الکترونیکی مردم </w:t>
      </w:r>
      <w:r>
        <w:rPr>
          <w:rFonts w:hint="cs"/>
          <w:sz w:val="28"/>
          <w:rtl/>
          <w:lang w:bidi="fa-IR"/>
        </w:rPr>
        <w:t>گردند</w:t>
      </w:r>
      <w:r w:rsidRPr="00952C50">
        <w:rPr>
          <w:rFonts w:hint="cs"/>
          <w:sz w:val="28"/>
          <w:rtl/>
          <w:lang w:bidi="fa-IR"/>
        </w:rPr>
        <w:t>.</w:t>
      </w:r>
    </w:p>
    <w:p w14:paraId="4D4E4AFD" w14:textId="77777777" w:rsidR="00653D0E" w:rsidRPr="00952C50" w:rsidRDefault="00653D0E" w:rsidP="00BF340E">
      <w:pPr>
        <w:pStyle w:val="Heading3"/>
        <w:spacing w:line="276" w:lineRule="auto"/>
      </w:pPr>
      <w:r w:rsidRPr="00952C50">
        <w:rPr>
          <w:rtl/>
        </w:rPr>
        <w:t>هزینه</w:t>
      </w:r>
    </w:p>
    <w:p w14:paraId="4F9FA6DF" w14:textId="5ED6FF70" w:rsidR="00653D0E" w:rsidRDefault="00653D0E" w:rsidP="00BF340E">
      <w:pPr>
        <w:spacing w:line="276" w:lineRule="auto"/>
        <w:rPr>
          <w:rFonts w:ascii="Arial" w:hAnsi="Arial"/>
          <w:color w:val="1F1F1F"/>
          <w:sz w:val="28"/>
          <w:rtl/>
        </w:rPr>
      </w:pPr>
      <w:r w:rsidRPr="00952C50">
        <w:rPr>
          <w:rFonts w:ascii="Arial" w:hAnsi="Arial"/>
          <w:color w:val="1F1F1F"/>
          <w:sz w:val="28"/>
          <w:rtl/>
        </w:rPr>
        <w:t>کاهش قیمت دستگاه</w:t>
      </w:r>
      <w:r w:rsidRPr="00952C50">
        <w:rPr>
          <w:rFonts w:ascii="Arial" w:hAnsi="Arial"/>
          <w:color w:val="1F1F1F"/>
          <w:sz w:val="28"/>
        </w:rPr>
        <w:t>‌</w:t>
      </w:r>
      <w:r w:rsidRPr="00952C50">
        <w:rPr>
          <w:rFonts w:ascii="Arial" w:hAnsi="Arial"/>
          <w:color w:val="1F1F1F"/>
          <w:sz w:val="28"/>
          <w:rtl/>
        </w:rPr>
        <w:t>ها و دسترسی به اینترنت مورد نیاز برای استفاده از خدمات دولت الکترونیک</w:t>
      </w:r>
      <w:r w:rsidRPr="00952C50">
        <w:rPr>
          <w:rFonts w:ascii="Arial" w:hAnsi="Arial" w:hint="cs"/>
          <w:color w:val="1F1F1F"/>
          <w:sz w:val="28"/>
          <w:rtl/>
        </w:rPr>
        <w:t xml:space="preserve"> بر میزان مشارکت مردم اثرگذار خواهد بود. </w:t>
      </w:r>
      <w:r w:rsidRPr="00952C50">
        <w:rPr>
          <w:rFonts w:ascii="Arial" w:hAnsi="Arial"/>
          <w:color w:val="1F1F1F"/>
          <w:sz w:val="28"/>
          <w:rtl/>
        </w:rPr>
        <w:t>هزینه تأثیر مثبتی بر سطوح مورد انتظار مشارکت الکترونیکی خواهد داشت، زیرا دولت الکترونیک را برای شهروندان، به</w:t>
      </w:r>
      <w:r w:rsidRPr="00952C50">
        <w:rPr>
          <w:rFonts w:ascii="Arial" w:hAnsi="Arial"/>
          <w:color w:val="1F1F1F"/>
          <w:sz w:val="28"/>
        </w:rPr>
        <w:t>‌</w:t>
      </w:r>
      <w:r w:rsidRPr="00952C50">
        <w:rPr>
          <w:rFonts w:ascii="Arial" w:hAnsi="Arial"/>
          <w:color w:val="1F1F1F"/>
          <w:sz w:val="28"/>
          <w:rtl/>
        </w:rPr>
        <w:t>ویژه آنهایی که درآمد کم دارند یا در مناطق روستایی زندگی می</w:t>
      </w:r>
      <w:r w:rsidRPr="00952C50">
        <w:rPr>
          <w:rFonts w:ascii="Arial" w:hAnsi="Arial"/>
          <w:color w:val="1F1F1F"/>
          <w:sz w:val="28"/>
        </w:rPr>
        <w:t>‌</w:t>
      </w:r>
      <w:r w:rsidRPr="00952C50">
        <w:rPr>
          <w:rFonts w:ascii="Arial" w:hAnsi="Arial"/>
          <w:color w:val="1F1F1F"/>
          <w:sz w:val="28"/>
          <w:rtl/>
        </w:rPr>
        <w:t>کنند، مقرون به صرفه و در دسترس</w:t>
      </w:r>
      <w:r w:rsidRPr="00952C50">
        <w:rPr>
          <w:rFonts w:ascii="Arial" w:hAnsi="Arial"/>
          <w:color w:val="1F1F1F"/>
          <w:sz w:val="28"/>
        </w:rPr>
        <w:t>‌</w:t>
      </w:r>
      <w:r w:rsidRPr="00952C50">
        <w:rPr>
          <w:rFonts w:ascii="Arial" w:hAnsi="Arial"/>
          <w:color w:val="1F1F1F"/>
          <w:sz w:val="28"/>
          <w:rtl/>
        </w:rPr>
        <w:t>تر می</w:t>
      </w:r>
      <w:r w:rsidRPr="00952C50">
        <w:rPr>
          <w:rFonts w:ascii="Arial" w:hAnsi="Arial"/>
          <w:color w:val="1F1F1F"/>
          <w:sz w:val="28"/>
        </w:rPr>
        <w:t>‌</w:t>
      </w:r>
      <w:r w:rsidRPr="00952C50">
        <w:rPr>
          <w:rFonts w:ascii="Arial" w:hAnsi="Arial"/>
          <w:color w:val="1F1F1F"/>
          <w:sz w:val="28"/>
          <w:rtl/>
        </w:rPr>
        <w:t>کند</w:t>
      </w:r>
      <w:r w:rsidR="00923641">
        <w:rPr>
          <w:rFonts w:ascii="Arial" w:hAnsi="Arial" w:hint="cs"/>
          <w:color w:val="1F1F1F"/>
          <w:sz w:val="28"/>
          <w:rtl/>
        </w:rPr>
        <w:t xml:space="preserve"> [9][10][11].</w:t>
      </w:r>
    </w:p>
    <w:p w14:paraId="1DDDF7AA" w14:textId="77777777" w:rsidR="00923641" w:rsidRPr="00952C50" w:rsidRDefault="00923641" w:rsidP="00BF340E">
      <w:pPr>
        <w:pStyle w:val="Heading3"/>
        <w:spacing w:line="276" w:lineRule="auto"/>
      </w:pPr>
      <w:r w:rsidRPr="00952C50">
        <w:rPr>
          <w:rFonts w:hint="cs"/>
          <w:rtl/>
        </w:rPr>
        <w:t>نگرش فردی درباره دولت الکترونیک و ابزارهای فناوری اطلاعات</w:t>
      </w:r>
    </w:p>
    <w:p w14:paraId="6772F14C" w14:textId="249CA745" w:rsidR="00923641" w:rsidRDefault="00923641" w:rsidP="00BF340E">
      <w:pPr>
        <w:spacing w:line="276" w:lineRule="auto"/>
        <w:rPr>
          <w:rFonts w:ascii="Arial" w:hAnsi="Arial"/>
          <w:color w:val="1F1F1F"/>
          <w:sz w:val="28"/>
          <w:rtl/>
        </w:rPr>
      </w:pPr>
      <w:r w:rsidRPr="00952C50">
        <w:rPr>
          <w:rFonts w:ascii="Arial" w:hAnsi="Arial"/>
          <w:color w:val="1F1F1F"/>
          <w:sz w:val="28"/>
          <w:rtl/>
        </w:rPr>
        <w:t xml:space="preserve">درجه احساسات و ارزیابی مثبت یا منفی شهروندان نسبت به دولت الکترونیک و مشارکت الکترونیکی و استفاده از </w:t>
      </w:r>
      <w:r w:rsidRPr="00952C50">
        <w:rPr>
          <w:rFonts w:ascii="Arial" w:hAnsi="Arial" w:hint="cs"/>
          <w:color w:val="1F1F1F"/>
          <w:sz w:val="28"/>
          <w:rtl/>
        </w:rPr>
        <w:t xml:space="preserve">ابزارهای </w:t>
      </w:r>
      <w:r w:rsidRPr="00952C50">
        <w:rPr>
          <w:rFonts w:ascii="Arial" w:hAnsi="Arial"/>
          <w:color w:val="1F1F1F"/>
          <w:sz w:val="28"/>
          <w:rtl/>
        </w:rPr>
        <w:t>فناور</w:t>
      </w:r>
      <w:r w:rsidRPr="00952C50">
        <w:rPr>
          <w:rFonts w:ascii="Arial" w:hAnsi="Arial" w:hint="cs"/>
          <w:color w:val="1F1F1F"/>
          <w:sz w:val="28"/>
          <w:rtl/>
        </w:rPr>
        <w:t xml:space="preserve">ی اطلاعات بر </w:t>
      </w:r>
      <w:r w:rsidRPr="00952C50">
        <w:rPr>
          <w:rFonts w:ascii="Arial" w:hAnsi="Arial"/>
          <w:color w:val="1F1F1F"/>
          <w:sz w:val="28"/>
          <w:rtl/>
        </w:rPr>
        <w:t>مشارکت الکترونیکی</w:t>
      </w:r>
      <w:r w:rsidRPr="00952C50">
        <w:rPr>
          <w:rFonts w:ascii="Arial" w:hAnsi="Arial" w:hint="cs"/>
          <w:color w:val="1F1F1F"/>
          <w:sz w:val="28"/>
          <w:rtl/>
        </w:rPr>
        <w:t xml:space="preserve"> مردم تاثیرگذار است</w:t>
      </w:r>
      <w:r>
        <w:rPr>
          <w:rFonts w:ascii="Arial" w:hAnsi="Arial" w:hint="cs"/>
          <w:color w:val="1F1F1F"/>
          <w:sz w:val="28"/>
          <w:rtl/>
        </w:rPr>
        <w:t xml:space="preserve"> [12][13]</w:t>
      </w:r>
      <w:r w:rsidRPr="00952C50">
        <w:rPr>
          <w:rFonts w:ascii="Arial" w:hAnsi="Arial" w:hint="cs"/>
          <w:color w:val="1F1F1F"/>
          <w:sz w:val="28"/>
          <w:rtl/>
        </w:rPr>
        <w:t xml:space="preserve">. چنانچه جلب اعتماد مردم درباره </w:t>
      </w:r>
      <w:r w:rsidRPr="00952C50">
        <w:rPr>
          <w:rFonts w:ascii="Arial" w:hAnsi="Arial" w:hint="cs"/>
          <w:color w:val="1F1F1F"/>
          <w:sz w:val="28"/>
          <w:rtl/>
        </w:rPr>
        <w:lastRenderedPageBreak/>
        <w:t>این مسائل صورت نگیرد و آموزش و تبلیغات صحیحی در این باره انجام نشود، میزان مشارکت مردم در این امور افزایش نخواهد یافت.</w:t>
      </w:r>
    </w:p>
    <w:p w14:paraId="264AFFC4" w14:textId="77777777" w:rsidR="00923641" w:rsidRPr="00952C50" w:rsidRDefault="00923641" w:rsidP="00BF340E">
      <w:pPr>
        <w:pStyle w:val="Heading3"/>
        <w:spacing w:line="276" w:lineRule="auto"/>
        <w:rPr>
          <w:rtl/>
        </w:rPr>
      </w:pPr>
      <w:r w:rsidRPr="00952C50">
        <w:rPr>
          <w:rFonts w:hint="cs"/>
          <w:rtl/>
        </w:rPr>
        <w:t>شکاف دیجیتالی</w:t>
      </w:r>
    </w:p>
    <w:p w14:paraId="2642CB69" w14:textId="16FD140D" w:rsidR="00923641" w:rsidRDefault="00923641" w:rsidP="00BF340E">
      <w:pPr>
        <w:spacing w:line="276" w:lineRule="auto"/>
        <w:rPr>
          <w:b/>
          <w:sz w:val="28"/>
          <w:rtl/>
        </w:rPr>
      </w:pPr>
      <w:r w:rsidRPr="00952C50">
        <w:rPr>
          <w:b/>
          <w:sz w:val="28"/>
          <w:rtl/>
        </w:rPr>
        <w:t>شکاف</w:t>
      </w:r>
      <w:r w:rsidRPr="00952C50">
        <w:rPr>
          <w:rFonts w:hint="cs"/>
          <w:b/>
          <w:sz w:val="28"/>
          <w:rtl/>
        </w:rPr>
        <w:t xml:space="preserve"> دیجیتال به اختلاف</w:t>
      </w:r>
      <w:r w:rsidRPr="00952C50">
        <w:rPr>
          <w:b/>
          <w:sz w:val="28"/>
          <w:rtl/>
        </w:rPr>
        <w:t xml:space="preserve"> </w:t>
      </w:r>
      <w:r w:rsidRPr="00952C50">
        <w:rPr>
          <w:rFonts w:hint="cs"/>
          <w:b/>
          <w:sz w:val="28"/>
          <w:rtl/>
        </w:rPr>
        <w:t>میان</w:t>
      </w:r>
      <w:r w:rsidRPr="00952C50">
        <w:rPr>
          <w:b/>
          <w:sz w:val="28"/>
          <w:rtl/>
        </w:rPr>
        <w:t xml:space="preserve"> کسانی که به فناوری اطلاعات و ارتباطات و فناوری</w:t>
      </w:r>
      <w:r w:rsidRPr="00952C50">
        <w:rPr>
          <w:b/>
          <w:sz w:val="28"/>
        </w:rPr>
        <w:t>‌</w:t>
      </w:r>
      <w:r w:rsidRPr="00952C50">
        <w:rPr>
          <w:b/>
          <w:sz w:val="28"/>
          <w:rtl/>
        </w:rPr>
        <w:t>های دیجیتال دسترسی دارند و می</w:t>
      </w:r>
      <w:r w:rsidRPr="00952C50">
        <w:rPr>
          <w:b/>
          <w:sz w:val="28"/>
        </w:rPr>
        <w:t>‌</w:t>
      </w:r>
      <w:r w:rsidRPr="00952C50">
        <w:rPr>
          <w:b/>
          <w:sz w:val="28"/>
          <w:rtl/>
        </w:rPr>
        <w:t>توانند از آن</w:t>
      </w:r>
      <w:r w:rsidRPr="00952C50">
        <w:rPr>
          <w:b/>
          <w:sz w:val="28"/>
        </w:rPr>
        <w:t>‌</w:t>
      </w:r>
      <w:r w:rsidRPr="00952C50">
        <w:rPr>
          <w:b/>
          <w:sz w:val="28"/>
          <w:rtl/>
        </w:rPr>
        <w:t>ها استفاده</w:t>
      </w:r>
      <w:r w:rsidRPr="00952C50">
        <w:rPr>
          <w:b/>
          <w:sz w:val="28"/>
        </w:rPr>
        <w:t>‌</w:t>
      </w:r>
      <w:r w:rsidRPr="00952C50">
        <w:rPr>
          <w:b/>
          <w:sz w:val="28"/>
          <w:rtl/>
        </w:rPr>
        <w:t>کنند و کسانی که نمی</w:t>
      </w:r>
      <w:r w:rsidRPr="00952C50">
        <w:rPr>
          <w:b/>
          <w:sz w:val="28"/>
        </w:rPr>
        <w:t>‌</w:t>
      </w:r>
      <w:r w:rsidRPr="00952C50">
        <w:rPr>
          <w:b/>
          <w:sz w:val="28"/>
          <w:rtl/>
        </w:rPr>
        <w:t>توانند، اشاره دارد</w:t>
      </w:r>
      <w:r>
        <w:rPr>
          <w:rFonts w:hint="cs"/>
          <w:b/>
          <w:sz w:val="28"/>
          <w:rtl/>
        </w:rPr>
        <w:t xml:space="preserve"> [14][15]</w:t>
      </w:r>
      <w:r w:rsidRPr="00952C50">
        <w:rPr>
          <w:rFonts w:hint="cs"/>
          <w:b/>
          <w:sz w:val="28"/>
          <w:rtl/>
        </w:rPr>
        <w:t>. همانطور که بالاتر اشاره کردیم تفاوت دسترسی مردم به ابزارهای دیجیتال میتواند مشارکت برخی اقشار جامعه را کمرنگ کند.</w:t>
      </w:r>
    </w:p>
    <w:p w14:paraId="4812D3D8" w14:textId="77777777" w:rsidR="00E36B02" w:rsidRPr="00952C50" w:rsidRDefault="00E36B02" w:rsidP="00E36B02">
      <w:pPr>
        <w:pStyle w:val="Heading3"/>
        <w:spacing w:line="276" w:lineRule="auto"/>
        <w:rPr>
          <w:rtl/>
        </w:rPr>
      </w:pPr>
      <w:r w:rsidRPr="00952C50">
        <w:rPr>
          <w:rtl/>
        </w:rPr>
        <w:t>دموکراسی</w:t>
      </w:r>
      <w:r w:rsidRPr="00952C50">
        <w:rPr>
          <w:rFonts w:hint="cs"/>
          <w:rtl/>
        </w:rPr>
        <w:t xml:space="preserve"> و شفافیت دولت</w:t>
      </w:r>
    </w:p>
    <w:p w14:paraId="1555D7BE" w14:textId="77777777" w:rsidR="00E36B02" w:rsidRDefault="00E36B02" w:rsidP="00E36B02">
      <w:pPr>
        <w:spacing w:line="276" w:lineRule="auto"/>
        <w:rPr>
          <w:b/>
          <w:sz w:val="28"/>
          <w:rtl/>
          <w:lang w:bidi="fa-IR"/>
        </w:rPr>
      </w:pPr>
      <w:r w:rsidRPr="00B63759">
        <w:rPr>
          <w:b/>
          <w:sz w:val="28"/>
          <w:rtl/>
        </w:rPr>
        <w:t>دموکراسی نظامی از حکومت است که به حقوق و آزادی</w:t>
      </w:r>
      <w:r w:rsidRPr="00B63759">
        <w:rPr>
          <w:b/>
          <w:sz w:val="28"/>
        </w:rPr>
        <w:t>‌</w:t>
      </w:r>
      <w:r w:rsidRPr="00B63759">
        <w:rPr>
          <w:b/>
          <w:sz w:val="28"/>
          <w:rtl/>
        </w:rPr>
        <w:t>های شهروندان احترام می</w:t>
      </w:r>
      <w:r w:rsidRPr="00B63759">
        <w:rPr>
          <w:b/>
          <w:sz w:val="28"/>
        </w:rPr>
        <w:t>‌</w:t>
      </w:r>
      <w:r w:rsidRPr="00B63759">
        <w:rPr>
          <w:b/>
          <w:sz w:val="28"/>
          <w:rtl/>
        </w:rPr>
        <w:t>گذارد و به آنها اجازه می</w:t>
      </w:r>
      <w:r w:rsidRPr="00B63759">
        <w:rPr>
          <w:b/>
          <w:sz w:val="28"/>
        </w:rPr>
        <w:t>‌</w:t>
      </w:r>
      <w:r w:rsidRPr="00B63759">
        <w:rPr>
          <w:b/>
          <w:sz w:val="28"/>
          <w:rtl/>
        </w:rPr>
        <w:t>دهد در تدوین و اجرای سیاست</w:t>
      </w:r>
      <w:r w:rsidRPr="00B63759">
        <w:rPr>
          <w:b/>
          <w:sz w:val="28"/>
        </w:rPr>
        <w:t>‌</w:t>
      </w:r>
      <w:r w:rsidRPr="00B63759">
        <w:rPr>
          <w:b/>
          <w:sz w:val="28"/>
          <w:rtl/>
        </w:rPr>
        <w:t>های عمومی مشارکت داشته</w:t>
      </w:r>
      <w:r w:rsidRPr="00B63759">
        <w:rPr>
          <w:b/>
          <w:sz w:val="28"/>
        </w:rPr>
        <w:t>‌</w:t>
      </w:r>
      <w:r w:rsidRPr="00B63759">
        <w:rPr>
          <w:b/>
          <w:sz w:val="28"/>
          <w:rtl/>
        </w:rPr>
        <w:t>باشند</w:t>
      </w:r>
      <w:r w:rsidRPr="00B63759">
        <w:rPr>
          <w:rFonts w:hint="cs"/>
          <w:b/>
          <w:sz w:val="28"/>
          <w:rtl/>
        </w:rPr>
        <w:t xml:space="preserve"> [27]. </w:t>
      </w:r>
      <w:r w:rsidRPr="00B63759">
        <w:rPr>
          <w:b/>
          <w:sz w:val="28"/>
          <w:rtl/>
          <w:lang w:bidi="fa-IR"/>
        </w:rPr>
        <w:t>عزم شهروندان محل</w:t>
      </w:r>
      <w:r w:rsidRPr="00B63759">
        <w:rPr>
          <w:rFonts w:hint="cs"/>
          <w:b/>
          <w:sz w:val="28"/>
          <w:rtl/>
          <w:lang w:bidi="fa-IR"/>
        </w:rPr>
        <w:t>ی</w:t>
      </w:r>
      <w:r w:rsidRPr="00B63759">
        <w:rPr>
          <w:b/>
          <w:sz w:val="28"/>
          <w:rtl/>
          <w:lang w:bidi="fa-IR"/>
        </w:rPr>
        <w:t xml:space="preserve"> برا</w:t>
      </w:r>
      <w:r w:rsidRPr="00B63759">
        <w:rPr>
          <w:rFonts w:hint="cs"/>
          <w:b/>
          <w:sz w:val="28"/>
          <w:rtl/>
          <w:lang w:bidi="fa-IR"/>
        </w:rPr>
        <w:t>ی</w:t>
      </w:r>
      <w:r w:rsidRPr="00B63759">
        <w:rPr>
          <w:b/>
          <w:sz w:val="28"/>
          <w:rtl/>
          <w:lang w:bidi="fa-IR"/>
        </w:rPr>
        <w:t xml:space="preserve"> مشارکت عمد</w:t>
      </w:r>
      <w:r w:rsidRPr="00B63759">
        <w:rPr>
          <w:rFonts w:hint="cs"/>
          <w:b/>
          <w:sz w:val="28"/>
          <w:rtl/>
          <w:lang w:bidi="fa-IR"/>
        </w:rPr>
        <w:t>ی</w:t>
      </w:r>
      <w:r w:rsidRPr="00B63759">
        <w:rPr>
          <w:b/>
          <w:sz w:val="28"/>
          <w:rtl/>
          <w:lang w:bidi="fa-IR"/>
        </w:rPr>
        <w:t xml:space="preserve"> ممکن است در برخ</w:t>
      </w:r>
      <w:r w:rsidRPr="00B63759">
        <w:rPr>
          <w:rFonts w:hint="cs"/>
          <w:b/>
          <w:sz w:val="28"/>
          <w:rtl/>
          <w:lang w:bidi="fa-IR"/>
        </w:rPr>
        <w:t>ی</w:t>
      </w:r>
      <w:r w:rsidRPr="00B63759">
        <w:rPr>
          <w:b/>
          <w:sz w:val="28"/>
          <w:rtl/>
          <w:lang w:bidi="fa-IR"/>
        </w:rPr>
        <w:t xml:space="preserve"> مواقع که احساس کنند کمک ها</w:t>
      </w:r>
      <w:r w:rsidRPr="00B63759">
        <w:rPr>
          <w:rFonts w:hint="cs"/>
          <w:b/>
          <w:sz w:val="28"/>
          <w:rtl/>
          <w:lang w:bidi="fa-IR"/>
        </w:rPr>
        <w:t>ی</w:t>
      </w:r>
      <w:r w:rsidRPr="00B63759">
        <w:rPr>
          <w:b/>
          <w:sz w:val="28"/>
          <w:rtl/>
          <w:lang w:bidi="fa-IR"/>
        </w:rPr>
        <w:t xml:space="preserve"> داوطلبانه آنها توسط دولت به رسم</w:t>
      </w:r>
      <w:r w:rsidRPr="00B63759">
        <w:rPr>
          <w:rFonts w:hint="cs"/>
          <w:b/>
          <w:sz w:val="28"/>
          <w:rtl/>
          <w:lang w:bidi="fa-IR"/>
        </w:rPr>
        <w:t>ی</w:t>
      </w:r>
      <w:r w:rsidRPr="00B63759">
        <w:rPr>
          <w:rFonts w:hint="eastAsia"/>
          <w:b/>
          <w:sz w:val="28"/>
          <w:rtl/>
          <w:lang w:bidi="fa-IR"/>
        </w:rPr>
        <w:t>ت</w:t>
      </w:r>
      <w:r w:rsidRPr="00B63759">
        <w:rPr>
          <w:b/>
          <w:sz w:val="28"/>
          <w:rtl/>
          <w:lang w:bidi="fa-IR"/>
        </w:rPr>
        <w:t xml:space="preserve"> شناخته نشده و ناد</w:t>
      </w:r>
      <w:r w:rsidRPr="00B63759">
        <w:rPr>
          <w:rFonts w:hint="cs"/>
          <w:b/>
          <w:sz w:val="28"/>
          <w:rtl/>
          <w:lang w:bidi="fa-IR"/>
        </w:rPr>
        <w:t>ی</w:t>
      </w:r>
      <w:r w:rsidRPr="00B63759">
        <w:rPr>
          <w:rFonts w:hint="eastAsia"/>
          <w:b/>
          <w:sz w:val="28"/>
          <w:rtl/>
          <w:lang w:bidi="fa-IR"/>
        </w:rPr>
        <w:t>ده</w:t>
      </w:r>
      <w:r w:rsidRPr="00B63759">
        <w:rPr>
          <w:b/>
          <w:sz w:val="28"/>
          <w:rtl/>
          <w:lang w:bidi="fa-IR"/>
        </w:rPr>
        <w:t xml:space="preserve"> گرفته م</w:t>
      </w:r>
      <w:r w:rsidRPr="00B63759">
        <w:rPr>
          <w:rFonts w:hint="cs"/>
          <w:b/>
          <w:sz w:val="28"/>
          <w:rtl/>
          <w:lang w:bidi="fa-IR"/>
        </w:rPr>
        <w:t>ی</w:t>
      </w:r>
      <w:r w:rsidRPr="00B63759">
        <w:rPr>
          <w:b/>
          <w:sz w:val="28"/>
          <w:rtl/>
          <w:lang w:bidi="fa-IR"/>
        </w:rPr>
        <w:t xml:space="preserve"> شود</w:t>
      </w:r>
      <w:r w:rsidRPr="00B63759">
        <w:rPr>
          <w:rFonts w:hint="cs"/>
          <w:b/>
          <w:sz w:val="28"/>
          <w:rtl/>
          <w:lang w:bidi="fa-IR"/>
        </w:rPr>
        <w:t>،</w:t>
      </w:r>
      <w:r w:rsidRPr="00B63759">
        <w:rPr>
          <w:b/>
          <w:sz w:val="28"/>
          <w:rtl/>
          <w:lang w:bidi="fa-IR"/>
        </w:rPr>
        <w:t xml:space="preserve"> کاهش </w:t>
      </w:r>
      <w:r w:rsidRPr="00B63759">
        <w:rPr>
          <w:rFonts w:hint="cs"/>
          <w:b/>
          <w:sz w:val="28"/>
          <w:rtl/>
          <w:lang w:bidi="fa-IR"/>
        </w:rPr>
        <w:t>ی</w:t>
      </w:r>
      <w:r w:rsidRPr="00B63759">
        <w:rPr>
          <w:rFonts w:hint="eastAsia"/>
          <w:b/>
          <w:sz w:val="28"/>
          <w:rtl/>
          <w:lang w:bidi="fa-IR"/>
        </w:rPr>
        <w:t>ابد</w:t>
      </w:r>
      <w:r w:rsidRPr="00B63759">
        <w:rPr>
          <w:b/>
          <w:sz w:val="28"/>
          <w:rtl/>
          <w:lang w:bidi="fa-IR"/>
        </w:rPr>
        <w:t>.</w:t>
      </w:r>
      <w:r w:rsidRPr="00B63759">
        <w:rPr>
          <w:rFonts w:hint="cs"/>
          <w:b/>
          <w:sz w:val="28"/>
          <w:rtl/>
        </w:rPr>
        <w:t xml:space="preserve"> </w:t>
      </w:r>
      <w:r w:rsidRPr="00B63759">
        <w:rPr>
          <w:b/>
          <w:sz w:val="28"/>
          <w:rtl/>
          <w:lang w:bidi="fa-IR"/>
        </w:rPr>
        <w:t>علاوه بر ا</w:t>
      </w:r>
      <w:r w:rsidRPr="00B63759">
        <w:rPr>
          <w:rFonts w:hint="cs"/>
          <w:b/>
          <w:sz w:val="28"/>
          <w:rtl/>
          <w:lang w:bidi="fa-IR"/>
        </w:rPr>
        <w:t>ی</w:t>
      </w:r>
      <w:r w:rsidRPr="00B63759">
        <w:rPr>
          <w:rFonts w:hint="eastAsia"/>
          <w:b/>
          <w:sz w:val="28"/>
          <w:rtl/>
          <w:lang w:bidi="fa-IR"/>
        </w:rPr>
        <w:t>ن،</w:t>
      </w:r>
      <w:r w:rsidRPr="00B63759">
        <w:rPr>
          <w:b/>
          <w:sz w:val="28"/>
          <w:rtl/>
          <w:lang w:bidi="fa-IR"/>
        </w:rPr>
        <w:t xml:space="preserve"> شهروندان محل</w:t>
      </w:r>
      <w:r w:rsidRPr="00B63759">
        <w:rPr>
          <w:rFonts w:hint="cs"/>
          <w:b/>
          <w:sz w:val="28"/>
          <w:rtl/>
          <w:lang w:bidi="fa-IR"/>
        </w:rPr>
        <w:t>ی</w:t>
      </w:r>
      <w:r w:rsidRPr="00B63759">
        <w:rPr>
          <w:b/>
          <w:sz w:val="28"/>
          <w:rtl/>
          <w:lang w:bidi="fa-IR"/>
        </w:rPr>
        <w:t xml:space="preserve"> ممکن است زمان</w:t>
      </w:r>
      <w:r w:rsidRPr="00B63759">
        <w:rPr>
          <w:rFonts w:hint="cs"/>
          <w:b/>
          <w:sz w:val="28"/>
          <w:rtl/>
          <w:lang w:bidi="fa-IR"/>
        </w:rPr>
        <w:t>ی</w:t>
      </w:r>
      <w:r w:rsidRPr="00B63759">
        <w:rPr>
          <w:b/>
          <w:sz w:val="28"/>
          <w:rtl/>
          <w:lang w:bidi="fa-IR"/>
        </w:rPr>
        <w:t xml:space="preserve"> که فرآ</w:t>
      </w:r>
      <w:r w:rsidRPr="00B63759">
        <w:rPr>
          <w:rFonts w:hint="cs"/>
          <w:b/>
          <w:sz w:val="28"/>
          <w:rtl/>
          <w:lang w:bidi="fa-IR"/>
        </w:rPr>
        <w:t>ی</w:t>
      </w:r>
      <w:r w:rsidRPr="00B63759">
        <w:rPr>
          <w:rFonts w:hint="eastAsia"/>
          <w:b/>
          <w:sz w:val="28"/>
          <w:rtl/>
          <w:lang w:bidi="fa-IR"/>
        </w:rPr>
        <w:t>ند</w:t>
      </w:r>
      <w:r w:rsidRPr="00B63759">
        <w:rPr>
          <w:b/>
          <w:sz w:val="28"/>
          <w:rtl/>
          <w:lang w:bidi="fa-IR"/>
        </w:rPr>
        <w:t xml:space="preserve"> تصم</w:t>
      </w:r>
      <w:r w:rsidRPr="00B63759">
        <w:rPr>
          <w:rFonts w:hint="cs"/>
          <w:b/>
          <w:sz w:val="28"/>
          <w:rtl/>
          <w:lang w:bidi="fa-IR"/>
        </w:rPr>
        <w:t>ی</w:t>
      </w:r>
      <w:r w:rsidRPr="00B63759">
        <w:rPr>
          <w:rFonts w:hint="eastAsia"/>
          <w:b/>
          <w:sz w:val="28"/>
          <w:rtl/>
          <w:lang w:bidi="fa-IR"/>
        </w:rPr>
        <w:t>م‌گ</w:t>
      </w:r>
      <w:r w:rsidRPr="00B63759">
        <w:rPr>
          <w:rFonts w:hint="cs"/>
          <w:b/>
          <w:sz w:val="28"/>
          <w:rtl/>
          <w:lang w:bidi="fa-IR"/>
        </w:rPr>
        <w:t>ی</w:t>
      </w:r>
      <w:r w:rsidRPr="00B63759">
        <w:rPr>
          <w:rFonts w:hint="eastAsia"/>
          <w:b/>
          <w:sz w:val="28"/>
          <w:rtl/>
          <w:lang w:bidi="fa-IR"/>
        </w:rPr>
        <w:t>ر</w:t>
      </w:r>
      <w:r w:rsidRPr="00B63759">
        <w:rPr>
          <w:rFonts w:hint="cs"/>
          <w:b/>
          <w:sz w:val="28"/>
          <w:rtl/>
          <w:lang w:bidi="fa-IR"/>
        </w:rPr>
        <w:t>ی</w:t>
      </w:r>
      <w:r w:rsidRPr="00B63759">
        <w:rPr>
          <w:b/>
          <w:sz w:val="28"/>
          <w:rtl/>
          <w:lang w:bidi="fa-IR"/>
        </w:rPr>
        <w:t xml:space="preserve"> </w:t>
      </w:r>
      <w:r w:rsidRPr="00B63759">
        <w:rPr>
          <w:rFonts w:hint="eastAsia"/>
          <w:b/>
          <w:sz w:val="28"/>
          <w:rtl/>
          <w:lang w:bidi="fa-IR"/>
        </w:rPr>
        <w:t>ب</w:t>
      </w:r>
      <w:r w:rsidRPr="00B63759">
        <w:rPr>
          <w:rFonts w:hint="cs"/>
          <w:b/>
          <w:sz w:val="28"/>
          <w:rtl/>
          <w:lang w:bidi="fa-IR"/>
        </w:rPr>
        <w:t>ی</w:t>
      </w:r>
      <w:r w:rsidRPr="00B63759">
        <w:rPr>
          <w:rFonts w:hint="eastAsia"/>
          <w:b/>
          <w:sz w:val="28"/>
          <w:rtl/>
          <w:lang w:bidi="fa-IR"/>
        </w:rPr>
        <w:t>شتر</w:t>
      </w:r>
      <w:r w:rsidRPr="00B63759">
        <w:rPr>
          <w:b/>
          <w:sz w:val="28"/>
          <w:rtl/>
          <w:lang w:bidi="fa-IR"/>
        </w:rPr>
        <w:t xml:space="preserve"> مبتن</w:t>
      </w:r>
      <w:r w:rsidRPr="00B63759">
        <w:rPr>
          <w:rFonts w:hint="cs"/>
          <w:b/>
          <w:sz w:val="28"/>
          <w:rtl/>
          <w:lang w:bidi="fa-IR"/>
        </w:rPr>
        <w:t>ی</w:t>
      </w:r>
      <w:r w:rsidRPr="00B63759">
        <w:rPr>
          <w:b/>
          <w:sz w:val="28"/>
          <w:rtl/>
          <w:lang w:bidi="fa-IR"/>
        </w:rPr>
        <w:t xml:space="preserve"> بر «بالا به پا</w:t>
      </w:r>
      <w:r w:rsidRPr="00B63759">
        <w:rPr>
          <w:rFonts w:hint="cs"/>
          <w:b/>
          <w:sz w:val="28"/>
          <w:rtl/>
          <w:lang w:bidi="fa-IR"/>
        </w:rPr>
        <w:t>یی</w:t>
      </w:r>
      <w:r w:rsidRPr="00B63759">
        <w:rPr>
          <w:rFonts w:hint="eastAsia"/>
          <w:b/>
          <w:sz w:val="28"/>
          <w:rtl/>
          <w:lang w:bidi="fa-IR"/>
        </w:rPr>
        <w:t>ن»</w:t>
      </w:r>
      <w:r w:rsidRPr="00B63759">
        <w:rPr>
          <w:b/>
          <w:sz w:val="28"/>
          <w:rtl/>
          <w:lang w:bidi="fa-IR"/>
        </w:rPr>
        <w:t xml:space="preserve"> است احساس ب</w:t>
      </w:r>
      <w:r w:rsidRPr="00B63759">
        <w:rPr>
          <w:rFonts w:hint="cs"/>
          <w:b/>
          <w:sz w:val="28"/>
          <w:rtl/>
          <w:lang w:bidi="fa-IR"/>
        </w:rPr>
        <w:t>ی‌</w:t>
      </w:r>
      <w:r w:rsidRPr="00B63759">
        <w:rPr>
          <w:rFonts w:hint="eastAsia"/>
          <w:b/>
          <w:sz w:val="28"/>
          <w:rtl/>
          <w:lang w:bidi="fa-IR"/>
        </w:rPr>
        <w:t>اعتنا</w:t>
      </w:r>
      <w:r w:rsidRPr="00B63759">
        <w:rPr>
          <w:rFonts w:hint="cs"/>
          <w:b/>
          <w:sz w:val="28"/>
          <w:rtl/>
          <w:lang w:bidi="fa-IR"/>
        </w:rPr>
        <w:t>یی</w:t>
      </w:r>
      <w:r w:rsidRPr="00B63759">
        <w:rPr>
          <w:b/>
          <w:sz w:val="28"/>
          <w:rtl/>
          <w:lang w:bidi="fa-IR"/>
        </w:rPr>
        <w:t xml:space="preserve"> کنند و در ع</w:t>
      </w:r>
      <w:r w:rsidRPr="00B63759">
        <w:rPr>
          <w:rFonts w:hint="cs"/>
          <w:b/>
          <w:sz w:val="28"/>
          <w:rtl/>
          <w:lang w:bidi="fa-IR"/>
        </w:rPr>
        <w:t>ی</w:t>
      </w:r>
      <w:r w:rsidRPr="00B63759">
        <w:rPr>
          <w:rFonts w:hint="eastAsia"/>
          <w:b/>
          <w:sz w:val="28"/>
          <w:rtl/>
          <w:lang w:bidi="fa-IR"/>
        </w:rPr>
        <w:t>ن</w:t>
      </w:r>
      <w:r w:rsidRPr="00B63759">
        <w:rPr>
          <w:b/>
          <w:sz w:val="28"/>
          <w:rtl/>
          <w:lang w:bidi="fa-IR"/>
        </w:rPr>
        <w:t xml:space="preserve"> حال، در هنگام تصم</w:t>
      </w:r>
      <w:r w:rsidRPr="00B63759">
        <w:rPr>
          <w:rFonts w:hint="cs"/>
          <w:b/>
          <w:sz w:val="28"/>
          <w:rtl/>
          <w:lang w:bidi="fa-IR"/>
        </w:rPr>
        <w:t>ی</w:t>
      </w:r>
      <w:r w:rsidRPr="00B63759">
        <w:rPr>
          <w:rFonts w:hint="eastAsia"/>
          <w:b/>
          <w:sz w:val="28"/>
          <w:rtl/>
          <w:lang w:bidi="fa-IR"/>
        </w:rPr>
        <w:t>م‌گ</w:t>
      </w:r>
      <w:r w:rsidRPr="00B63759">
        <w:rPr>
          <w:rFonts w:hint="cs"/>
          <w:b/>
          <w:sz w:val="28"/>
          <w:rtl/>
          <w:lang w:bidi="fa-IR"/>
        </w:rPr>
        <w:t>ی</w:t>
      </w:r>
      <w:r w:rsidRPr="00B63759">
        <w:rPr>
          <w:rFonts w:hint="eastAsia"/>
          <w:b/>
          <w:sz w:val="28"/>
          <w:rtl/>
          <w:lang w:bidi="fa-IR"/>
        </w:rPr>
        <w:t>ر</w:t>
      </w:r>
      <w:r w:rsidRPr="00B63759">
        <w:rPr>
          <w:rFonts w:hint="cs"/>
          <w:b/>
          <w:sz w:val="28"/>
          <w:rtl/>
          <w:lang w:bidi="fa-IR"/>
        </w:rPr>
        <w:t>ی</w:t>
      </w:r>
      <w:r w:rsidRPr="00B63759">
        <w:rPr>
          <w:b/>
          <w:sz w:val="28"/>
          <w:rtl/>
          <w:lang w:bidi="fa-IR"/>
        </w:rPr>
        <w:t xml:space="preserve"> احساس ناتوان</w:t>
      </w:r>
      <w:r w:rsidRPr="00B63759">
        <w:rPr>
          <w:rFonts w:hint="cs"/>
          <w:b/>
          <w:sz w:val="28"/>
          <w:rtl/>
          <w:lang w:bidi="fa-IR"/>
        </w:rPr>
        <w:t>ی</w:t>
      </w:r>
      <w:r w:rsidRPr="00B63759">
        <w:rPr>
          <w:b/>
          <w:sz w:val="28"/>
          <w:rtl/>
          <w:lang w:bidi="fa-IR"/>
        </w:rPr>
        <w:t xml:space="preserve"> کنند</w:t>
      </w:r>
      <w:r w:rsidRPr="00B63759">
        <w:rPr>
          <w:rFonts w:hint="cs"/>
          <w:b/>
          <w:sz w:val="28"/>
          <w:rtl/>
          <w:lang w:bidi="fa-IR"/>
        </w:rPr>
        <w:t>[25][28].</w:t>
      </w:r>
    </w:p>
    <w:p w14:paraId="5395957B" w14:textId="77777777" w:rsidR="00E36B02" w:rsidRPr="00952C50" w:rsidRDefault="00E36B02" w:rsidP="00E36B02">
      <w:pPr>
        <w:pStyle w:val="Heading3"/>
        <w:spacing w:line="276" w:lineRule="auto"/>
        <w:rPr>
          <w:rtl/>
        </w:rPr>
      </w:pPr>
      <w:r w:rsidRPr="00952C50">
        <w:rPr>
          <w:rtl/>
        </w:rPr>
        <w:t>دولت الکترونیک</w:t>
      </w:r>
    </w:p>
    <w:p w14:paraId="2B5AC072" w14:textId="0DB9F67C" w:rsidR="00E36B02" w:rsidRPr="00E36B02" w:rsidRDefault="00E36B02" w:rsidP="00E36B02">
      <w:pPr>
        <w:spacing w:line="276" w:lineRule="auto"/>
        <w:rPr>
          <w:b/>
          <w:sz w:val="28"/>
        </w:rPr>
      </w:pPr>
      <w:r w:rsidRPr="00952C50">
        <w:rPr>
          <w:rFonts w:hint="cs"/>
          <w:b/>
          <w:sz w:val="28"/>
          <w:rtl/>
        </w:rPr>
        <w:t xml:space="preserve">دولت الکترونیک </w:t>
      </w:r>
      <w:r w:rsidRPr="00952C50">
        <w:rPr>
          <w:b/>
          <w:sz w:val="28"/>
          <w:rtl/>
        </w:rPr>
        <w:t>به استفاده دولت</w:t>
      </w:r>
      <w:r w:rsidRPr="00952C50">
        <w:rPr>
          <w:b/>
          <w:sz w:val="28"/>
        </w:rPr>
        <w:t>‌</w:t>
      </w:r>
      <w:r w:rsidRPr="00952C50">
        <w:rPr>
          <w:b/>
          <w:sz w:val="28"/>
          <w:rtl/>
        </w:rPr>
        <w:t>ها از فناوری اطلاعات و ارتباطات برای ارائه خدمات عمومی، اطلاعات و کانال</w:t>
      </w:r>
      <w:r w:rsidRPr="00952C50">
        <w:rPr>
          <w:b/>
          <w:sz w:val="28"/>
        </w:rPr>
        <w:t>‌</w:t>
      </w:r>
      <w:r w:rsidRPr="00952C50">
        <w:rPr>
          <w:b/>
          <w:sz w:val="28"/>
          <w:rtl/>
        </w:rPr>
        <w:t>های ارتباطی به شهروندان اشاره دارد. دولت الکترونیک می</w:t>
      </w:r>
      <w:r w:rsidRPr="00952C50">
        <w:rPr>
          <w:b/>
          <w:sz w:val="28"/>
        </w:rPr>
        <w:t>‌</w:t>
      </w:r>
      <w:r w:rsidRPr="00952C50">
        <w:rPr>
          <w:b/>
          <w:sz w:val="28"/>
          <w:rtl/>
        </w:rPr>
        <w:t>تواند با تسهیل سمت عرضه مشارکت الکترونیکی، یعنی ابتکارات دولتی برای توانمندسازی، جلب مشارکت و تعامل شهروندان به</w:t>
      </w:r>
      <w:r w:rsidRPr="00952C50">
        <w:rPr>
          <w:b/>
          <w:sz w:val="28"/>
        </w:rPr>
        <w:t>‌</w:t>
      </w:r>
      <w:r w:rsidRPr="00952C50">
        <w:rPr>
          <w:b/>
          <w:sz w:val="28"/>
          <w:rtl/>
        </w:rPr>
        <w:t xml:space="preserve">صورت </w:t>
      </w:r>
      <w:r>
        <w:rPr>
          <w:b/>
          <w:sz w:val="28"/>
          <w:rtl/>
        </w:rPr>
        <w:t>برخط</w:t>
      </w:r>
      <w:r w:rsidRPr="00952C50">
        <w:rPr>
          <w:b/>
          <w:sz w:val="28"/>
          <w:rtl/>
        </w:rPr>
        <w:t>، بر مشارکت الکترونیکی تأثیر بگذارد</w:t>
      </w:r>
      <w:r>
        <w:rPr>
          <w:rFonts w:hint="cs"/>
          <w:b/>
          <w:sz w:val="28"/>
          <w:rtl/>
        </w:rPr>
        <w:t>[25]</w:t>
      </w:r>
      <w:r w:rsidRPr="00952C50">
        <w:rPr>
          <w:rFonts w:hint="cs"/>
          <w:b/>
          <w:sz w:val="28"/>
          <w:rtl/>
        </w:rPr>
        <w:t>.</w:t>
      </w:r>
    </w:p>
    <w:p w14:paraId="48A242B9" w14:textId="77777777" w:rsidR="00923641" w:rsidRPr="00952C50" w:rsidRDefault="00923641" w:rsidP="00BF340E">
      <w:pPr>
        <w:pStyle w:val="Heading3"/>
        <w:spacing w:line="276" w:lineRule="auto"/>
      </w:pPr>
      <w:r w:rsidRPr="00952C50">
        <w:rPr>
          <w:rtl/>
        </w:rPr>
        <w:t>طرح جامع ارتباطی و تشویقی</w:t>
      </w:r>
    </w:p>
    <w:p w14:paraId="13E68DCC" w14:textId="2E5C3453" w:rsidR="00923641" w:rsidRPr="00952C50" w:rsidRDefault="00923641" w:rsidP="00BF340E">
      <w:pPr>
        <w:spacing w:line="276" w:lineRule="auto"/>
        <w:rPr>
          <w:sz w:val="28"/>
          <w:rtl/>
        </w:rPr>
      </w:pPr>
      <w:r w:rsidRPr="00952C50">
        <w:rPr>
          <w:rFonts w:hint="cs"/>
          <w:sz w:val="28"/>
          <w:rtl/>
        </w:rPr>
        <w:t>چنین طرح هایی باعث</w:t>
      </w:r>
      <w:r w:rsidRPr="00952C50">
        <w:rPr>
          <w:sz w:val="28"/>
          <w:rtl/>
        </w:rPr>
        <w:t xml:space="preserve"> ترویج ابتکار مشارکت الکترونیکی و همچنین ایجاد انگیزه</w:t>
      </w:r>
      <w:r w:rsidRPr="00952C50">
        <w:rPr>
          <w:rFonts w:hint="cs"/>
          <w:sz w:val="28"/>
          <w:rtl/>
        </w:rPr>
        <w:t xml:space="preserve"> </w:t>
      </w:r>
      <w:r w:rsidRPr="00952C50">
        <w:rPr>
          <w:sz w:val="28"/>
          <w:rtl/>
        </w:rPr>
        <w:t xml:space="preserve">پاداش </w:t>
      </w:r>
      <w:r w:rsidRPr="00952C50">
        <w:rPr>
          <w:rFonts w:hint="cs"/>
          <w:sz w:val="28"/>
          <w:rtl/>
        </w:rPr>
        <w:t>در</w:t>
      </w:r>
      <w:r w:rsidRPr="00952C50">
        <w:rPr>
          <w:sz w:val="28"/>
          <w:rtl/>
        </w:rPr>
        <w:t xml:space="preserve"> شرکت کنندگان</w:t>
      </w:r>
      <w:r w:rsidRPr="00952C50">
        <w:rPr>
          <w:rFonts w:hint="cs"/>
          <w:sz w:val="28"/>
          <w:rtl/>
        </w:rPr>
        <w:t xml:space="preserve"> خواهد شد. این انگیزه ها سبب مشارکت بیشتر و موثرتر مردم خواهد بود</w:t>
      </w:r>
      <w:r>
        <w:rPr>
          <w:rFonts w:hint="cs"/>
          <w:sz w:val="28"/>
          <w:rtl/>
        </w:rPr>
        <w:t xml:space="preserve"> [18][19][20]</w:t>
      </w:r>
      <w:r w:rsidRPr="00952C50">
        <w:rPr>
          <w:rFonts w:hint="cs"/>
          <w:sz w:val="28"/>
          <w:rtl/>
        </w:rPr>
        <w:t>.</w:t>
      </w:r>
    </w:p>
    <w:p w14:paraId="5748D22A" w14:textId="77777777" w:rsidR="00E36B02" w:rsidRPr="00952C50" w:rsidRDefault="00E36B02" w:rsidP="00E36B02">
      <w:pPr>
        <w:pStyle w:val="Heading3"/>
        <w:spacing w:line="276" w:lineRule="auto"/>
        <w:rPr>
          <w:rtl/>
        </w:rPr>
      </w:pPr>
      <w:r w:rsidRPr="00952C50">
        <w:rPr>
          <w:rFonts w:hint="cs"/>
          <w:rtl/>
        </w:rPr>
        <w:t>اعتماد عمومی به نهادها</w:t>
      </w:r>
    </w:p>
    <w:p w14:paraId="1FB38BCC" w14:textId="77777777" w:rsidR="00E36B02" w:rsidRPr="00952C50" w:rsidRDefault="00E36B02" w:rsidP="00E36B02">
      <w:pPr>
        <w:spacing w:line="276" w:lineRule="auto"/>
        <w:rPr>
          <w:b/>
          <w:sz w:val="28"/>
          <w:lang w:bidi="fa-IR"/>
        </w:rPr>
      </w:pPr>
      <w:r w:rsidRPr="00952C50">
        <w:rPr>
          <w:rFonts w:hint="cs"/>
          <w:b/>
          <w:sz w:val="28"/>
          <w:rtl/>
          <w:lang w:bidi="fa-IR"/>
        </w:rPr>
        <w:t>ی</w:t>
      </w:r>
      <w:r w:rsidRPr="00952C50">
        <w:rPr>
          <w:rFonts w:hint="eastAsia"/>
          <w:b/>
          <w:sz w:val="28"/>
          <w:rtl/>
          <w:lang w:bidi="fa-IR"/>
        </w:rPr>
        <w:t>ک</w:t>
      </w:r>
      <w:r w:rsidRPr="00952C50">
        <w:rPr>
          <w:rFonts w:hint="cs"/>
          <w:b/>
          <w:sz w:val="28"/>
          <w:rtl/>
          <w:lang w:bidi="fa-IR"/>
        </w:rPr>
        <w:t>ی</w:t>
      </w:r>
      <w:r w:rsidRPr="00952C50">
        <w:rPr>
          <w:b/>
          <w:sz w:val="28"/>
          <w:rtl/>
          <w:lang w:bidi="fa-IR"/>
        </w:rPr>
        <w:t xml:space="preserve"> د</w:t>
      </w:r>
      <w:r w:rsidRPr="00952C50">
        <w:rPr>
          <w:rFonts w:hint="cs"/>
          <w:b/>
          <w:sz w:val="28"/>
          <w:rtl/>
          <w:lang w:bidi="fa-IR"/>
        </w:rPr>
        <w:t>ی</w:t>
      </w:r>
      <w:r w:rsidRPr="00952C50">
        <w:rPr>
          <w:rFonts w:hint="eastAsia"/>
          <w:b/>
          <w:sz w:val="28"/>
          <w:rtl/>
          <w:lang w:bidi="fa-IR"/>
        </w:rPr>
        <w:t>گر</w:t>
      </w:r>
      <w:r w:rsidRPr="00952C50">
        <w:rPr>
          <w:b/>
          <w:sz w:val="28"/>
          <w:rtl/>
          <w:lang w:bidi="fa-IR"/>
        </w:rPr>
        <w:t xml:space="preserve"> از عوامل تع</w:t>
      </w:r>
      <w:r w:rsidRPr="00952C50">
        <w:rPr>
          <w:rFonts w:hint="cs"/>
          <w:b/>
          <w:sz w:val="28"/>
          <w:rtl/>
          <w:lang w:bidi="fa-IR"/>
        </w:rPr>
        <w:t>یی</w:t>
      </w:r>
      <w:r w:rsidRPr="00952C50">
        <w:rPr>
          <w:rFonts w:hint="eastAsia"/>
          <w:b/>
          <w:sz w:val="28"/>
          <w:rtl/>
          <w:lang w:bidi="fa-IR"/>
        </w:rPr>
        <w:t>ن</w:t>
      </w:r>
      <w:r w:rsidRPr="00952C50">
        <w:rPr>
          <w:b/>
          <w:sz w:val="28"/>
          <w:rtl/>
          <w:lang w:bidi="fa-IR"/>
        </w:rPr>
        <w:t xml:space="preserve"> کننده ا</w:t>
      </w:r>
      <w:r w:rsidRPr="00952C50">
        <w:rPr>
          <w:rFonts w:hint="cs"/>
          <w:b/>
          <w:sz w:val="28"/>
          <w:rtl/>
          <w:lang w:bidi="fa-IR"/>
        </w:rPr>
        <w:t>ی</w:t>
      </w:r>
      <w:r w:rsidRPr="00952C50">
        <w:rPr>
          <w:b/>
          <w:sz w:val="28"/>
          <w:rtl/>
          <w:lang w:bidi="fa-IR"/>
        </w:rPr>
        <w:t xml:space="preserve"> که م</w:t>
      </w:r>
      <w:r w:rsidRPr="00952C50">
        <w:rPr>
          <w:rFonts w:hint="cs"/>
          <w:b/>
          <w:sz w:val="28"/>
          <w:rtl/>
          <w:lang w:bidi="fa-IR"/>
        </w:rPr>
        <w:t>ی</w:t>
      </w:r>
      <w:r w:rsidRPr="00952C50">
        <w:rPr>
          <w:b/>
          <w:sz w:val="28"/>
          <w:rtl/>
          <w:lang w:bidi="fa-IR"/>
        </w:rPr>
        <w:t xml:space="preserve"> تواند به اجرا</w:t>
      </w:r>
      <w:r w:rsidRPr="00952C50">
        <w:rPr>
          <w:rFonts w:hint="cs"/>
          <w:b/>
          <w:sz w:val="28"/>
          <w:rtl/>
          <w:lang w:bidi="fa-IR"/>
        </w:rPr>
        <w:t>ی</w:t>
      </w:r>
      <w:r w:rsidRPr="00952C50">
        <w:rPr>
          <w:b/>
          <w:sz w:val="28"/>
          <w:rtl/>
          <w:lang w:bidi="fa-IR"/>
        </w:rPr>
        <w:t xml:space="preserve"> موفق</w:t>
      </w:r>
      <w:r w:rsidRPr="00952C50">
        <w:rPr>
          <w:rFonts w:hint="cs"/>
          <w:b/>
          <w:sz w:val="28"/>
          <w:rtl/>
          <w:lang w:bidi="fa-IR"/>
        </w:rPr>
        <w:t>ی</w:t>
      </w:r>
      <w:r w:rsidRPr="00952C50">
        <w:rPr>
          <w:rFonts w:hint="eastAsia"/>
          <w:b/>
          <w:sz w:val="28"/>
          <w:rtl/>
          <w:lang w:bidi="fa-IR"/>
        </w:rPr>
        <w:t>ت</w:t>
      </w:r>
      <w:r w:rsidRPr="00952C50">
        <w:rPr>
          <w:b/>
          <w:sz w:val="28"/>
          <w:rtl/>
          <w:lang w:bidi="fa-IR"/>
        </w:rPr>
        <w:t xml:space="preserve"> آم</w:t>
      </w:r>
      <w:r w:rsidRPr="00952C50">
        <w:rPr>
          <w:rFonts w:hint="cs"/>
          <w:b/>
          <w:sz w:val="28"/>
          <w:rtl/>
          <w:lang w:bidi="fa-IR"/>
        </w:rPr>
        <w:t>ی</w:t>
      </w:r>
      <w:r w:rsidRPr="00952C50">
        <w:rPr>
          <w:rFonts w:hint="eastAsia"/>
          <w:b/>
          <w:sz w:val="28"/>
          <w:rtl/>
          <w:lang w:bidi="fa-IR"/>
        </w:rPr>
        <w:t>ز</w:t>
      </w:r>
      <w:r w:rsidRPr="00952C50">
        <w:rPr>
          <w:b/>
          <w:sz w:val="28"/>
          <w:rtl/>
          <w:lang w:bidi="fa-IR"/>
        </w:rPr>
        <w:t xml:space="preserve"> مشارکت الکترون</w:t>
      </w:r>
      <w:r w:rsidRPr="00952C50">
        <w:rPr>
          <w:rFonts w:hint="cs"/>
          <w:b/>
          <w:sz w:val="28"/>
          <w:rtl/>
          <w:lang w:bidi="fa-IR"/>
        </w:rPr>
        <w:t>ی</w:t>
      </w:r>
      <w:r w:rsidRPr="00952C50">
        <w:rPr>
          <w:rFonts w:hint="eastAsia"/>
          <w:b/>
          <w:sz w:val="28"/>
          <w:rtl/>
          <w:lang w:bidi="fa-IR"/>
        </w:rPr>
        <w:t>ک</w:t>
      </w:r>
      <w:r w:rsidRPr="00952C50">
        <w:rPr>
          <w:rFonts w:hint="cs"/>
          <w:b/>
          <w:sz w:val="28"/>
          <w:rtl/>
          <w:lang w:bidi="fa-IR"/>
        </w:rPr>
        <w:t>ی</w:t>
      </w:r>
      <w:r w:rsidRPr="00952C50">
        <w:rPr>
          <w:b/>
          <w:sz w:val="28"/>
          <w:rtl/>
          <w:lang w:bidi="fa-IR"/>
        </w:rPr>
        <w:t xml:space="preserve"> کمک کند، اعتماد به مشارکت الکترون</w:t>
      </w:r>
      <w:r w:rsidRPr="00952C50">
        <w:rPr>
          <w:rFonts w:hint="cs"/>
          <w:b/>
          <w:sz w:val="28"/>
          <w:rtl/>
          <w:lang w:bidi="fa-IR"/>
        </w:rPr>
        <w:t>ی</w:t>
      </w:r>
      <w:r w:rsidRPr="00952C50">
        <w:rPr>
          <w:rFonts w:hint="eastAsia"/>
          <w:b/>
          <w:sz w:val="28"/>
          <w:rtl/>
          <w:lang w:bidi="fa-IR"/>
        </w:rPr>
        <w:t>ک</w:t>
      </w:r>
      <w:r w:rsidRPr="00952C50">
        <w:rPr>
          <w:rFonts w:hint="cs"/>
          <w:b/>
          <w:sz w:val="28"/>
          <w:rtl/>
          <w:lang w:bidi="fa-IR"/>
        </w:rPr>
        <w:t>ی</w:t>
      </w:r>
      <w:r w:rsidRPr="00952C50">
        <w:rPr>
          <w:b/>
          <w:sz w:val="28"/>
          <w:rtl/>
          <w:lang w:bidi="fa-IR"/>
        </w:rPr>
        <w:t xml:space="preserve"> و سازمان ها</w:t>
      </w:r>
      <w:r w:rsidRPr="00952C50">
        <w:rPr>
          <w:rFonts w:hint="cs"/>
          <w:b/>
          <w:sz w:val="28"/>
          <w:rtl/>
          <w:lang w:bidi="fa-IR"/>
        </w:rPr>
        <w:t>ی</w:t>
      </w:r>
      <w:r w:rsidRPr="00952C50">
        <w:rPr>
          <w:b/>
          <w:sz w:val="28"/>
          <w:rtl/>
          <w:lang w:bidi="fa-IR"/>
        </w:rPr>
        <w:t xml:space="preserve"> دولت</w:t>
      </w:r>
      <w:r w:rsidRPr="00952C50">
        <w:rPr>
          <w:rFonts w:hint="cs"/>
          <w:b/>
          <w:sz w:val="28"/>
          <w:rtl/>
          <w:lang w:bidi="fa-IR"/>
        </w:rPr>
        <w:t>ی</w:t>
      </w:r>
      <w:r w:rsidRPr="00952C50">
        <w:rPr>
          <w:b/>
          <w:sz w:val="28"/>
          <w:rtl/>
          <w:lang w:bidi="fa-IR"/>
        </w:rPr>
        <w:t xml:space="preserve"> است</w:t>
      </w:r>
      <w:r>
        <w:rPr>
          <w:rFonts w:hint="cs"/>
          <w:b/>
          <w:sz w:val="28"/>
          <w:rtl/>
          <w:lang w:bidi="fa-IR"/>
        </w:rPr>
        <w:t>[25]</w:t>
      </w:r>
      <w:r w:rsidRPr="00952C50">
        <w:rPr>
          <w:b/>
          <w:sz w:val="28"/>
          <w:rtl/>
          <w:lang w:bidi="fa-IR"/>
        </w:rPr>
        <w:t>.</w:t>
      </w:r>
      <w:r w:rsidRPr="00952C50">
        <w:rPr>
          <w:rFonts w:hint="cs"/>
          <w:b/>
          <w:sz w:val="28"/>
          <w:rtl/>
          <w:lang w:bidi="fa-IR"/>
        </w:rPr>
        <w:t xml:space="preserve"> </w:t>
      </w:r>
      <w:r w:rsidRPr="00952C50">
        <w:rPr>
          <w:rFonts w:hint="cs"/>
          <w:b/>
          <w:sz w:val="28"/>
          <w:rtl/>
        </w:rPr>
        <w:t xml:space="preserve">پذیرش شهروندان و استفاده پایدار از مشارکت الکترونیکی به بخش بزرگی از اعتماد آنها به نهادهای دولتی است. اگر مردم بدانند که نظرات آنها ترتیب اثر داده نخواهند شد، </w:t>
      </w:r>
      <w:r w:rsidRPr="00952C50">
        <w:rPr>
          <w:rFonts w:hint="cs"/>
          <w:b/>
          <w:sz w:val="28"/>
          <w:rtl/>
        </w:rPr>
        <w:lastRenderedPageBreak/>
        <w:t>تمایلی برای مشارکت نخواهند داشت. به علاوه اگر مشارکت در حوزه ای اتفاق بیوفتد که سود حاصل از پیشرفت در آن موضوع به دست مردم نرسد، افراد تمایلی برای شرکت نخواهند داشت.</w:t>
      </w:r>
    </w:p>
    <w:p w14:paraId="5C0607C2" w14:textId="77777777" w:rsidR="00BF6739" w:rsidRPr="00952C50" w:rsidRDefault="00BF6739" w:rsidP="00BF340E">
      <w:pPr>
        <w:pStyle w:val="Heading3"/>
        <w:spacing w:line="276" w:lineRule="auto"/>
        <w:rPr>
          <w:rtl/>
        </w:rPr>
      </w:pPr>
      <w:r w:rsidRPr="00952C50">
        <w:rPr>
          <w:rFonts w:hint="cs"/>
          <w:rtl/>
        </w:rPr>
        <w:t>جامعه دیجیتال</w:t>
      </w:r>
    </w:p>
    <w:p w14:paraId="6E6490CA" w14:textId="71EAAECC" w:rsidR="00BF6739" w:rsidRPr="00E36B02" w:rsidRDefault="00BF6739" w:rsidP="00BF340E">
      <w:pPr>
        <w:spacing w:line="276" w:lineRule="auto"/>
        <w:rPr>
          <w:b/>
          <w:sz w:val="28"/>
          <w:rtl/>
          <w:lang w:bidi="fa-IR"/>
        </w:rPr>
      </w:pPr>
      <w:r w:rsidRPr="00952C50">
        <w:rPr>
          <w:rFonts w:hint="cs"/>
          <w:b/>
          <w:sz w:val="28"/>
          <w:rtl/>
          <w:lang w:bidi="fa-IR"/>
        </w:rPr>
        <w:t>جامعه دیجیتال نوعی جامعه مترقی است که در نتیجه ادغام فناوری های مدرن در ابعاد جامعه و فرهنگ شکل گرفته است. جامعه دیجیتال به طور خاص به مردم انواع مختلفی از فناوری‌های ارتباط از راه دور و اتصال بی‌سیم را ارائه می‌دهد و بر سیستم اقتصادی مجازی نیز متکی است</w:t>
      </w:r>
      <w:r>
        <w:rPr>
          <w:rFonts w:hint="cs"/>
          <w:b/>
          <w:sz w:val="28"/>
          <w:rtl/>
          <w:lang w:bidi="fa-IR"/>
        </w:rPr>
        <w:t xml:space="preserve"> [23]</w:t>
      </w:r>
      <w:r w:rsidRPr="00952C50">
        <w:rPr>
          <w:rFonts w:hint="cs"/>
          <w:b/>
          <w:sz w:val="28"/>
          <w:rtl/>
          <w:lang w:bidi="fa-IR"/>
        </w:rPr>
        <w:t>. در نتیجه در صورتی که جامعه دیجیتال باشد بستر برای مشارکت الکترونیکی مردم فراهم است.</w:t>
      </w:r>
    </w:p>
    <w:p w14:paraId="275E7ACB" w14:textId="77777777" w:rsidR="00BF6739" w:rsidRPr="00952C50" w:rsidRDefault="00BF6739" w:rsidP="00BF340E">
      <w:pPr>
        <w:pStyle w:val="Heading3"/>
        <w:spacing w:line="276" w:lineRule="auto"/>
        <w:rPr>
          <w:rtl/>
        </w:rPr>
      </w:pPr>
      <w:r w:rsidRPr="00952C50">
        <w:rPr>
          <w:rFonts w:hint="cs"/>
          <w:rtl/>
        </w:rPr>
        <w:t>سواد مدنی</w:t>
      </w:r>
    </w:p>
    <w:p w14:paraId="6E998BBE" w14:textId="4AC0C287" w:rsidR="00BF6739" w:rsidRPr="00952C50" w:rsidRDefault="00BF6739" w:rsidP="00BF340E">
      <w:pPr>
        <w:spacing w:line="276" w:lineRule="auto"/>
        <w:rPr>
          <w:b/>
          <w:sz w:val="28"/>
        </w:rPr>
      </w:pPr>
      <w:r w:rsidRPr="00952C50">
        <w:rPr>
          <w:rFonts w:hint="cs"/>
          <w:b/>
          <w:sz w:val="28"/>
          <w:rtl/>
        </w:rPr>
        <w:t>باید توجه کنیم که مشارکت مردم در گرو داشتن سواد و دانش درباره حوزه موردنظر است. لذا افزایش سواد مدنی و سیاسی مردم میتواند تاثیر مثبتی برمیزان مشارکت آنها داشته باشد</w:t>
      </w:r>
      <w:r>
        <w:rPr>
          <w:rFonts w:hint="cs"/>
          <w:b/>
          <w:sz w:val="28"/>
          <w:rtl/>
        </w:rPr>
        <w:t xml:space="preserve"> [24][25]</w:t>
      </w:r>
      <w:r w:rsidRPr="00C908D1">
        <w:rPr>
          <w:rFonts w:hint="cs"/>
          <w:sz w:val="28"/>
          <w:rtl/>
        </w:rPr>
        <w:t>.</w:t>
      </w:r>
      <w:r w:rsidRPr="00952C50">
        <w:rPr>
          <w:rFonts w:hint="cs"/>
          <w:b/>
          <w:sz w:val="28"/>
          <w:rtl/>
        </w:rPr>
        <w:t xml:space="preserve"> زیرا با کسب دانش مردمی در هر زمینه ای میتوان انتظار خلاقیت داشت و زاویه دید های مختلفی را از سمت مردم متوجه شد.</w:t>
      </w:r>
    </w:p>
    <w:p w14:paraId="10B51020" w14:textId="77777777" w:rsidR="00BF6739" w:rsidRPr="00952C50" w:rsidRDefault="00BF6739" w:rsidP="00BF340E">
      <w:pPr>
        <w:pStyle w:val="Heading3"/>
        <w:spacing w:line="276" w:lineRule="auto"/>
        <w:rPr>
          <w:rtl/>
        </w:rPr>
      </w:pPr>
      <w:r w:rsidRPr="00952C50">
        <w:rPr>
          <w:rFonts w:hint="cs"/>
          <w:rtl/>
        </w:rPr>
        <w:t>ذی نفعان</w:t>
      </w:r>
    </w:p>
    <w:p w14:paraId="0D384E0E" w14:textId="7F013DB6" w:rsidR="00BF6739" w:rsidRPr="00952C50" w:rsidRDefault="00BF6739" w:rsidP="00BF340E">
      <w:pPr>
        <w:spacing w:line="276" w:lineRule="auto"/>
        <w:rPr>
          <w:b/>
          <w:sz w:val="28"/>
        </w:rPr>
      </w:pPr>
      <w:r w:rsidRPr="00952C50">
        <w:rPr>
          <w:rFonts w:hint="cs"/>
          <w:b/>
          <w:sz w:val="28"/>
          <w:rtl/>
        </w:rPr>
        <w:t>ذینفعان مشارکت الکترونیکی می‌توانند داخلی (مثلاً سیاستمداران، مدیران دولتی و کارمندان دولتی) یا خارجی (مثلاً شهروندان، گروه‌های ذینفع یا شرکت‌ها) باشند که اهداف آنها با یکدیگر متفاوت است</w:t>
      </w:r>
      <w:r>
        <w:rPr>
          <w:rFonts w:hint="cs"/>
          <w:b/>
          <w:sz w:val="28"/>
          <w:rtl/>
        </w:rPr>
        <w:t>[25]</w:t>
      </w:r>
      <w:r w:rsidRPr="00952C50">
        <w:rPr>
          <w:rFonts w:hint="cs"/>
          <w:b/>
          <w:sz w:val="28"/>
          <w:rtl/>
        </w:rPr>
        <w:t>. زمانی مشارکت مردمی افزایش خواهد داشت که مردم ذی نفعان را به خوبی شناخته و نسبت به آنها اعتماد داشته باشند. چه بسا اگر مردم خود را جزو ذی نفعان ببینند در جهت مشارکت بیشتر در تصمیم گیری ها تلاش بیشتری خواهند نمود.</w:t>
      </w:r>
    </w:p>
    <w:p w14:paraId="44172BEE" w14:textId="77777777" w:rsidR="00BF6739" w:rsidRPr="00952C50" w:rsidRDefault="00BF6739" w:rsidP="00BF340E">
      <w:pPr>
        <w:pStyle w:val="Heading3"/>
        <w:spacing w:line="276" w:lineRule="auto"/>
        <w:rPr>
          <w:rtl/>
        </w:rPr>
      </w:pPr>
      <w:r w:rsidRPr="00952C50">
        <w:rPr>
          <w:rFonts w:hint="cs"/>
          <w:rtl/>
        </w:rPr>
        <w:t>تبلیغات</w:t>
      </w:r>
    </w:p>
    <w:p w14:paraId="47FD0FD2" w14:textId="77777777" w:rsidR="00BF6739" w:rsidRPr="00952C50" w:rsidRDefault="00BF6739" w:rsidP="00BF340E">
      <w:pPr>
        <w:spacing w:line="276" w:lineRule="auto"/>
        <w:rPr>
          <w:b/>
          <w:sz w:val="28"/>
        </w:rPr>
      </w:pPr>
      <w:r w:rsidRPr="00B63759">
        <w:rPr>
          <w:rFonts w:hint="cs"/>
          <w:b/>
          <w:sz w:val="28"/>
          <w:rtl/>
        </w:rPr>
        <w:t>نباید تاثیر رسانه و تبلیغات را بر شکل دهی روند تفکر و ارزش های مردم کم شمرد. با افزایش تبلیغات توسط رسانه و افراد مورد اعتماد مردم، و همچنین بیان مزایای مشارکت مردمی میتوان انتظار داشت که میزان این همکاری بیشتر خواهد شد.</w:t>
      </w:r>
    </w:p>
    <w:p w14:paraId="5339AB8A" w14:textId="77777777" w:rsidR="00BF6739" w:rsidRPr="00952C50" w:rsidRDefault="00BF6739" w:rsidP="00BF340E">
      <w:pPr>
        <w:pStyle w:val="Heading3"/>
        <w:spacing w:line="276" w:lineRule="auto"/>
        <w:rPr>
          <w:rtl/>
        </w:rPr>
      </w:pPr>
      <w:r w:rsidRPr="00952C50">
        <w:rPr>
          <w:rtl/>
        </w:rPr>
        <w:t>پیچیدگی موضوع و ارزش مشارکت</w:t>
      </w:r>
    </w:p>
    <w:p w14:paraId="6676A865" w14:textId="488BA959" w:rsidR="00BF6739" w:rsidRPr="00952C50" w:rsidRDefault="00BF6739" w:rsidP="00BF340E">
      <w:pPr>
        <w:spacing w:line="276" w:lineRule="auto"/>
        <w:rPr>
          <w:b/>
          <w:sz w:val="28"/>
        </w:rPr>
      </w:pPr>
      <w:r w:rsidRPr="00B63759">
        <w:rPr>
          <w:rFonts w:hint="cs"/>
          <w:b/>
          <w:sz w:val="28"/>
          <w:rtl/>
        </w:rPr>
        <w:t>باید توجه کرد که بخش قابل توجهی از مردم ممکن است نسبت به برخی امور دانش و علاقه ای نداشته باشند [12]. به علاوه ممکن است امور تخصصی بوده و آموزش های همگانی تاثیر آنچنان زیادی بر فهم عمیق مردم نداشته باشند. حتی ممکن است میزان مشارکت مردم در برخی امور کم باشد چون افراد سودی در مشارکت نخواهند داشت. هرچند که بخشی از این تفکر در قسمت فرهنگ سازی قابل تغییر است اما نمیتوان تمامی افراد را مجبور به حمایت نمود.</w:t>
      </w:r>
    </w:p>
    <w:p w14:paraId="71270DAB" w14:textId="77777777" w:rsidR="00BF6739" w:rsidRPr="00952C50" w:rsidRDefault="00BF6739" w:rsidP="00BF340E">
      <w:pPr>
        <w:pStyle w:val="Heading3"/>
        <w:spacing w:line="276" w:lineRule="auto"/>
        <w:rPr>
          <w:rtl/>
        </w:rPr>
      </w:pPr>
      <w:r w:rsidRPr="00952C50">
        <w:rPr>
          <w:rFonts w:hint="cs"/>
          <w:rtl/>
        </w:rPr>
        <w:lastRenderedPageBreak/>
        <w:t>فرهنگ سازی</w:t>
      </w:r>
    </w:p>
    <w:p w14:paraId="0244574E" w14:textId="58B936EC" w:rsidR="00BF6739" w:rsidRPr="00952C50" w:rsidRDefault="00BF6739" w:rsidP="00BF340E">
      <w:pPr>
        <w:spacing w:line="276" w:lineRule="auto"/>
        <w:rPr>
          <w:b/>
          <w:sz w:val="28"/>
        </w:rPr>
      </w:pPr>
      <w:r w:rsidRPr="00B630CC">
        <w:rPr>
          <w:rFonts w:hint="cs"/>
          <w:b/>
          <w:sz w:val="28"/>
          <w:rtl/>
        </w:rPr>
        <w:t>پذیرش این مساله که مشارکت مردمی در اکثر امود باعث اتخاذ درست ترین تصمیم خواهد شد ریشه های روانشناسی دارد. به صورت کلی تصمیم جمعی قابل اتکا و مطمئن تر میباشد. علم بر این داستان و همچنین درک چرایی و اهمیت تصمیم مشارکتی در هر امری میتواند تاثیر مستقیم و کلیدی بر میزان مشارکت داشته باشد [26].</w:t>
      </w:r>
    </w:p>
    <w:p w14:paraId="43A0E48F" w14:textId="12E1099F" w:rsidR="00B131C3" w:rsidRPr="00E44929" w:rsidRDefault="00B131C3" w:rsidP="00BF340E">
      <w:pPr>
        <w:pStyle w:val="Heading3"/>
        <w:spacing w:line="276" w:lineRule="auto"/>
        <w:rPr>
          <w:vertAlign w:val="superscript"/>
          <w:rtl/>
        </w:rPr>
      </w:pPr>
      <w:r w:rsidRPr="00952C50">
        <w:rPr>
          <w:rtl/>
        </w:rPr>
        <w:t>رسانه</w:t>
      </w:r>
      <w:r w:rsidRPr="00952C50">
        <w:t>‌</w:t>
      </w:r>
      <w:r w:rsidRPr="00952C50">
        <w:rPr>
          <w:rtl/>
        </w:rPr>
        <w:t>های اجتماعی و مشارکت الکترونیکی از طریق رسانه</w:t>
      </w:r>
      <w:r w:rsidRPr="00952C50">
        <w:t>‌</w:t>
      </w:r>
      <w:r w:rsidRPr="00952C50">
        <w:rPr>
          <w:rtl/>
        </w:rPr>
        <w:t>های اجتماعی</w:t>
      </w:r>
      <w:r>
        <w:rPr>
          <w:rFonts w:hint="cs"/>
          <w:vertAlign w:val="superscript"/>
          <w:rtl/>
        </w:rPr>
        <w:t>[22]</w:t>
      </w:r>
    </w:p>
    <w:p w14:paraId="0E6D09CF" w14:textId="77777777" w:rsidR="00B131C3" w:rsidRPr="00952C50" w:rsidRDefault="00B131C3" w:rsidP="00BF340E">
      <w:pPr>
        <w:spacing w:line="276" w:lineRule="auto"/>
        <w:rPr>
          <w:b/>
          <w:sz w:val="28"/>
        </w:rPr>
      </w:pPr>
      <w:r w:rsidRPr="00B630CC">
        <w:rPr>
          <w:rFonts w:hint="cs"/>
          <w:b/>
          <w:sz w:val="28"/>
          <w:rtl/>
        </w:rPr>
        <w:t>با توجه به همه گیری استفاده از شبکه های اجتماعی و مصرف وقت زیادی از زندگی روزمره شهروندان در این محیط، خوب است که از این مساله به نحو احسنت استفاده شود. برای مثال با ایجاد اکانت های رسمی در رسانه های اجتماعی میتوان مردم را در این امور شریک و آنها را بدان علاقه مند و توانا نمود. برای مثال میتوان در این رسانه ها به آموزش، تبلیغ، رصد کاربران و نظرسنجی پرداخت.</w:t>
      </w:r>
    </w:p>
    <w:p w14:paraId="21BDF693" w14:textId="77777777" w:rsidR="00B131C3" w:rsidRPr="00952C50" w:rsidRDefault="00B131C3" w:rsidP="00BF340E">
      <w:pPr>
        <w:pStyle w:val="Heading3"/>
        <w:spacing w:line="276" w:lineRule="auto"/>
        <w:rPr>
          <w:rtl/>
        </w:rPr>
      </w:pPr>
      <w:r w:rsidRPr="00952C50">
        <w:rPr>
          <w:rtl/>
        </w:rPr>
        <w:t>آزادی مشارکت</w:t>
      </w:r>
    </w:p>
    <w:p w14:paraId="0FA937E7" w14:textId="1762DCCF" w:rsidR="00B131C3" w:rsidRPr="00952C50" w:rsidRDefault="00B131C3" w:rsidP="00BF340E">
      <w:pPr>
        <w:spacing w:line="276" w:lineRule="auto"/>
        <w:rPr>
          <w:rStyle w:val="Strong"/>
          <w:b w:val="0"/>
          <w:sz w:val="28"/>
        </w:rPr>
      </w:pPr>
      <w:r w:rsidRPr="00B630CC">
        <w:rPr>
          <w:b/>
          <w:sz w:val="28"/>
          <w:rtl/>
        </w:rPr>
        <w:t>میزان فرصت و خودمختاری است که شهروندان بدون محدودیت یا اجبار غیر ضروری برای مشارکت در فعالیت</w:t>
      </w:r>
      <w:r w:rsidRPr="00B630CC">
        <w:rPr>
          <w:b/>
          <w:sz w:val="28"/>
        </w:rPr>
        <w:t>‌</w:t>
      </w:r>
      <w:r w:rsidRPr="00B630CC">
        <w:rPr>
          <w:b/>
          <w:sz w:val="28"/>
          <w:rtl/>
        </w:rPr>
        <w:t>های دموکراتیک برخط دارند</w:t>
      </w:r>
      <w:r w:rsidRPr="00B630CC">
        <w:rPr>
          <w:rFonts w:hint="cs"/>
          <w:b/>
          <w:sz w:val="28"/>
          <w:rtl/>
        </w:rPr>
        <w:t xml:space="preserve"> [29]. در صورت عدم وجود آزادی، اصل مشارکت زیر سوال خواهد رفت و حق انتخاب و نظرات جدید پایمال می شود.</w:t>
      </w:r>
    </w:p>
    <w:p w14:paraId="26E0BF38" w14:textId="77777777" w:rsidR="00B131C3" w:rsidRPr="00952C50" w:rsidRDefault="00B131C3" w:rsidP="00BF340E">
      <w:pPr>
        <w:pStyle w:val="Heading3"/>
        <w:spacing w:line="276" w:lineRule="auto"/>
        <w:rPr>
          <w:rtl/>
        </w:rPr>
      </w:pPr>
      <w:r w:rsidRPr="00952C50">
        <w:rPr>
          <w:rtl/>
        </w:rPr>
        <w:t>حوزه</w:t>
      </w:r>
      <w:r w:rsidRPr="00952C50">
        <w:t>‌</w:t>
      </w:r>
      <w:r w:rsidRPr="00952C50">
        <w:rPr>
          <w:rtl/>
        </w:rPr>
        <w:t>های مشارکت</w:t>
      </w:r>
    </w:p>
    <w:p w14:paraId="17148E87" w14:textId="0535592B" w:rsidR="00B131C3" w:rsidRPr="00952C50" w:rsidRDefault="00B131C3" w:rsidP="00BF340E">
      <w:pPr>
        <w:spacing w:line="276" w:lineRule="auto"/>
        <w:rPr>
          <w:b/>
          <w:sz w:val="28"/>
        </w:rPr>
      </w:pPr>
      <w:r w:rsidRPr="00B630CC">
        <w:rPr>
          <w:b/>
          <w:sz w:val="28"/>
          <w:rtl/>
        </w:rPr>
        <w:t>به حوزه</w:t>
      </w:r>
      <w:r w:rsidRPr="00B630CC">
        <w:rPr>
          <w:b/>
          <w:sz w:val="28"/>
        </w:rPr>
        <w:t>‌</w:t>
      </w:r>
      <w:r w:rsidRPr="00B630CC">
        <w:rPr>
          <w:b/>
          <w:sz w:val="28"/>
          <w:rtl/>
        </w:rPr>
        <w:t>ها یا موضوعاتی اشاره دارد که مشارکت الکترونیکی آن</w:t>
      </w:r>
      <w:r w:rsidRPr="00B630CC">
        <w:rPr>
          <w:b/>
          <w:sz w:val="28"/>
        </w:rPr>
        <w:t>‌</w:t>
      </w:r>
      <w:r w:rsidRPr="00B630CC">
        <w:rPr>
          <w:b/>
          <w:sz w:val="28"/>
          <w:rtl/>
        </w:rPr>
        <w:t>ها را پوشش می</w:t>
      </w:r>
      <w:r w:rsidRPr="00B630CC">
        <w:rPr>
          <w:b/>
          <w:sz w:val="28"/>
        </w:rPr>
        <w:t>‌</w:t>
      </w:r>
      <w:r w:rsidRPr="00B630CC">
        <w:rPr>
          <w:b/>
          <w:sz w:val="28"/>
          <w:rtl/>
        </w:rPr>
        <w:t>دهد</w:t>
      </w:r>
      <w:r w:rsidRPr="00B630CC">
        <w:rPr>
          <w:rFonts w:hint="cs"/>
          <w:b/>
          <w:sz w:val="28"/>
          <w:rtl/>
        </w:rPr>
        <w:t xml:space="preserve"> [30]. هرچه این موضوعات به سطح دغدغه و زندگی مردم نزدیک تر باشد، میزان مشارکت و توجه شهروندان بر آن بیشتر خواهد بود.</w:t>
      </w:r>
    </w:p>
    <w:p w14:paraId="4A83BD1D" w14:textId="77777777" w:rsidR="00E36B02" w:rsidRPr="00952C50" w:rsidRDefault="00E36B02" w:rsidP="00E36B02">
      <w:pPr>
        <w:pStyle w:val="Heading3"/>
        <w:spacing w:line="276" w:lineRule="auto"/>
      </w:pPr>
      <w:r w:rsidRPr="00952C50">
        <w:rPr>
          <w:rFonts w:hint="cs"/>
          <w:rtl/>
        </w:rPr>
        <w:t>سواد دیجیتال</w:t>
      </w:r>
    </w:p>
    <w:p w14:paraId="3AFAE3EB" w14:textId="77777777" w:rsidR="00E36B02" w:rsidRPr="00952C50" w:rsidRDefault="00E36B02" w:rsidP="00E36B02">
      <w:pPr>
        <w:spacing w:line="276" w:lineRule="auto"/>
        <w:rPr>
          <w:b/>
          <w:sz w:val="28"/>
        </w:rPr>
      </w:pPr>
      <w:r w:rsidRPr="00952C50">
        <w:rPr>
          <w:rFonts w:hint="cs"/>
          <w:b/>
          <w:sz w:val="28"/>
          <w:rtl/>
        </w:rPr>
        <w:t>سطح سواد دیجیتال مردم در میزان مشارکت الکترونیکی آنها بسیار موثر است</w:t>
      </w:r>
      <w:r>
        <w:rPr>
          <w:rFonts w:hint="cs"/>
          <w:b/>
          <w:sz w:val="28"/>
          <w:rtl/>
        </w:rPr>
        <w:t xml:space="preserve"> [16][17]</w:t>
      </w:r>
      <w:r w:rsidRPr="00952C50">
        <w:rPr>
          <w:rFonts w:hint="cs"/>
          <w:b/>
          <w:sz w:val="28"/>
          <w:rtl/>
        </w:rPr>
        <w:t>. در این بین آموزش ها و کارگاه های رایگان، تبلیغات در تلویزیون و شبکه های اجتماعی تاثیر زیادی بر افزایش سطح سواد دیجیتال مردم خواهند گذاشت.</w:t>
      </w:r>
    </w:p>
    <w:p w14:paraId="27FE97F5" w14:textId="77777777" w:rsidR="00B131C3" w:rsidRPr="00952C50" w:rsidRDefault="00B131C3" w:rsidP="00BF340E">
      <w:pPr>
        <w:pStyle w:val="Heading3"/>
        <w:spacing w:line="276" w:lineRule="auto"/>
        <w:rPr>
          <w:rtl/>
        </w:rPr>
      </w:pPr>
      <w:r w:rsidRPr="00952C50">
        <w:rPr>
          <w:rtl/>
        </w:rPr>
        <w:t>رضایت سیاسی</w:t>
      </w:r>
    </w:p>
    <w:p w14:paraId="6D185211" w14:textId="0EE438A9" w:rsidR="00B131C3" w:rsidRDefault="00B131C3" w:rsidP="00BF340E">
      <w:pPr>
        <w:spacing w:line="276" w:lineRule="auto"/>
        <w:rPr>
          <w:b/>
          <w:sz w:val="28"/>
          <w:rtl/>
        </w:rPr>
      </w:pPr>
      <w:r>
        <w:rPr>
          <w:b/>
          <w:sz w:val="28"/>
          <w:rtl/>
        </w:rPr>
        <w:t>رضایت سیاسی با تمایل ب</w:t>
      </w:r>
      <w:r>
        <w:rPr>
          <w:rFonts w:hint="cs"/>
          <w:b/>
          <w:sz w:val="28"/>
          <w:rtl/>
        </w:rPr>
        <w:t>ه</w:t>
      </w:r>
      <w:r w:rsidRPr="00354CC0">
        <w:rPr>
          <w:b/>
          <w:sz w:val="28"/>
          <w:rtl/>
        </w:rPr>
        <w:t xml:space="preserve"> </w:t>
      </w:r>
      <w:r>
        <w:rPr>
          <w:rFonts w:hint="cs"/>
          <w:b/>
          <w:sz w:val="28"/>
          <w:rtl/>
        </w:rPr>
        <w:t>م</w:t>
      </w:r>
      <w:r w:rsidRPr="00354CC0">
        <w:rPr>
          <w:b/>
          <w:sz w:val="28"/>
          <w:rtl/>
        </w:rPr>
        <w:t>شارکت در پروژه</w:t>
      </w:r>
      <w:r>
        <w:rPr>
          <w:rFonts w:hint="cs"/>
          <w:b/>
          <w:sz w:val="28"/>
          <w:rtl/>
        </w:rPr>
        <w:t xml:space="preserve"> </w:t>
      </w:r>
      <w:r w:rsidRPr="00354CC0">
        <w:rPr>
          <w:b/>
          <w:sz w:val="28"/>
          <w:rtl/>
        </w:rPr>
        <w:t xml:space="preserve">های دولت الکترونیک همبستگی منفی دارد، به این معنی که افرادی </w:t>
      </w:r>
      <w:r>
        <w:rPr>
          <w:b/>
          <w:sz w:val="28"/>
          <w:rtl/>
        </w:rPr>
        <w:t>که نارضایتی بیشتری دارند، احتما</w:t>
      </w:r>
      <w:r w:rsidRPr="00354CC0">
        <w:rPr>
          <w:b/>
          <w:sz w:val="28"/>
          <w:rtl/>
        </w:rPr>
        <w:t>ل بیش</w:t>
      </w:r>
      <w:r>
        <w:rPr>
          <w:b/>
          <w:sz w:val="28"/>
          <w:rtl/>
        </w:rPr>
        <w:t>تری برای مشارکت دارند.</w:t>
      </w:r>
      <w:r w:rsidRPr="00354CC0">
        <w:rPr>
          <w:b/>
          <w:sz w:val="28"/>
          <w:rtl/>
        </w:rPr>
        <w:t xml:space="preserve"> همچنین </w:t>
      </w:r>
      <w:r>
        <w:rPr>
          <w:b/>
          <w:sz w:val="28"/>
          <w:rtl/>
        </w:rPr>
        <w:t>رضایت سیاسی، بر خ</w:t>
      </w:r>
      <w:r>
        <w:rPr>
          <w:rFonts w:hint="cs"/>
          <w:b/>
          <w:sz w:val="28"/>
          <w:rtl/>
        </w:rPr>
        <w:t>لا</w:t>
      </w:r>
      <w:r>
        <w:rPr>
          <w:b/>
          <w:sz w:val="28"/>
          <w:rtl/>
        </w:rPr>
        <w:t>ف ع</w:t>
      </w:r>
      <w:r>
        <w:rPr>
          <w:rFonts w:hint="cs"/>
          <w:b/>
          <w:sz w:val="28"/>
          <w:rtl/>
        </w:rPr>
        <w:t>لا</w:t>
      </w:r>
      <w:r>
        <w:rPr>
          <w:b/>
          <w:sz w:val="28"/>
          <w:rtl/>
        </w:rPr>
        <w:t xml:space="preserve">قه سیاسی، </w:t>
      </w:r>
      <w:r>
        <w:rPr>
          <w:rFonts w:hint="cs"/>
          <w:b/>
          <w:sz w:val="28"/>
          <w:rtl/>
        </w:rPr>
        <w:t>یک</w:t>
      </w:r>
      <w:r w:rsidRPr="00354CC0">
        <w:rPr>
          <w:b/>
          <w:sz w:val="28"/>
          <w:rtl/>
        </w:rPr>
        <w:t xml:space="preserve"> پیش بینی کننده قابل</w:t>
      </w:r>
      <w:r>
        <w:rPr>
          <w:rFonts w:hint="cs"/>
          <w:b/>
          <w:sz w:val="28"/>
          <w:rtl/>
        </w:rPr>
        <w:t xml:space="preserve"> </w:t>
      </w:r>
      <w:r w:rsidRPr="00354CC0">
        <w:rPr>
          <w:b/>
          <w:sz w:val="28"/>
          <w:rtl/>
        </w:rPr>
        <w:t>اعتماد برای مشارکت است</w:t>
      </w:r>
      <w:r>
        <w:rPr>
          <w:rFonts w:hint="cs"/>
          <w:b/>
          <w:sz w:val="28"/>
          <w:rtl/>
        </w:rPr>
        <w:t xml:space="preserve"> [31].</w:t>
      </w:r>
    </w:p>
    <w:p w14:paraId="2F34B02B" w14:textId="77777777" w:rsidR="00B131C3" w:rsidRPr="00952C50" w:rsidRDefault="00B131C3" w:rsidP="00BF340E">
      <w:pPr>
        <w:pStyle w:val="Heading3"/>
        <w:spacing w:line="276" w:lineRule="auto"/>
        <w:rPr>
          <w:rtl/>
        </w:rPr>
      </w:pPr>
      <w:r w:rsidRPr="00952C50">
        <w:rPr>
          <w:rtl/>
        </w:rPr>
        <w:lastRenderedPageBreak/>
        <w:t>امنیت و حر</w:t>
      </w:r>
      <w:r w:rsidRPr="00952C50">
        <w:rPr>
          <w:rFonts w:hint="cs"/>
          <w:rtl/>
        </w:rPr>
        <w:t>ی</w:t>
      </w:r>
      <w:r w:rsidRPr="00952C50">
        <w:rPr>
          <w:rFonts w:hint="eastAsia"/>
          <w:rtl/>
        </w:rPr>
        <w:t>م</w:t>
      </w:r>
      <w:r w:rsidRPr="00952C50">
        <w:rPr>
          <w:rtl/>
        </w:rPr>
        <w:t xml:space="preserve"> خصوص</w:t>
      </w:r>
      <w:r w:rsidRPr="00952C50">
        <w:rPr>
          <w:rFonts w:hint="cs"/>
          <w:rtl/>
        </w:rPr>
        <w:t>ی</w:t>
      </w:r>
    </w:p>
    <w:p w14:paraId="26E1DEA7" w14:textId="73C82C89" w:rsidR="00B131C3" w:rsidRDefault="00B131C3" w:rsidP="00BF340E">
      <w:pPr>
        <w:spacing w:line="276" w:lineRule="auto"/>
        <w:rPr>
          <w:b/>
          <w:sz w:val="28"/>
          <w:rtl/>
          <w:lang w:bidi="fa-IR"/>
        </w:rPr>
      </w:pPr>
      <w:r w:rsidRPr="00952C50">
        <w:rPr>
          <w:rFonts w:hint="cs"/>
          <w:b/>
          <w:sz w:val="28"/>
          <w:rtl/>
          <w:lang w:bidi="fa-IR"/>
        </w:rPr>
        <w:t>حفظ حریم خصوصی و امنیت مهم است. این مساله میتواند پیچیدگی را کاهش و درنهایت مشارکت را افزایش دهد. همچنین با وجود</w:t>
      </w:r>
      <w:r>
        <w:rPr>
          <w:rFonts w:hint="cs"/>
          <w:b/>
          <w:sz w:val="28"/>
          <w:rtl/>
          <w:lang w:bidi="fa-IR"/>
        </w:rPr>
        <w:t xml:space="preserve"> امنیت مردم میتوانند در آرامش نظ</w:t>
      </w:r>
      <w:r w:rsidRPr="00952C50">
        <w:rPr>
          <w:rFonts w:hint="cs"/>
          <w:b/>
          <w:sz w:val="28"/>
          <w:rtl/>
          <w:lang w:bidi="fa-IR"/>
        </w:rPr>
        <w:t>رات حقیقی خود را بیان کنند</w:t>
      </w:r>
      <w:r>
        <w:rPr>
          <w:rFonts w:hint="cs"/>
          <w:b/>
          <w:sz w:val="28"/>
          <w:rtl/>
          <w:lang w:bidi="fa-IR"/>
        </w:rPr>
        <w:t>[12][32]</w:t>
      </w:r>
      <w:r w:rsidRPr="00952C50">
        <w:rPr>
          <w:rFonts w:hint="cs"/>
          <w:b/>
          <w:sz w:val="28"/>
          <w:rtl/>
          <w:lang w:bidi="fa-IR"/>
        </w:rPr>
        <w:t>.</w:t>
      </w:r>
    </w:p>
    <w:p w14:paraId="290C4451" w14:textId="77777777" w:rsidR="00E36B02" w:rsidRDefault="00E36B02" w:rsidP="00E36B02">
      <w:pPr>
        <w:pStyle w:val="Heading3"/>
        <w:spacing w:line="276" w:lineRule="auto"/>
        <w:rPr>
          <w:rtl/>
        </w:rPr>
      </w:pPr>
      <w:r w:rsidRPr="00952C50">
        <w:rPr>
          <w:rtl/>
        </w:rPr>
        <w:t>ترکیب چندین کانال (</w:t>
      </w:r>
      <w:r>
        <w:rPr>
          <w:rtl/>
        </w:rPr>
        <w:t>برخط</w:t>
      </w:r>
      <w:r w:rsidRPr="00952C50">
        <w:rPr>
          <w:rtl/>
        </w:rPr>
        <w:t xml:space="preserve"> و </w:t>
      </w:r>
      <w:r>
        <w:rPr>
          <w:rtl/>
        </w:rPr>
        <w:t>غیربرخط</w:t>
      </w:r>
      <w:r w:rsidRPr="00952C50">
        <w:rPr>
          <w:rFonts w:hint="cs"/>
          <w:rtl/>
        </w:rPr>
        <w:t>)</w:t>
      </w:r>
    </w:p>
    <w:p w14:paraId="56A5ACD8" w14:textId="77777777" w:rsidR="00E36B02" w:rsidRDefault="00E36B02" w:rsidP="00E36B02">
      <w:pPr>
        <w:spacing w:line="276" w:lineRule="auto"/>
        <w:rPr>
          <w:sz w:val="28"/>
          <w:rtl/>
        </w:rPr>
      </w:pPr>
      <w:r w:rsidRPr="00952C50">
        <w:rPr>
          <w:rFonts w:hint="cs"/>
          <w:sz w:val="28"/>
          <w:rtl/>
        </w:rPr>
        <w:t xml:space="preserve">با توجه به عدم وجود تعادل در میزان دسترسی تمامی مردم بر ابزارهای فناوری اطلاعات، وجود شکاف دیجیتالی، دسترسی و پهنای باند اینترنت در بخش های مختلف کشور، لازم است برای افزایش مشارکت الکترونیکی مردم از دو طریق </w:t>
      </w:r>
      <w:r>
        <w:rPr>
          <w:rFonts w:hint="cs"/>
          <w:sz w:val="28"/>
          <w:rtl/>
        </w:rPr>
        <w:t>برخط</w:t>
      </w:r>
      <w:r w:rsidRPr="00952C50">
        <w:rPr>
          <w:rFonts w:hint="cs"/>
          <w:sz w:val="28"/>
          <w:rtl/>
        </w:rPr>
        <w:t xml:space="preserve"> و </w:t>
      </w:r>
      <w:r>
        <w:rPr>
          <w:rFonts w:hint="cs"/>
          <w:sz w:val="28"/>
          <w:rtl/>
        </w:rPr>
        <w:t>غیربرخط</w:t>
      </w:r>
      <w:r w:rsidRPr="00952C50">
        <w:rPr>
          <w:rFonts w:hint="cs"/>
          <w:sz w:val="28"/>
          <w:rtl/>
        </w:rPr>
        <w:t xml:space="preserve"> </w:t>
      </w:r>
      <w:r w:rsidRPr="00923641">
        <w:rPr>
          <w:rFonts w:hint="cs"/>
          <w:sz w:val="28"/>
          <w:rtl/>
        </w:rPr>
        <w:t>بهره ببریم [</w:t>
      </w:r>
      <w:r>
        <w:rPr>
          <w:rFonts w:hint="cs"/>
          <w:sz w:val="28"/>
          <w:rtl/>
        </w:rPr>
        <w:t>19</w:t>
      </w:r>
      <w:r w:rsidRPr="00923641">
        <w:rPr>
          <w:rFonts w:hint="cs"/>
          <w:sz w:val="28"/>
          <w:rtl/>
        </w:rPr>
        <w:t>][</w:t>
      </w:r>
      <w:r>
        <w:rPr>
          <w:rFonts w:hint="cs"/>
          <w:sz w:val="28"/>
          <w:rtl/>
        </w:rPr>
        <w:t>21</w:t>
      </w:r>
      <w:r w:rsidRPr="00923641">
        <w:rPr>
          <w:rFonts w:hint="cs"/>
          <w:sz w:val="28"/>
          <w:rtl/>
        </w:rPr>
        <w:t>][</w:t>
      </w:r>
      <w:r>
        <w:rPr>
          <w:rFonts w:hint="cs"/>
          <w:sz w:val="28"/>
          <w:rtl/>
        </w:rPr>
        <w:t>22</w:t>
      </w:r>
      <w:r w:rsidRPr="00923641">
        <w:rPr>
          <w:rFonts w:hint="cs"/>
          <w:sz w:val="28"/>
          <w:rtl/>
        </w:rPr>
        <w:t>].</w:t>
      </w:r>
    </w:p>
    <w:p w14:paraId="6AE4FEC3" w14:textId="77777777" w:rsidR="000F064C" w:rsidRPr="00354CC0" w:rsidRDefault="000F064C" w:rsidP="000F064C">
      <w:pPr>
        <w:pStyle w:val="Heading3"/>
        <w:spacing w:line="276" w:lineRule="auto"/>
        <w:rPr>
          <w:vertAlign w:val="superscript"/>
          <w:rtl/>
        </w:rPr>
      </w:pPr>
      <w:r w:rsidRPr="00952C50">
        <w:rPr>
          <w:rtl/>
        </w:rPr>
        <w:t>کارآمدی مشارکت</w:t>
      </w:r>
      <w:r w:rsidRPr="00B131C3">
        <w:rPr>
          <w:rFonts w:hint="cs"/>
          <w:rtl/>
        </w:rPr>
        <w:t>[31]</w:t>
      </w:r>
    </w:p>
    <w:p w14:paraId="6E0E5F58" w14:textId="77777777" w:rsidR="000F064C" w:rsidRDefault="000F064C" w:rsidP="000F064C">
      <w:pPr>
        <w:spacing w:line="276" w:lineRule="auto"/>
        <w:rPr>
          <w:b/>
          <w:sz w:val="28"/>
          <w:rtl/>
        </w:rPr>
      </w:pPr>
      <w:r w:rsidRPr="00B630CC">
        <w:rPr>
          <w:rFonts w:hint="cs"/>
          <w:b/>
          <w:sz w:val="28"/>
          <w:rtl/>
        </w:rPr>
        <w:t>اگر حوزه ای که انتظار مشارکت از مردم میرود، دور از سطح دغدغه و غیرقابل دستیابی به نظر برسد، عموم افراد لزومی برای مشارکت در این امور نخواهند دید. چون مردم تمایل دارند در اموری شرکت کنند که بتواند سطح زندگی کنونی آنها را تحت تاثیر قرار دهد. همچنین مردم تمایل دارند که از میزان مشارکت آنها استفاده شده و نظرات آنها مهم تلقی شود. لذا اگر در مساله ای از مشارکت اجتماعی استفاده شده باشد اما در تصمیم گیری نهایی این مشارکت ترتیب اثر داده نشود، اعتماد شهروندان از بین خواهد رفت.</w:t>
      </w:r>
    </w:p>
    <w:p w14:paraId="3C26D3A4" w14:textId="5595027C" w:rsidR="00B131C3" w:rsidRDefault="00B131C3" w:rsidP="00BF340E">
      <w:pPr>
        <w:pStyle w:val="Heading1"/>
        <w:spacing w:line="276" w:lineRule="auto"/>
        <w:rPr>
          <w:rtl/>
        </w:rPr>
      </w:pPr>
      <w:bookmarkStart w:id="5" w:name="_Toc166437050"/>
      <w:r w:rsidRPr="00952C50">
        <w:rPr>
          <w:rFonts w:hint="cs"/>
          <w:rtl/>
        </w:rPr>
        <w:t>وضعیت ایران در مشارکت الکترونیکی</w:t>
      </w:r>
      <w:bookmarkEnd w:id="5"/>
    </w:p>
    <w:p w14:paraId="5D954B4E" w14:textId="2C33AD88" w:rsidR="005F010D" w:rsidRDefault="005F010D" w:rsidP="00BF340E">
      <w:pPr>
        <w:pStyle w:val="Heading2"/>
        <w:spacing w:line="276" w:lineRule="auto"/>
        <w:rPr>
          <w:rtl/>
        </w:rPr>
      </w:pPr>
      <w:bookmarkStart w:id="6" w:name="_Toc166437051"/>
      <w:r>
        <w:rPr>
          <w:rFonts w:hint="cs"/>
          <w:rtl/>
        </w:rPr>
        <w:t xml:space="preserve">عملکرد </w:t>
      </w:r>
      <w:r w:rsidR="006B5C79">
        <w:rPr>
          <w:rFonts w:hint="cs"/>
          <w:rtl/>
        </w:rPr>
        <w:t xml:space="preserve">ایران </w:t>
      </w:r>
      <w:r>
        <w:rPr>
          <w:rFonts w:hint="cs"/>
          <w:rtl/>
        </w:rPr>
        <w:t xml:space="preserve">در شاخص </w:t>
      </w:r>
      <w:r w:rsidRPr="00323CDA">
        <w:rPr>
          <w:rFonts w:eastAsia="Calibri" w:hint="cs"/>
          <w:rtl/>
        </w:rPr>
        <w:t>مشارکت</w:t>
      </w:r>
      <w:r w:rsidRPr="00323CDA">
        <w:rPr>
          <w:rFonts w:eastAsia="Calibri"/>
          <w:rtl/>
        </w:rPr>
        <w:softHyphen/>
      </w:r>
      <w:r w:rsidRPr="00323CDA">
        <w:rPr>
          <w:rFonts w:eastAsia="Calibri" w:hint="cs"/>
          <w:rtl/>
        </w:rPr>
        <w:t>الکترونیکی (</w:t>
      </w:r>
      <w:r w:rsidRPr="00323CDA">
        <w:rPr>
          <w:rFonts w:eastAsia="Calibri"/>
          <w:sz w:val="24"/>
          <w:szCs w:val="24"/>
        </w:rPr>
        <w:t>EPI</w:t>
      </w:r>
      <w:r w:rsidRPr="00323CDA">
        <w:rPr>
          <w:rFonts w:eastAsia="Calibri" w:hint="cs"/>
          <w:rtl/>
        </w:rPr>
        <w:t>)</w:t>
      </w:r>
      <w:bookmarkEnd w:id="6"/>
    </w:p>
    <w:p w14:paraId="38921997" w14:textId="02C513CD" w:rsidR="00B131C3" w:rsidRDefault="00B131C3" w:rsidP="00BF340E">
      <w:pPr>
        <w:spacing w:line="276" w:lineRule="auto"/>
        <w:rPr>
          <w:rFonts w:ascii="Times New Roman" w:eastAsia="Calibri" w:hAnsi="Times New Roman"/>
          <w:sz w:val="28"/>
          <w:rtl/>
        </w:rPr>
      </w:pPr>
      <w:r>
        <w:rPr>
          <w:rFonts w:hint="cs"/>
          <w:b/>
          <w:sz w:val="28"/>
          <w:rtl/>
          <w:lang w:bidi="fa-IR"/>
        </w:rPr>
        <w:t xml:space="preserve">متاسفانه کشورایران در ارزیابی چند دوره اخیر </w:t>
      </w:r>
      <w:r w:rsidRPr="00323CDA">
        <w:rPr>
          <w:rFonts w:ascii="Times New Roman" w:eastAsia="Calibri" w:hAnsi="Times New Roman" w:hint="cs"/>
          <w:sz w:val="28"/>
          <w:rtl/>
          <w:lang w:bidi="fa-IR"/>
        </w:rPr>
        <w:t>شاخص مشارکت</w:t>
      </w:r>
      <w:r w:rsidRPr="00323CDA">
        <w:rPr>
          <w:rFonts w:ascii="Times New Roman" w:eastAsia="Calibri" w:hAnsi="Times New Roman"/>
          <w:sz w:val="28"/>
          <w:rtl/>
          <w:lang w:bidi="fa-IR"/>
        </w:rPr>
        <w:softHyphen/>
      </w:r>
      <w:r w:rsidRPr="00323CDA">
        <w:rPr>
          <w:rFonts w:ascii="Times New Roman" w:eastAsia="Calibri" w:hAnsi="Times New Roman" w:hint="cs"/>
          <w:sz w:val="28"/>
          <w:rtl/>
          <w:lang w:bidi="fa-IR"/>
        </w:rPr>
        <w:t xml:space="preserve">الکترونیکی </w:t>
      </w:r>
      <w:r w:rsidRPr="00323CDA">
        <w:rPr>
          <w:rFonts w:ascii="Times New Roman" w:eastAsia="Calibri" w:hAnsi="Times New Roman" w:hint="cs"/>
          <w:sz w:val="28"/>
          <w:rtl/>
        </w:rPr>
        <w:t>(</w:t>
      </w:r>
      <w:r w:rsidRPr="00323CDA">
        <w:rPr>
          <w:rFonts w:ascii="Times New Roman" w:eastAsia="Calibri" w:hAnsi="Times New Roman"/>
          <w:szCs w:val="24"/>
        </w:rPr>
        <w:t>EPI</w:t>
      </w:r>
      <w:r w:rsidRPr="00323CDA">
        <w:rPr>
          <w:rFonts w:ascii="Times New Roman" w:eastAsia="Calibri" w:hAnsi="Times New Roman" w:hint="cs"/>
          <w:sz w:val="28"/>
          <w:rtl/>
        </w:rPr>
        <w:t xml:space="preserve">) </w:t>
      </w:r>
      <w:r>
        <w:rPr>
          <w:rFonts w:hint="cs"/>
          <w:b/>
          <w:sz w:val="28"/>
          <w:rtl/>
          <w:lang w:bidi="fa-IR"/>
        </w:rPr>
        <w:t xml:space="preserve">وضعیت مطلوبی را نداشته است. در </w:t>
      </w:r>
      <w:r w:rsidRPr="00323CDA">
        <w:rPr>
          <w:rFonts w:ascii="Times New Roman" w:eastAsia="Calibri" w:hAnsi="Times New Roman" w:hint="cs"/>
          <w:sz w:val="28"/>
          <w:rtl/>
          <w:lang w:bidi="fa-IR"/>
        </w:rPr>
        <w:t xml:space="preserve">جدول </w:t>
      </w:r>
      <w:r>
        <w:rPr>
          <w:rFonts w:ascii="Times New Roman" w:eastAsia="Calibri" w:hAnsi="Times New Roman" w:hint="cs"/>
          <w:sz w:val="28"/>
          <w:rtl/>
          <w:lang w:bidi="fa-IR"/>
        </w:rPr>
        <w:t>1</w:t>
      </w:r>
      <w:r w:rsidRPr="00323CDA">
        <w:rPr>
          <w:rFonts w:ascii="Times New Roman" w:eastAsia="Calibri" w:hAnsi="Times New Roman" w:hint="cs"/>
          <w:sz w:val="28"/>
          <w:rtl/>
          <w:lang w:bidi="fa-IR"/>
        </w:rPr>
        <w:t xml:space="preserve"> </w:t>
      </w:r>
      <w:r w:rsidRPr="00323CDA">
        <w:rPr>
          <w:rFonts w:ascii="Times New Roman" w:eastAsia="Calibri" w:hAnsi="Times New Roman" w:hint="cs"/>
          <w:sz w:val="28"/>
          <w:rtl/>
        </w:rPr>
        <w:t xml:space="preserve">وضعیت ایران در </w:t>
      </w:r>
      <w:r w:rsidRPr="00323CDA">
        <w:rPr>
          <w:rFonts w:ascii="Times New Roman" w:eastAsia="Calibri" w:hAnsi="Times New Roman" w:hint="cs"/>
          <w:sz w:val="28"/>
          <w:rtl/>
          <w:lang w:bidi="fa-IR"/>
        </w:rPr>
        <w:t>شاخص مشارکت</w:t>
      </w:r>
      <w:r w:rsidRPr="00323CDA">
        <w:rPr>
          <w:rFonts w:ascii="Times New Roman" w:eastAsia="Calibri" w:hAnsi="Times New Roman"/>
          <w:sz w:val="28"/>
          <w:rtl/>
          <w:lang w:bidi="fa-IR"/>
        </w:rPr>
        <w:softHyphen/>
      </w:r>
      <w:r w:rsidRPr="00323CDA">
        <w:rPr>
          <w:rFonts w:ascii="Times New Roman" w:eastAsia="Calibri" w:hAnsi="Times New Roman" w:hint="cs"/>
          <w:sz w:val="28"/>
          <w:rtl/>
          <w:lang w:bidi="fa-IR"/>
        </w:rPr>
        <w:t>الکترونیکی</w:t>
      </w:r>
      <w:r w:rsidRPr="00323CDA">
        <w:rPr>
          <w:rFonts w:ascii="Times New Roman" w:eastAsia="Calibri" w:hAnsi="Times New Roman" w:hint="cs"/>
          <w:sz w:val="28"/>
          <w:rtl/>
        </w:rPr>
        <w:t xml:space="preserve"> طی </w:t>
      </w:r>
      <w:r>
        <w:rPr>
          <w:rFonts w:ascii="Times New Roman" w:eastAsia="Calibri" w:hAnsi="Times New Roman" w:hint="cs"/>
          <w:sz w:val="28"/>
          <w:rtl/>
        </w:rPr>
        <w:t xml:space="preserve">سه دوره 2018، 2020 و 2022 گزارش شده است. </w:t>
      </w:r>
    </w:p>
    <w:p w14:paraId="57EC759E" w14:textId="3377BA29" w:rsidR="00B131C3" w:rsidRPr="00E963CA" w:rsidRDefault="00B131C3" w:rsidP="00BF340E">
      <w:pPr>
        <w:spacing w:line="276" w:lineRule="auto"/>
        <w:jc w:val="center"/>
        <w:rPr>
          <w:rFonts w:ascii="Times New Roman" w:hAnsi="Times New Roman"/>
          <w:b/>
          <w:bCs/>
          <w:color w:val="14406B"/>
          <w:sz w:val="22"/>
          <w:szCs w:val="24"/>
          <w:rtl/>
          <w:lang w:bidi="fa-IR"/>
        </w:rPr>
      </w:pPr>
      <w:bookmarkStart w:id="7" w:name="_Toc161633368"/>
      <w:r w:rsidRPr="00E963CA">
        <w:rPr>
          <w:rFonts w:ascii="Times New Roman" w:hAnsi="Times New Roman"/>
          <w:b/>
          <w:bCs/>
          <w:color w:val="14406B"/>
          <w:sz w:val="22"/>
          <w:szCs w:val="24"/>
          <w:rtl/>
          <w:lang w:bidi="fa-IR"/>
        </w:rPr>
        <w:t xml:space="preserve">جدول </w:t>
      </w:r>
      <w:r w:rsidRPr="00E963CA">
        <w:rPr>
          <w:rFonts w:ascii="Times New Roman" w:hAnsi="Times New Roman" w:hint="cs"/>
          <w:b/>
          <w:bCs/>
          <w:color w:val="14406B"/>
          <w:sz w:val="22"/>
          <w:szCs w:val="24"/>
          <w:rtl/>
          <w:lang w:bidi="fa-IR"/>
        </w:rPr>
        <w:t xml:space="preserve">1- </w:t>
      </w:r>
      <w:r w:rsidRPr="00E963CA">
        <w:rPr>
          <w:rFonts w:ascii="Times New Roman" w:eastAsia="Calibri" w:hAnsi="Times New Roman" w:hint="cs"/>
          <w:b/>
          <w:bCs/>
          <w:szCs w:val="24"/>
          <w:rtl/>
          <w:lang w:bidi="fa-IR"/>
        </w:rPr>
        <w:t xml:space="preserve"> </w:t>
      </w:r>
      <w:r w:rsidRPr="00E963CA">
        <w:rPr>
          <w:rFonts w:ascii="Times New Roman" w:hAnsi="Times New Roman" w:hint="cs"/>
          <w:b/>
          <w:bCs/>
          <w:color w:val="14406B"/>
          <w:sz w:val="22"/>
          <w:szCs w:val="24"/>
          <w:rtl/>
          <w:lang w:bidi="fa-IR"/>
        </w:rPr>
        <w:t>روند تغییرات وضعیت ایران در شاخص مشارکت</w:t>
      </w:r>
      <w:r w:rsidRPr="00E963CA">
        <w:rPr>
          <w:rFonts w:ascii="Times New Roman" w:hAnsi="Times New Roman"/>
          <w:b/>
          <w:bCs/>
          <w:color w:val="14406B"/>
          <w:sz w:val="22"/>
          <w:szCs w:val="24"/>
          <w:rtl/>
          <w:lang w:bidi="fa-IR"/>
        </w:rPr>
        <w:softHyphen/>
      </w:r>
      <w:r w:rsidRPr="00E963CA">
        <w:rPr>
          <w:rFonts w:ascii="Times New Roman" w:hAnsi="Times New Roman" w:hint="cs"/>
          <w:b/>
          <w:bCs/>
          <w:color w:val="14406B"/>
          <w:sz w:val="22"/>
          <w:szCs w:val="24"/>
          <w:rtl/>
          <w:lang w:bidi="fa-IR"/>
        </w:rPr>
        <w:t>الکترونیکی (</w:t>
      </w:r>
      <w:r w:rsidRPr="00E963CA">
        <w:rPr>
          <w:rFonts w:ascii="Times New Roman" w:hAnsi="Times New Roman"/>
          <w:b/>
          <w:bCs/>
          <w:color w:val="14406B"/>
          <w:sz w:val="20"/>
          <w:szCs w:val="22"/>
          <w:lang w:bidi="fa-IR"/>
        </w:rPr>
        <w:t>EPI</w:t>
      </w:r>
      <w:r w:rsidRPr="00E963CA">
        <w:rPr>
          <w:rFonts w:ascii="Times New Roman" w:hAnsi="Times New Roman" w:hint="cs"/>
          <w:b/>
          <w:bCs/>
          <w:color w:val="14406B"/>
          <w:sz w:val="22"/>
          <w:szCs w:val="24"/>
          <w:rtl/>
          <w:lang w:bidi="fa-IR"/>
        </w:rPr>
        <w:t>)</w:t>
      </w:r>
      <w:bookmarkEnd w:id="7"/>
    </w:p>
    <w:tbl>
      <w:tblPr>
        <w:tblStyle w:val="ListTable4-Accent111"/>
        <w:bidiVisual/>
        <w:tblW w:w="7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5"/>
        <w:gridCol w:w="1262"/>
        <w:gridCol w:w="1438"/>
        <w:gridCol w:w="1525"/>
      </w:tblGrid>
      <w:tr w:rsidR="0023742A" w:rsidRPr="0023742A" w14:paraId="6C611044" w14:textId="77777777" w:rsidTr="002E648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5" w:type="dxa"/>
            <w:vMerge w:val="restart"/>
            <w:shd w:val="clear" w:color="auto" w:fill="002060"/>
            <w:vAlign w:val="center"/>
          </w:tcPr>
          <w:p w14:paraId="1E96DE2C" w14:textId="77777777" w:rsidR="0023742A" w:rsidRPr="0023742A" w:rsidRDefault="0023742A" w:rsidP="00BF340E">
            <w:pPr>
              <w:spacing w:line="276" w:lineRule="auto"/>
              <w:jc w:val="center"/>
              <w:rPr>
                <w:rFonts w:ascii="Times New Roman" w:hAnsi="Times New Roman"/>
                <w:color w:val="FFFFFF"/>
                <w:kern w:val="0"/>
                <w:szCs w:val="24"/>
                <w:rtl/>
                <w:lang w:bidi="fa-IR"/>
              </w:rPr>
            </w:pPr>
            <w:r w:rsidRPr="0023742A">
              <w:rPr>
                <w:rFonts w:ascii="Times New Roman" w:hAnsi="Times New Roman" w:hint="cs"/>
                <w:color w:val="FFFFFF"/>
                <w:kern w:val="0"/>
                <w:szCs w:val="24"/>
                <w:rtl/>
                <w:lang w:bidi="fa-IR"/>
              </w:rPr>
              <w:t xml:space="preserve">رتبه </w:t>
            </w:r>
            <w:r w:rsidRPr="0023742A">
              <w:rPr>
                <w:rFonts w:ascii="Times New Roman" w:hAnsi="Times New Roman" w:cs="Times New Roman"/>
                <w:color w:val="FFFFFF"/>
                <w:kern w:val="0"/>
                <w:sz w:val="20"/>
                <w:szCs w:val="20"/>
                <w:lang w:bidi="fa-IR"/>
              </w:rPr>
              <w:t>EPI</w:t>
            </w:r>
          </w:p>
        </w:tc>
        <w:tc>
          <w:tcPr>
            <w:tcW w:w="1262" w:type="dxa"/>
            <w:shd w:val="clear" w:color="auto" w:fill="002060"/>
          </w:tcPr>
          <w:p w14:paraId="1CD5F07D" w14:textId="77777777" w:rsidR="0023742A" w:rsidRPr="0023742A" w:rsidRDefault="0023742A" w:rsidP="00BF340E">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kern w:val="0"/>
                <w:szCs w:val="24"/>
                <w:rtl/>
                <w:lang w:bidi="fa-IR"/>
              </w:rPr>
            </w:pPr>
            <w:r w:rsidRPr="0023742A">
              <w:rPr>
                <w:rFonts w:ascii="Times New Roman" w:hAnsi="Times New Roman" w:hint="cs"/>
                <w:color w:val="FFFFFF"/>
                <w:kern w:val="0"/>
                <w:szCs w:val="24"/>
                <w:rtl/>
                <w:lang w:bidi="fa-IR"/>
              </w:rPr>
              <w:t>2018</w:t>
            </w:r>
          </w:p>
        </w:tc>
        <w:tc>
          <w:tcPr>
            <w:tcW w:w="1438" w:type="dxa"/>
            <w:shd w:val="clear" w:color="auto" w:fill="002060"/>
          </w:tcPr>
          <w:p w14:paraId="5677AF38" w14:textId="77777777" w:rsidR="0023742A" w:rsidRPr="0023742A" w:rsidRDefault="0023742A" w:rsidP="00BF340E">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kern w:val="0"/>
                <w:szCs w:val="24"/>
                <w:rtl/>
                <w:lang w:bidi="fa-IR"/>
              </w:rPr>
            </w:pPr>
            <w:r w:rsidRPr="0023742A">
              <w:rPr>
                <w:rFonts w:ascii="Times New Roman" w:hAnsi="Times New Roman" w:hint="cs"/>
                <w:color w:val="FFFFFF"/>
                <w:kern w:val="0"/>
                <w:szCs w:val="24"/>
                <w:rtl/>
                <w:lang w:bidi="fa-IR"/>
              </w:rPr>
              <w:t>2020</w:t>
            </w:r>
          </w:p>
        </w:tc>
        <w:tc>
          <w:tcPr>
            <w:tcW w:w="1525" w:type="dxa"/>
            <w:shd w:val="clear" w:color="auto" w:fill="002060"/>
          </w:tcPr>
          <w:p w14:paraId="4889DFF2" w14:textId="77777777" w:rsidR="0023742A" w:rsidRPr="0023742A" w:rsidRDefault="0023742A" w:rsidP="00BF340E">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kern w:val="0"/>
                <w:szCs w:val="24"/>
                <w:rtl/>
                <w:lang w:bidi="fa-IR"/>
              </w:rPr>
            </w:pPr>
            <w:r w:rsidRPr="0023742A">
              <w:rPr>
                <w:rFonts w:ascii="Times New Roman" w:hAnsi="Times New Roman" w:hint="cs"/>
                <w:color w:val="FFFFFF"/>
                <w:kern w:val="0"/>
                <w:szCs w:val="24"/>
                <w:rtl/>
                <w:lang w:bidi="fa-IR"/>
              </w:rPr>
              <w:t>2022</w:t>
            </w:r>
          </w:p>
        </w:tc>
      </w:tr>
      <w:tr w:rsidR="0023742A" w:rsidRPr="0023742A" w14:paraId="1A3A24AC" w14:textId="77777777" w:rsidTr="002E64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5" w:type="dxa"/>
            <w:vMerge/>
            <w:shd w:val="clear" w:color="auto" w:fill="002060"/>
          </w:tcPr>
          <w:p w14:paraId="62B9FA3C" w14:textId="77777777" w:rsidR="0023742A" w:rsidRPr="0023742A" w:rsidRDefault="0023742A" w:rsidP="00BF340E">
            <w:pPr>
              <w:spacing w:line="276" w:lineRule="auto"/>
              <w:ind w:firstLine="0"/>
              <w:jc w:val="center"/>
              <w:rPr>
                <w:rFonts w:ascii="Times New Roman" w:hAnsi="Times New Roman"/>
                <w:color w:val="auto"/>
                <w:kern w:val="0"/>
                <w:szCs w:val="24"/>
                <w:rtl/>
                <w:lang w:bidi="fa-IR"/>
              </w:rPr>
            </w:pPr>
          </w:p>
        </w:tc>
        <w:tc>
          <w:tcPr>
            <w:tcW w:w="1262" w:type="dxa"/>
            <w:shd w:val="clear" w:color="auto" w:fill="002060"/>
          </w:tcPr>
          <w:p w14:paraId="13C1C19E" w14:textId="77777777" w:rsidR="0023742A" w:rsidRPr="0023742A" w:rsidRDefault="0023742A" w:rsidP="00BF340E">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kern w:val="0"/>
                <w:szCs w:val="24"/>
                <w:rtl/>
                <w:lang w:bidi="fa-IR"/>
              </w:rPr>
            </w:pPr>
            <w:r w:rsidRPr="0023742A">
              <w:rPr>
                <w:rFonts w:ascii="Times New Roman" w:hAnsi="Times New Roman" w:hint="cs"/>
                <w:color w:val="auto"/>
                <w:kern w:val="0"/>
                <w:szCs w:val="24"/>
                <w:rtl/>
                <w:lang w:bidi="fa-IR"/>
              </w:rPr>
              <w:t>111</w:t>
            </w:r>
          </w:p>
        </w:tc>
        <w:tc>
          <w:tcPr>
            <w:tcW w:w="1438" w:type="dxa"/>
            <w:shd w:val="clear" w:color="auto" w:fill="002060"/>
          </w:tcPr>
          <w:p w14:paraId="0B2D7A82" w14:textId="77777777" w:rsidR="0023742A" w:rsidRPr="0023742A" w:rsidRDefault="0023742A" w:rsidP="00BF340E">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kern w:val="0"/>
                <w:szCs w:val="24"/>
                <w:rtl/>
                <w:lang w:bidi="fa-IR"/>
              </w:rPr>
            </w:pPr>
            <w:r w:rsidRPr="0023742A">
              <w:rPr>
                <w:rFonts w:ascii="Times New Roman" w:hAnsi="Times New Roman" w:hint="cs"/>
                <w:color w:val="auto"/>
                <w:kern w:val="0"/>
                <w:szCs w:val="24"/>
                <w:rtl/>
                <w:lang w:bidi="fa-IR"/>
              </w:rPr>
              <w:t>118</w:t>
            </w:r>
          </w:p>
        </w:tc>
        <w:tc>
          <w:tcPr>
            <w:tcW w:w="1525" w:type="dxa"/>
            <w:shd w:val="clear" w:color="auto" w:fill="002060"/>
          </w:tcPr>
          <w:p w14:paraId="6AC171DD" w14:textId="77777777" w:rsidR="0023742A" w:rsidRPr="0023742A" w:rsidRDefault="0023742A" w:rsidP="00BF340E">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kern w:val="0"/>
                <w:szCs w:val="24"/>
                <w:rtl/>
                <w:lang w:bidi="fa-IR"/>
              </w:rPr>
            </w:pPr>
            <w:r w:rsidRPr="0023742A">
              <w:rPr>
                <w:rFonts w:ascii="Times New Roman" w:hAnsi="Times New Roman" w:hint="cs"/>
                <w:color w:val="auto"/>
                <w:kern w:val="0"/>
                <w:szCs w:val="24"/>
                <w:rtl/>
                <w:lang w:bidi="fa-IR"/>
              </w:rPr>
              <w:t>167</w:t>
            </w:r>
          </w:p>
        </w:tc>
      </w:tr>
      <w:tr w:rsidR="0023742A" w:rsidRPr="0023742A" w14:paraId="6CC23B3D" w14:textId="77777777" w:rsidTr="002E6481">
        <w:trPr>
          <w:jc w:val="center"/>
        </w:trPr>
        <w:tc>
          <w:tcPr>
            <w:cnfStyle w:val="001000000000" w:firstRow="0" w:lastRow="0" w:firstColumn="1" w:lastColumn="0" w:oddVBand="0" w:evenVBand="0" w:oddHBand="0" w:evenHBand="0" w:firstRowFirstColumn="0" w:firstRowLastColumn="0" w:lastRowFirstColumn="0" w:lastRowLastColumn="0"/>
            <w:tcW w:w="2885" w:type="dxa"/>
          </w:tcPr>
          <w:p w14:paraId="439D97DA" w14:textId="77777777" w:rsidR="0023742A" w:rsidRPr="0023742A" w:rsidRDefault="0023742A" w:rsidP="00BF340E">
            <w:pPr>
              <w:spacing w:line="276" w:lineRule="auto"/>
              <w:ind w:firstLine="0"/>
              <w:jc w:val="center"/>
              <w:rPr>
                <w:rFonts w:ascii="Times New Roman" w:hAnsi="Times New Roman"/>
                <w:color w:val="auto"/>
                <w:kern w:val="0"/>
                <w:szCs w:val="24"/>
                <w:rtl/>
                <w:lang w:bidi="fa-IR"/>
              </w:rPr>
            </w:pPr>
            <w:r w:rsidRPr="0023742A">
              <w:rPr>
                <w:rFonts w:ascii="Times New Roman" w:hAnsi="Times New Roman" w:hint="cs"/>
                <w:color w:val="auto"/>
                <w:kern w:val="0"/>
                <w:szCs w:val="24"/>
                <w:rtl/>
                <w:lang w:bidi="fa-IR"/>
              </w:rPr>
              <w:t xml:space="preserve">امتیاز </w:t>
            </w:r>
            <w:r w:rsidRPr="0023742A">
              <w:rPr>
                <w:rFonts w:ascii="Times New Roman" w:hAnsi="Times New Roman" w:cs="Times New Roman"/>
                <w:color w:val="auto"/>
                <w:kern w:val="0"/>
                <w:sz w:val="20"/>
                <w:szCs w:val="20"/>
                <w:lang w:bidi="fa-IR"/>
              </w:rPr>
              <w:t>EPI</w:t>
            </w:r>
          </w:p>
        </w:tc>
        <w:tc>
          <w:tcPr>
            <w:tcW w:w="1262" w:type="dxa"/>
          </w:tcPr>
          <w:p w14:paraId="0FD756F9" w14:textId="77777777" w:rsidR="0023742A" w:rsidRPr="0023742A" w:rsidRDefault="0023742A" w:rsidP="00BF340E">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Cs w:val="24"/>
                <w:rtl/>
                <w:lang w:bidi="fa-IR"/>
              </w:rPr>
            </w:pPr>
            <w:r w:rsidRPr="0023742A">
              <w:rPr>
                <w:rFonts w:ascii="Times New Roman" w:hAnsi="Times New Roman" w:hint="cs"/>
                <w:color w:val="auto"/>
                <w:kern w:val="0"/>
                <w:szCs w:val="24"/>
                <w:rtl/>
                <w:lang w:bidi="fa-IR"/>
              </w:rPr>
              <w:t>5281/0</w:t>
            </w:r>
          </w:p>
        </w:tc>
        <w:tc>
          <w:tcPr>
            <w:tcW w:w="1438" w:type="dxa"/>
          </w:tcPr>
          <w:p w14:paraId="53303A97" w14:textId="77777777" w:rsidR="0023742A" w:rsidRPr="0023742A" w:rsidRDefault="0023742A" w:rsidP="00BF340E">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Cs w:val="24"/>
                <w:rtl/>
                <w:lang w:bidi="fa-IR"/>
              </w:rPr>
            </w:pPr>
            <w:r w:rsidRPr="0023742A">
              <w:rPr>
                <w:rFonts w:ascii="Times New Roman" w:hAnsi="Times New Roman" w:hint="cs"/>
                <w:color w:val="auto"/>
                <w:kern w:val="0"/>
                <w:szCs w:val="24"/>
                <w:rtl/>
                <w:lang w:bidi="fa-IR"/>
              </w:rPr>
              <w:t>4643/0</w:t>
            </w:r>
          </w:p>
        </w:tc>
        <w:tc>
          <w:tcPr>
            <w:tcW w:w="1525" w:type="dxa"/>
          </w:tcPr>
          <w:p w14:paraId="7C448C2B" w14:textId="77777777" w:rsidR="0023742A" w:rsidRPr="0023742A" w:rsidRDefault="0023742A" w:rsidP="00BF340E">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Cs w:val="24"/>
                <w:rtl/>
                <w:lang w:bidi="fa-IR"/>
              </w:rPr>
            </w:pPr>
            <w:r w:rsidRPr="0023742A">
              <w:rPr>
                <w:rFonts w:ascii="Times New Roman" w:hAnsi="Times New Roman" w:hint="cs"/>
                <w:color w:val="auto"/>
                <w:kern w:val="0"/>
                <w:szCs w:val="24"/>
                <w:rtl/>
                <w:lang w:bidi="fa-IR"/>
              </w:rPr>
              <w:t>1818/0</w:t>
            </w:r>
          </w:p>
        </w:tc>
      </w:tr>
      <w:tr w:rsidR="0023742A" w:rsidRPr="0023742A" w14:paraId="0BF1B603" w14:textId="77777777" w:rsidTr="002E64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5" w:type="dxa"/>
          </w:tcPr>
          <w:p w14:paraId="72678978" w14:textId="77777777" w:rsidR="0023742A" w:rsidRPr="0023742A" w:rsidRDefault="0023742A" w:rsidP="00BF340E">
            <w:pPr>
              <w:spacing w:line="276" w:lineRule="auto"/>
              <w:ind w:firstLine="0"/>
              <w:jc w:val="center"/>
              <w:rPr>
                <w:rFonts w:ascii="Times New Roman" w:hAnsi="Times New Roman"/>
                <w:color w:val="auto"/>
                <w:kern w:val="0"/>
                <w:szCs w:val="24"/>
                <w:rtl/>
                <w:lang w:bidi="fa-IR"/>
              </w:rPr>
            </w:pPr>
            <w:r w:rsidRPr="0023742A">
              <w:rPr>
                <w:rFonts w:ascii="Times New Roman" w:hAnsi="Times New Roman" w:hint="cs"/>
                <w:color w:val="auto"/>
                <w:kern w:val="0"/>
                <w:szCs w:val="24"/>
                <w:rtl/>
                <w:lang w:bidi="fa-IR"/>
              </w:rPr>
              <w:t>میانگین جهانی</w:t>
            </w:r>
          </w:p>
        </w:tc>
        <w:tc>
          <w:tcPr>
            <w:tcW w:w="1262" w:type="dxa"/>
          </w:tcPr>
          <w:p w14:paraId="0911B99B" w14:textId="77777777" w:rsidR="0023742A" w:rsidRPr="0023742A" w:rsidRDefault="0023742A" w:rsidP="00BF340E">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kern w:val="0"/>
                <w:szCs w:val="24"/>
                <w:rtl/>
                <w:lang w:bidi="fa-IR"/>
              </w:rPr>
            </w:pPr>
            <w:r w:rsidRPr="0023742A">
              <w:rPr>
                <w:rFonts w:ascii="Times New Roman" w:hAnsi="Times New Roman" w:hint="cs"/>
                <w:color w:val="auto"/>
                <w:kern w:val="0"/>
                <w:szCs w:val="24"/>
                <w:rtl/>
                <w:lang w:bidi="fa-IR"/>
              </w:rPr>
              <w:t>5654/0</w:t>
            </w:r>
          </w:p>
        </w:tc>
        <w:tc>
          <w:tcPr>
            <w:tcW w:w="1438" w:type="dxa"/>
          </w:tcPr>
          <w:p w14:paraId="080A3046" w14:textId="77777777" w:rsidR="0023742A" w:rsidRPr="0023742A" w:rsidRDefault="0023742A" w:rsidP="00BF340E">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kern w:val="0"/>
                <w:szCs w:val="24"/>
                <w:rtl/>
                <w:lang w:bidi="fa-IR"/>
              </w:rPr>
            </w:pPr>
            <w:r w:rsidRPr="0023742A">
              <w:rPr>
                <w:rFonts w:ascii="Times New Roman" w:hAnsi="Times New Roman" w:hint="cs"/>
                <w:color w:val="auto"/>
                <w:kern w:val="0"/>
                <w:szCs w:val="24"/>
                <w:rtl/>
                <w:lang w:bidi="fa-IR"/>
              </w:rPr>
              <w:t>5677/0</w:t>
            </w:r>
          </w:p>
        </w:tc>
        <w:tc>
          <w:tcPr>
            <w:tcW w:w="1525" w:type="dxa"/>
          </w:tcPr>
          <w:p w14:paraId="09EAB36B" w14:textId="77777777" w:rsidR="0023742A" w:rsidRPr="0023742A" w:rsidRDefault="0023742A" w:rsidP="00BF340E">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kern w:val="0"/>
                <w:szCs w:val="24"/>
                <w:rtl/>
                <w:lang w:bidi="fa-IR"/>
              </w:rPr>
            </w:pPr>
            <w:r w:rsidRPr="0023742A">
              <w:rPr>
                <w:rFonts w:ascii="Times New Roman" w:hAnsi="Times New Roman" w:hint="cs"/>
                <w:color w:val="auto"/>
                <w:kern w:val="0"/>
                <w:szCs w:val="24"/>
                <w:rtl/>
                <w:lang w:bidi="fa-IR"/>
              </w:rPr>
              <w:t>4450/0</w:t>
            </w:r>
          </w:p>
        </w:tc>
      </w:tr>
      <w:tr w:rsidR="0023742A" w:rsidRPr="0023742A" w14:paraId="0006BC0F" w14:textId="77777777" w:rsidTr="002E6481">
        <w:trPr>
          <w:jc w:val="center"/>
        </w:trPr>
        <w:tc>
          <w:tcPr>
            <w:cnfStyle w:val="001000000000" w:firstRow="0" w:lastRow="0" w:firstColumn="1" w:lastColumn="0" w:oddVBand="0" w:evenVBand="0" w:oddHBand="0" w:evenHBand="0" w:firstRowFirstColumn="0" w:firstRowLastColumn="0" w:lastRowFirstColumn="0" w:lastRowLastColumn="0"/>
            <w:tcW w:w="2885" w:type="dxa"/>
          </w:tcPr>
          <w:p w14:paraId="52E05606" w14:textId="77777777" w:rsidR="0023742A" w:rsidRPr="0023742A" w:rsidRDefault="0023742A" w:rsidP="00BF340E">
            <w:pPr>
              <w:spacing w:line="276" w:lineRule="auto"/>
              <w:ind w:firstLine="0"/>
              <w:jc w:val="center"/>
              <w:rPr>
                <w:rFonts w:ascii="Times New Roman" w:hAnsi="Times New Roman"/>
                <w:color w:val="auto"/>
                <w:kern w:val="0"/>
                <w:szCs w:val="24"/>
                <w:rtl/>
                <w:lang w:bidi="fa-IR"/>
              </w:rPr>
            </w:pPr>
            <w:r w:rsidRPr="0023742A">
              <w:rPr>
                <w:rFonts w:ascii="Times New Roman" w:hAnsi="Times New Roman" w:hint="cs"/>
                <w:color w:val="auto"/>
                <w:kern w:val="0"/>
                <w:szCs w:val="24"/>
                <w:rtl/>
                <w:lang w:bidi="fa-IR"/>
              </w:rPr>
              <w:t>میانگین منطقه</w:t>
            </w:r>
          </w:p>
        </w:tc>
        <w:tc>
          <w:tcPr>
            <w:tcW w:w="1262" w:type="dxa"/>
          </w:tcPr>
          <w:p w14:paraId="03510238" w14:textId="77777777" w:rsidR="0023742A" w:rsidRPr="0023742A" w:rsidRDefault="0023742A" w:rsidP="00BF340E">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Cs w:val="24"/>
                <w:rtl/>
                <w:lang w:bidi="fa-IR"/>
              </w:rPr>
            </w:pPr>
            <w:r w:rsidRPr="0023742A">
              <w:rPr>
                <w:rFonts w:ascii="Times New Roman" w:hAnsi="Times New Roman" w:hint="cs"/>
                <w:color w:val="auto"/>
                <w:kern w:val="0"/>
                <w:szCs w:val="24"/>
                <w:rtl/>
                <w:lang w:bidi="fa-IR"/>
              </w:rPr>
              <w:t>6126/0</w:t>
            </w:r>
          </w:p>
        </w:tc>
        <w:tc>
          <w:tcPr>
            <w:tcW w:w="1438" w:type="dxa"/>
          </w:tcPr>
          <w:p w14:paraId="55CED03F" w14:textId="77777777" w:rsidR="0023742A" w:rsidRPr="0023742A" w:rsidRDefault="0023742A" w:rsidP="00BF340E">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Cs w:val="24"/>
                <w:rtl/>
                <w:lang w:bidi="fa-IR"/>
              </w:rPr>
            </w:pPr>
            <w:r w:rsidRPr="0023742A">
              <w:rPr>
                <w:rFonts w:ascii="Times New Roman" w:hAnsi="Times New Roman" w:hint="cs"/>
                <w:color w:val="auto"/>
                <w:kern w:val="0"/>
                <w:szCs w:val="24"/>
                <w:rtl/>
                <w:lang w:bidi="fa-IR"/>
              </w:rPr>
              <w:t>6294/0</w:t>
            </w:r>
          </w:p>
        </w:tc>
        <w:tc>
          <w:tcPr>
            <w:tcW w:w="1525" w:type="dxa"/>
          </w:tcPr>
          <w:p w14:paraId="7A17D9AD" w14:textId="77777777" w:rsidR="0023742A" w:rsidRPr="0023742A" w:rsidRDefault="0023742A" w:rsidP="00BF340E">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Cs w:val="24"/>
                <w:rtl/>
                <w:lang w:bidi="fa-IR"/>
              </w:rPr>
            </w:pPr>
            <w:r w:rsidRPr="0023742A">
              <w:rPr>
                <w:rFonts w:ascii="Times New Roman" w:hAnsi="Times New Roman" w:hint="cs"/>
                <w:color w:val="auto"/>
                <w:kern w:val="0"/>
                <w:szCs w:val="24"/>
                <w:rtl/>
                <w:lang w:bidi="fa-IR"/>
              </w:rPr>
              <w:t>5024/0</w:t>
            </w:r>
          </w:p>
        </w:tc>
      </w:tr>
      <w:tr w:rsidR="0023742A" w:rsidRPr="0023742A" w14:paraId="58B33DDD" w14:textId="77777777" w:rsidTr="002E64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5" w:type="dxa"/>
          </w:tcPr>
          <w:p w14:paraId="1D6948D1" w14:textId="77777777" w:rsidR="0023742A" w:rsidRPr="0023742A" w:rsidRDefault="0023742A" w:rsidP="00BF340E">
            <w:pPr>
              <w:spacing w:line="276" w:lineRule="auto"/>
              <w:ind w:firstLine="0"/>
              <w:jc w:val="center"/>
              <w:rPr>
                <w:rFonts w:ascii="Times New Roman" w:hAnsi="Times New Roman"/>
                <w:color w:val="auto"/>
                <w:kern w:val="0"/>
                <w:szCs w:val="24"/>
                <w:rtl/>
                <w:lang w:bidi="fa-IR"/>
              </w:rPr>
            </w:pPr>
            <w:r w:rsidRPr="0023742A">
              <w:rPr>
                <w:rFonts w:ascii="Times New Roman" w:hAnsi="Times New Roman" w:hint="cs"/>
                <w:color w:val="auto"/>
                <w:kern w:val="0"/>
                <w:szCs w:val="24"/>
                <w:rtl/>
                <w:lang w:bidi="fa-IR"/>
              </w:rPr>
              <w:t>سطح</w:t>
            </w:r>
          </w:p>
        </w:tc>
        <w:tc>
          <w:tcPr>
            <w:tcW w:w="1262" w:type="dxa"/>
          </w:tcPr>
          <w:p w14:paraId="6B1B4AB3" w14:textId="77777777" w:rsidR="0023742A" w:rsidRPr="0023742A" w:rsidRDefault="0023742A" w:rsidP="00BF340E">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kern w:val="0"/>
                <w:szCs w:val="24"/>
                <w:rtl/>
                <w:lang w:bidi="fa-IR"/>
              </w:rPr>
            </w:pPr>
            <w:r w:rsidRPr="0023742A">
              <w:rPr>
                <w:rFonts w:ascii="Times New Roman" w:hAnsi="Times New Roman" w:hint="cs"/>
                <w:color w:val="auto"/>
                <w:kern w:val="0"/>
                <w:szCs w:val="24"/>
                <w:rtl/>
                <w:lang w:bidi="fa-IR"/>
              </w:rPr>
              <w:t>بالا</w:t>
            </w:r>
          </w:p>
        </w:tc>
        <w:tc>
          <w:tcPr>
            <w:tcW w:w="1438" w:type="dxa"/>
          </w:tcPr>
          <w:p w14:paraId="110D952A" w14:textId="77777777" w:rsidR="0023742A" w:rsidRPr="0023742A" w:rsidRDefault="0023742A" w:rsidP="00BF340E">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kern w:val="0"/>
                <w:szCs w:val="24"/>
                <w:rtl/>
                <w:lang w:bidi="fa-IR"/>
              </w:rPr>
            </w:pPr>
            <w:r w:rsidRPr="0023742A">
              <w:rPr>
                <w:rFonts w:ascii="Times New Roman" w:hAnsi="Times New Roman" w:hint="cs"/>
                <w:color w:val="auto"/>
                <w:kern w:val="0"/>
                <w:szCs w:val="24"/>
                <w:rtl/>
                <w:lang w:bidi="fa-IR"/>
              </w:rPr>
              <w:t>متوسط</w:t>
            </w:r>
          </w:p>
        </w:tc>
        <w:tc>
          <w:tcPr>
            <w:tcW w:w="1525" w:type="dxa"/>
          </w:tcPr>
          <w:p w14:paraId="51202188" w14:textId="77777777" w:rsidR="0023742A" w:rsidRPr="0023742A" w:rsidRDefault="0023742A" w:rsidP="00BF340E">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kern w:val="0"/>
                <w:szCs w:val="24"/>
                <w:rtl/>
                <w:lang w:bidi="fa-IR"/>
              </w:rPr>
            </w:pPr>
            <w:r w:rsidRPr="0023742A">
              <w:rPr>
                <w:rFonts w:ascii="Times New Roman" w:hAnsi="Times New Roman" w:hint="cs"/>
                <w:color w:val="auto"/>
                <w:kern w:val="0"/>
                <w:szCs w:val="24"/>
                <w:rtl/>
                <w:lang w:bidi="fa-IR"/>
              </w:rPr>
              <w:t>پایین</w:t>
            </w:r>
          </w:p>
        </w:tc>
      </w:tr>
    </w:tbl>
    <w:p w14:paraId="078FB8E9" w14:textId="77777777" w:rsidR="0023742A" w:rsidRDefault="0023742A" w:rsidP="00BF340E">
      <w:pPr>
        <w:spacing w:line="276" w:lineRule="auto"/>
        <w:ind w:left="360"/>
        <w:contextualSpacing/>
        <w:rPr>
          <w:rFonts w:ascii="Times New Roman" w:eastAsia="Calibri" w:hAnsi="Times New Roman"/>
          <w:sz w:val="28"/>
          <w:rtl/>
        </w:rPr>
      </w:pPr>
    </w:p>
    <w:p w14:paraId="76F38CF3" w14:textId="6A16CBA7" w:rsidR="00B131C3" w:rsidRPr="00323CDA" w:rsidRDefault="00B131C3" w:rsidP="00BF340E">
      <w:pPr>
        <w:spacing w:line="276" w:lineRule="auto"/>
        <w:ind w:left="360"/>
        <w:contextualSpacing/>
        <w:rPr>
          <w:rFonts w:ascii="Times New Roman" w:eastAsia="Calibri" w:hAnsi="Times New Roman" w:cs="Times New Roman"/>
          <w:sz w:val="28"/>
          <w:rtl/>
          <w:lang w:bidi="fa-IR"/>
        </w:rPr>
      </w:pPr>
      <w:r w:rsidRPr="00323CDA">
        <w:rPr>
          <w:rFonts w:ascii="Times New Roman" w:eastAsia="Calibri" w:hAnsi="Times New Roman" w:hint="cs"/>
          <w:sz w:val="28"/>
          <w:rtl/>
        </w:rPr>
        <w:lastRenderedPageBreak/>
        <w:t>عملکرد ایران</w:t>
      </w:r>
      <w:r w:rsidRPr="00323CDA">
        <w:rPr>
          <w:rFonts w:ascii="Times New Roman" w:eastAsia="Calibri" w:hAnsi="Times New Roman" w:hint="cs"/>
          <w:sz w:val="28"/>
          <w:rtl/>
          <w:lang w:bidi="fa-IR"/>
        </w:rPr>
        <w:t xml:space="preserve"> در شاخص </w:t>
      </w:r>
      <w:r w:rsidRPr="00323CDA">
        <w:rPr>
          <w:rFonts w:ascii="Times New Roman" w:eastAsia="Calibri" w:hAnsi="Times New Roman" w:cs="Times New Roman"/>
          <w:szCs w:val="24"/>
          <w:lang w:bidi="fa-IR"/>
        </w:rPr>
        <w:t>EPI</w:t>
      </w:r>
      <w:r w:rsidRPr="00323CDA">
        <w:rPr>
          <w:rFonts w:ascii="Times New Roman" w:eastAsia="Calibri" w:hAnsi="Times New Roman" w:cs="Times New Roman" w:hint="cs"/>
          <w:szCs w:val="24"/>
          <w:rtl/>
          <w:lang w:bidi="fa-IR"/>
        </w:rPr>
        <w:t xml:space="preserve"> </w:t>
      </w:r>
      <w:r w:rsidRPr="00323CDA">
        <w:rPr>
          <w:rFonts w:ascii="Times New Roman" w:eastAsia="Calibri" w:hAnsi="Times New Roman" w:hint="cs"/>
          <w:sz w:val="28"/>
          <w:rtl/>
        </w:rPr>
        <w:t xml:space="preserve">در </w:t>
      </w:r>
      <w:r>
        <w:rPr>
          <w:rFonts w:ascii="Times New Roman" w:eastAsia="Calibri" w:hAnsi="Times New Roman" w:hint="cs"/>
          <w:sz w:val="28"/>
          <w:rtl/>
        </w:rPr>
        <w:t>سه دوره اخیر</w:t>
      </w:r>
      <w:r w:rsidRPr="00323CDA">
        <w:rPr>
          <w:rFonts w:ascii="Times New Roman" w:eastAsia="Calibri" w:hAnsi="Times New Roman" w:hint="cs"/>
          <w:sz w:val="28"/>
          <w:rtl/>
        </w:rPr>
        <w:t xml:space="preserve"> همواره پایین</w:t>
      </w:r>
      <w:r w:rsidRPr="00323CDA">
        <w:rPr>
          <w:rFonts w:ascii="Times New Roman" w:eastAsia="Calibri" w:hAnsi="Times New Roman"/>
          <w:sz w:val="28"/>
          <w:rtl/>
        </w:rPr>
        <w:softHyphen/>
      </w:r>
      <w:r w:rsidRPr="00323CDA">
        <w:rPr>
          <w:rFonts w:ascii="Times New Roman" w:eastAsia="Calibri" w:hAnsi="Times New Roman" w:hint="cs"/>
          <w:sz w:val="28"/>
          <w:rtl/>
        </w:rPr>
        <w:t>تر از میانگین منطقه</w:t>
      </w:r>
      <w:r w:rsidRPr="00323CDA">
        <w:rPr>
          <w:rFonts w:ascii="Times New Roman" w:eastAsia="Calibri" w:hAnsi="Times New Roman"/>
          <w:sz w:val="28"/>
          <w:rtl/>
        </w:rPr>
        <w:softHyphen/>
      </w:r>
      <w:r w:rsidRPr="00323CDA">
        <w:rPr>
          <w:rFonts w:ascii="Times New Roman" w:eastAsia="Calibri" w:hAnsi="Times New Roman" w:hint="cs"/>
          <w:sz w:val="28"/>
          <w:rtl/>
        </w:rPr>
        <w:t xml:space="preserve">ای و جهانی است. با این حال در سال 2018 ایران در گروه کشورهای </w:t>
      </w:r>
      <w:r w:rsidRPr="00323CDA">
        <w:rPr>
          <w:rFonts w:ascii="Times New Roman" w:eastAsia="Calibri" w:hAnsi="Times New Roman" w:cs="Times New Roman"/>
          <w:szCs w:val="24"/>
          <w:lang w:bidi="fa-IR"/>
        </w:rPr>
        <w:t>EPI</w:t>
      </w:r>
      <w:r w:rsidRPr="00323CDA">
        <w:rPr>
          <w:rFonts w:ascii="Times New Roman" w:eastAsia="Calibri" w:hAnsi="Times New Roman" w:cs="Times New Roman" w:hint="cs"/>
          <w:szCs w:val="24"/>
          <w:rtl/>
          <w:lang w:bidi="fa-IR"/>
        </w:rPr>
        <w:t xml:space="preserve"> </w:t>
      </w:r>
      <w:r w:rsidRPr="00323CDA">
        <w:rPr>
          <w:rFonts w:ascii="Times New Roman" w:eastAsia="Calibri" w:hAnsi="Times New Roman" w:hint="cs"/>
          <w:sz w:val="28"/>
          <w:rtl/>
          <w:lang w:bidi="fa-IR"/>
        </w:rPr>
        <w:t>بالا قرار داشته است. این در حالی است که در سال 2022 به پایین</w:t>
      </w:r>
      <w:r w:rsidRPr="00323CDA">
        <w:rPr>
          <w:rFonts w:ascii="Times New Roman" w:eastAsia="Calibri" w:hAnsi="Times New Roman"/>
          <w:sz w:val="28"/>
          <w:rtl/>
          <w:lang w:bidi="fa-IR"/>
        </w:rPr>
        <w:softHyphen/>
      </w:r>
      <w:r w:rsidRPr="00323CDA">
        <w:rPr>
          <w:rFonts w:ascii="Times New Roman" w:eastAsia="Calibri" w:hAnsi="Times New Roman" w:hint="cs"/>
          <w:sz w:val="28"/>
          <w:rtl/>
          <w:lang w:bidi="fa-IR"/>
        </w:rPr>
        <w:t>ترین سطح امتیاز در طی سال</w:t>
      </w:r>
      <w:r w:rsidRPr="00323CDA">
        <w:rPr>
          <w:rFonts w:ascii="Times New Roman" w:eastAsia="Calibri" w:hAnsi="Times New Roman"/>
          <w:sz w:val="28"/>
          <w:rtl/>
          <w:lang w:bidi="fa-IR"/>
        </w:rPr>
        <w:softHyphen/>
      </w:r>
      <w:r w:rsidRPr="00323CDA">
        <w:rPr>
          <w:rFonts w:ascii="Times New Roman" w:eastAsia="Calibri" w:hAnsi="Times New Roman" w:hint="cs"/>
          <w:sz w:val="28"/>
          <w:rtl/>
          <w:lang w:bidi="fa-IR"/>
        </w:rPr>
        <w:t xml:space="preserve">های اخیر رسیده و </w:t>
      </w:r>
      <w:r w:rsidRPr="00323CDA">
        <w:rPr>
          <w:rFonts w:ascii="Times New Roman" w:eastAsia="Calibri" w:hAnsi="Times New Roman" w:hint="cs"/>
          <w:sz w:val="28"/>
          <w:rtl/>
        </w:rPr>
        <w:t xml:space="preserve">در گروه کشورهای </w:t>
      </w:r>
      <w:r w:rsidRPr="00323CDA">
        <w:rPr>
          <w:rFonts w:ascii="Times New Roman" w:eastAsia="Calibri" w:hAnsi="Times New Roman" w:cs="Times New Roman"/>
          <w:szCs w:val="24"/>
          <w:lang w:bidi="fa-IR"/>
        </w:rPr>
        <w:t>EPI</w:t>
      </w:r>
      <w:r w:rsidRPr="00323CDA">
        <w:rPr>
          <w:rFonts w:ascii="Times New Roman" w:eastAsia="Calibri" w:hAnsi="Times New Roman" w:cs="Times New Roman" w:hint="cs"/>
          <w:szCs w:val="24"/>
          <w:rtl/>
          <w:lang w:bidi="fa-IR"/>
        </w:rPr>
        <w:t xml:space="preserve"> </w:t>
      </w:r>
      <w:r w:rsidRPr="00323CDA">
        <w:rPr>
          <w:rFonts w:ascii="Times New Roman" w:eastAsia="Calibri" w:hAnsi="Times New Roman" w:hint="cs"/>
          <w:sz w:val="28"/>
          <w:rtl/>
          <w:lang w:bidi="fa-IR"/>
        </w:rPr>
        <w:t>پایین قرار گرفته است.</w:t>
      </w:r>
    </w:p>
    <w:p w14:paraId="78732F66" w14:textId="77777777" w:rsidR="00B131C3" w:rsidRPr="00323CDA" w:rsidRDefault="00B131C3" w:rsidP="00BF340E">
      <w:pPr>
        <w:tabs>
          <w:tab w:val="right" w:pos="810"/>
        </w:tabs>
        <w:spacing w:line="276" w:lineRule="auto"/>
        <w:ind w:left="360"/>
        <w:contextualSpacing/>
        <w:rPr>
          <w:rFonts w:ascii="Times New Roman" w:eastAsia="Calibri" w:hAnsi="Times New Roman"/>
          <w:sz w:val="28"/>
          <w:rtl/>
          <w:lang w:bidi="fa-IR"/>
        </w:rPr>
      </w:pPr>
      <w:r w:rsidRPr="00323CDA">
        <w:rPr>
          <w:rFonts w:ascii="Times New Roman" w:eastAsia="Calibri" w:hAnsi="Times New Roman" w:hint="cs"/>
          <w:sz w:val="28"/>
          <w:rtl/>
        </w:rPr>
        <w:t>برای بررسی دقیق</w:t>
      </w:r>
      <w:r w:rsidRPr="00323CDA">
        <w:rPr>
          <w:rFonts w:ascii="Times New Roman" w:eastAsia="Calibri" w:hAnsi="Times New Roman"/>
          <w:sz w:val="28"/>
          <w:rtl/>
        </w:rPr>
        <w:softHyphen/>
      </w:r>
      <w:r w:rsidRPr="00323CDA">
        <w:rPr>
          <w:rFonts w:ascii="Times New Roman" w:eastAsia="Calibri" w:hAnsi="Times New Roman" w:hint="cs"/>
          <w:sz w:val="28"/>
          <w:rtl/>
        </w:rPr>
        <w:t xml:space="preserve">تر باید به وضعیت ایران در </w:t>
      </w:r>
      <w:r w:rsidRPr="00323CDA">
        <w:rPr>
          <w:rFonts w:ascii="Times New Roman" w:eastAsia="Calibri" w:hAnsi="Times New Roman" w:hint="cs"/>
          <w:sz w:val="28"/>
          <w:rtl/>
          <w:lang w:bidi="fa-IR"/>
        </w:rPr>
        <w:t>شاخص مشارکت</w:t>
      </w:r>
      <w:r w:rsidRPr="00323CDA">
        <w:rPr>
          <w:rFonts w:ascii="Times New Roman" w:eastAsia="Calibri" w:hAnsi="Times New Roman"/>
          <w:sz w:val="28"/>
          <w:rtl/>
          <w:lang w:bidi="fa-IR"/>
        </w:rPr>
        <w:softHyphen/>
      </w:r>
      <w:r w:rsidRPr="00323CDA">
        <w:rPr>
          <w:rFonts w:ascii="Times New Roman" w:eastAsia="Calibri" w:hAnsi="Times New Roman" w:hint="cs"/>
          <w:sz w:val="28"/>
          <w:rtl/>
          <w:lang w:bidi="fa-IR"/>
        </w:rPr>
        <w:t xml:space="preserve">الکترونیکی </w:t>
      </w:r>
      <w:r w:rsidRPr="00323CDA">
        <w:rPr>
          <w:rFonts w:ascii="Times New Roman" w:eastAsia="Calibri" w:hAnsi="Times New Roman" w:hint="cs"/>
          <w:sz w:val="28"/>
          <w:rtl/>
        </w:rPr>
        <w:t>(</w:t>
      </w:r>
      <w:r w:rsidRPr="00323CDA">
        <w:rPr>
          <w:rFonts w:ascii="Times New Roman" w:eastAsia="Calibri" w:hAnsi="Times New Roman"/>
          <w:szCs w:val="24"/>
        </w:rPr>
        <w:t>EPI</w:t>
      </w:r>
      <w:r w:rsidRPr="00323CDA">
        <w:rPr>
          <w:rFonts w:ascii="Times New Roman" w:eastAsia="Calibri" w:hAnsi="Times New Roman" w:hint="cs"/>
          <w:sz w:val="28"/>
          <w:rtl/>
        </w:rPr>
        <w:t>)</w:t>
      </w:r>
      <w:r w:rsidRPr="00323CDA">
        <w:rPr>
          <w:rFonts w:ascii="Times New Roman" w:eastAsia="Calibri" w:hAnsi="Times New Roman"/>
          <w:sz w:val="28"/>
        </w:rPr>
        <w:t xml:space="preserve"> </w:t>
      </w:r>
      <w:r w:rsidRPr="00323CDA">
        <w:rPr>
          <w:rFonts w:ascii="Times New Roman" w:eastAsia="Calibri" w:hAnsi="Times New Roman" w:hint="cs"/>
          <w:sz w:val="28"/>
          <w:rtl/>
        </w:rPr>
        <w:t>در سطح زیرشاخص</w:t>
      </w:r>
      <w:r w:rsidRPr="00323CDA">
        <w:rPr>
          <w:rFonts w:ascii="Times New Roman" w:eastAsia="Calibri" w:hAnsi="Times New Roman"/>
          <w:sz w:val="28"/>
          <w:rtl/>
        </w:rPr>
        <w:softHyphen/>
      </w:r>
      <w:r w:rsidRPr="00323CDA">
        <w:rPr>
          <w:rFonts w:ascii="Times New Roman" w:eastAsia="Calibri" w:hAnsi="Times New Roman" w:hint="cs"/>
          <w:sz w:val="28"/>
          <w:rtl/>
        </w:rPr>
        <w:t xml:space="preserve">ها توجه </w:t>
      </w:r>
      <w:r w:rsidRPr="00323CDA">
        <w:rPr>
          <w:rFonts w:ascii="Times New Roman" w:eastAsia="Calibri" w:hAnsi="Times New Roman" w:hint="cs"/>
          <w:sz w:val="28"/>
          <w:rtl/>
          <w:lang w:bidi="fa-IR"/>
        </w:rPr>
        <w:t xml:space="preserve">کرد. </w:t>
      </w:r>
    </w:p>
    <w:p w14:paraId="75EE5643" w14:textId="04ADEB70" w:rsidR="00B131C3" w:rsidRPr="00E963CA" w:rsidRDefault="00B131C3" w:rsidP="00BF340E">
      <w:pPr>
        <w:spacing w:line="276" w:lineRule="auto"/>
        <w:jc w:val="center"/>
        <w:rPr>
          <w:rFonts w:ascii="Times New Roman" w:hAnsi="Times New Roman"/>
          <w:b/>
          <w:bCs/>
          <w:color w:val="14406B"/>
          <w:sz w:val="22"/>
          <w:szCs w:val="24"/>
          <w:rtl/>
          <w:lang w:bidi="fa-IR"/>
        </w:rPr>
      </w:pPr>
      <w:bookmarkStart w:id="8" w:name="_Toc161633369"/>
      <w:r w:rsidRPr="00E963CA">
        <w:rPr>
          <w:rFonts w:ascii="Times New Roman" w:hAnsi="Times New Roman"/>
          <w:b/>
          <w:bCs/>
          <w:color w:val="14406B"/>
          <w:sz w:val="22"/>
          <w:szCs w:val="24"/>
          <w:rtl/>
          <w:lang w:bidi="fa-IR"/>
        </w:rPr>
        <w:t xml:space="preserve">جدول </w:t>
      </w:r>
      <w:r w:rsidRPr="00E963CA">
        <w:rPr>
          <w:rFonts w:ascii="Times New Roman" w:hAnsi="Times New Roman" w:hint="cs"/>
          <w:b/>
          <w:bCs/>
          <w:color w:val="14406B"/>
          <w:sz w:val="22"/>
          <w:szCs w:val="24"/>
          <w:rtl/>
          <w:lang w:bidi="fa-IR"/>
        </w:rPr>
        <w:t>2- روند تغییرات وضعیت ایران در زیرشاخص</w:t>
      </w:r>
      <w:r w:rsidRPr="00E963CA">
        <w:rPr>
          <w:rFonts w:ascii="Times New Roman" w:hAnsi="Times New Roman"/>
          <w:b/>
          <w:bCs/>
          <w:color w:val="14406B"/>
          <w:sz w:val="22"/>
          <w:szCs w:val="24"/>
          <w:rtl/>
          <w:lang w:bidi="fa-IR"/>
        </w:rPr>
        <w:softHyphen/>
      </w:r>
      <w:r w:rsidRPr="00E963CA">
        <w:rPr>
          <w:rFonts w:ascii="Times New Roman" w:hAnsi="Times New Roman" w:hint="cs"/>
          <w:b/>
          <w:bCs/>
          <w:color w:val="14406B"/>
          <w:sz w:val="22"/>
          <w:szCs w:val="24"/>
          <w:rtl/>
          <w:lang w:bidi="fa-IR"/>
        </w:rPr>
        <w:t xml:space="preserve">های </w:t>
      </w:r>
      <w:r w:rsidRPr="00E963CA">
        <w:rPr>
          <w:rFonts w:ascii="Times New Roman" w:hAnsi="Times New Roman"/>
          <w:b/>
          <w:bCs/>
          <w:color w:val="14406B"/>
          <w:sz w:val="20"/>
          <w:szCs w:val="22"/>
          <w:lang w:bidi="fa-IR"/>
        </w:rPr>
        <w:t>EPI</w:t>
      </w:r>
      <w:bookmarkEnd w:id="8"/>
      <w:r w:rsidR="0023742A" w:rsidRPr="00E963CA">
        <w:rPr>
          <w:rFonts w:ascii="Times New Roman" w:hAnsi="Times New Roman" w:hint="cs"/>
          <w:b/>
          <w:bCs/>
          <w:color w:val="14406B"/>
          <w:sz w:val="20"/>
          <w:szCs w:val="22"/>
          <w:rtl/>
          <w:lang w:bidi="fa-IR"/>
        </w:rPr>
        <w:t xml:space="preserve"> </w:t>
      </w:r>
    </w:p>
    <w:tbl>
      <w:tblPr>
        <w:tblStyle w:val="GridTable4-Accent111"/>
        <w:tblW w:w="5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90"/>
        <w:gridCol w:w="1080"/>
        <w:gridCol w:w="990"/>
        <w:gridCol w:w="2460"/>
      </w:tblGrid>
      <w:tr w:rsidR="0023742A" w:rsidRPr="0023742A" w14:paraId="59677931" w14:textId="77777777" w:rsidTr="00B630CC">
        <w:trPr>
          <w:cnfStyle w:val="100000000000" w:firstRow="1" w:lastRow="0" w:firstColumn="0" w:lastColumn="0" w:oddVBand="0" w:evenVBand="0" w:oddHBand="0" w:evenHBand="0" w:firstRowFirstColumn="0" w:firstRowLastColumn="0" w:lastRowFirstColumn="0" w:lastRowLastColumn="0"/>
          <w:trHeight w:val="466"/>
          <w:jc w:val="center"/>
        </w:trPr>
        <w:tc>
          <w:tcPr>
            <w:tcW w:w="990" w:type="dxa"/>
            <w:shd w:val="clear" w:color="auto" w:fill="002060"/>
            <w:hideMark/>
          </w:tcPr>
          <w:p w14:paraId="5F9A115D" w14:textId="77777777" w:rsidR="0023742A" w:rsidRPr="0023742A" w:rsidRDefault="0023742A" w:rsidP="00B630CC">
            <w:pPr>
              <w:spacing w:line="276" w:lineRule="auto"/>
              <w:ind w:firstLine="0"/>
              <w:jc w:val="center"/>
              <w:rPr>
                <w:rFonts w:ascii="Times New Roman" w:hAnsi="Times New Roman"/>
                <w:color w:val="FFFFFF"/>
                <w:sz w:val="20"/>
                <w:szCs w:val="24"/>
                <w:rtl/>
                <w:lang w:bidi="fa-IR"/>
              </w:rPr>
            </w:pPr>
            <w:r w:rsidRPr="0023742A">
              <w:rPr>
                <w:rFonts w:ascii="Times New Roman" w:hAnsi="Times New Roman"/>
                <w:color w:val="FFFFFF"/>
                <w:sz w:val="20"/>
                <w:szCs w:val="24"/>
                <w:rtl/>
                <w:lang w:bidi="fa-IR"/>
              </w:rPr>
              <w:t>2022</w:t>
            </w:r>
          </w:p>
          <w:p w14:paraId="3498FC05" w14:textId="77777777" w:rsidR="0023742A" w:rsidRPr="0023742A" w:rsidRDefault="0023742A" w:rsidP="00B630CC">
            <w:pPr>
              <w:spacing w:line="276" w:lineRule="auto"/>
              <w:ind w:firstLine="0"/>
              <w:jc w:val="center"/>
              <w:rPr>
                <w:rFonts w:ascii="Times New Roman" w:hAnsi="Times New Roman"/>
                <w:color w:val="FFFFFF"/>
                <w:sz w:val="20"/>
                <w:szCs w:val="24"/>
                <w:lang w:bidi="fa-IR"/>
              </w:rPr>
            </w:pPr>
            <w:r w:rsidRPr="0023742A">
              <w:rPr>
                <w:rFonts w:ascii="Times New Roman" w:hAnsi="Times New Roman" w:hint="cs"/>
                <w:color w:val="FFFFFF"/>
                <w:sz w:val="20"/>
                <w:szCs w:val="24"/>
                <w:rtl/>
                <w:lang w:bidi="fa-IR"/>
              </w:rPr>
              <w:t>(امتیاز)</w:t>
            </w:r>
          </w:p>
        </w:tc>
        <w:tc>
          <w:tcPr>
            <w:tcW w:w="1080" w:type="dxa"/>
            <w:shd w:val="clear" w:color="auto" w:fill="002060"/>
            <w:hideMark/>
          </w:tcPr>
          <w:p w14:paraId="6C09207C" w14:textId="77777777" w:rsidR="0023742A" w:rsidRPr="0023742A" w:rsidRDefault="0023742A" w:rsidP="00B630CC">
            <w:pPr>
              <w:spacing w:line="276" w:lineRule="auto"/>
              <w:ind w:firstLine="0"/>
              <w:jc w:val="center"/>
              <w:rPr>
                <w:rFonts w:ascii="Times New Roman" w:hAnsi="Times New Roman"/>
                <w:color w:val="FFFFFF"/>
                <w:sz w:val="20"/>
                <w:szCs w:val="24"/>
                <w:rtl/>
                <w:lang w:bidi="fa-IR"/>
              </w:rPr>
            </w:pPr>
            <w:r w:rsidRPr="0023742A">
              <w:rPr>
                <w:rFonts w:ascii="Times New Roman" w:hAnsi="Times New Roman"/>
                <w:color w:val="FFFFFF"/>
                <w:sz w:val="20"/>
                <w:szCs w:val="24"/>
                <w:rtl/>
                <w:lang w:bidi="fa-IR"/>
              </w:rPr>
              <w:t>2020</w:t>
            </w:r>
          </w:p>
          <w:p w14:paraId="353018A1" w14:textId="77777777" w:rsidR="0023742A" w:rsidRPr="0023742A" w:rsidRDefault="0023742A" w:rsidP="00B630CC">
            <w:pPr>
              <w:spacing w:line="276" w:lineRule="auto"/>
              <w:ind w:firstLine="0"/>
              <w:jc w:val="center"/>
              <w:rPr>
                <w:rFonts w:ascii="Times New Roman" w:hAnsi="Times New Roman"/>
                <w:color w:val="FFFFFF"/>
                <w:sz w:val="20"/>
                <w:szCs w:val="24"/>
                <w:lang w:bidi="fa-IR"/>
              </w:rPr>
            </w:pPr>
            <w:r w:rsidRPr="0023742A">
              <w:rPr>
                <w:rFonts w:ascii="Times New Roman" w:hAnsi="Times New Roman" w:hint="cs"/>
                <w:color w:val="FFFFFF"/>
                <w:sz w:val="20"/>
                <w:szCs w:val="24"/>
                <w:rtl/>
                <w:lang w:bidi="fa-IR"/>
              </w:rPr>
              <w:t>(درصد)</w:t>
            </w:r>
          </w:p>
        </w:tc>
        <w:tc>
          <w:tcPr>
            <w:tcW w:w="990" w:type="dxa"/>
            <w:shd w:val="clear" w:color="auto" w:fill="002060"/>
            <w:hideMark/>
          </w:tcPr>
          <w:p w14:paraId="112D9B67" w14:textId="77777777" w:rsidR="0023742A" w:rsidRPr="0023742A" w:rsidRDefault="0023742A" w:rsidP="00B630CC">
            <w:pPr>
              <w:spacing w:line="276" w:lineRule="auto"/>
              <w:ind w:firstLine="0"/>
              <w:jc w:val="center"/>
              <w:rPr>
                <w:rFonts w:ascii="Times New Roman" w:hAnsi="Times New Roman"/>
                <w:color w:val="FFFFFF"/>
                <w:sz w:val="20"/>
                <w:szCs w:val="24"/>
                <w:rtl/>
                <w:lang w:bidi="fa-IR"/>
              </w:rPr>
            </w:pPr>
            <w:r w:rsidRPr="0023742A">
              <w:rPr>
                <w:rFonts w:ascii="Times New Roman" w:hAnsi="Times New Roman"/>
                <w:color w:val="FFFFFF"/>
                <w:sz w:val="20"/>
                <w:szCs w:val="24"/>
                <w:rtl/>
                <w:lang w:bidi="fa-IR"/>
              </w:rPr>
              <w:t>2018</w:t>
            </w:r>
          </w:p>
          <w:p w14:paraId="1DAF79C3" w14:textId="77777777" w:rsidR="0023742A" w:rsidRPr="0023742A" w:rsidRDefault="0023742A" w:rsidP="00B630CC">
            <w:pPr>
              <w:spacing w:line="276" w:lineRule="auto"/>
              <w:ind w:firstLine="0"/>
              <w:jc w:val="center"/>
              <w:rPr>
                <w:rFonts w:ascii="Times New Roman" w:hAnsi="Times New Roman"/>
                <w:color w:val="FFFFFF"/>
                <w:sz w:val="20"/>
                <w:szCs w:val="24"/>
                <w:lang w:bidi="fa-IR"/>
              </w:rPr>
            </w:pPr>
            <w:r w:rsidRPr="0023742A">
              <w:rPr>
                <w:rFonts w:ascii="Times New Roman" w:hAnsi="Times New Roman" w:hint="cs"/>
                <w:color w:val="FFFFFF"/>
                <w:sz w:val="20"/>
                <w:szCs w:val="24"/>
                <w:rtl/>
                <w:lang w:bidi="fa-IR"/>
              </w:rPr>
              <w:t>(درصد)</w:t>
            </w:r>
          </w:p>
        </w:tc>
        <w:tc>
          <w:tcPr>
            <w:tcW w:w="2460" w:type="dxa"/>
            <w:shd w:val="clear" w:color="auto" w:fill="002060"/>
            <w:hideMark/>
          </w:tcPr>
          <w:p w14:paraId="6FDF0248" w14:textId="77777777" w:rsidR="0023742A" w:rsidRPr="0023742A" w:rsidRDefault="0023742A" w:rsidP="00B630CC">
            <w:pPr>
              <w:spacing w:line="276" w:lineRule="auto"/>
              <w:ind w:firstLine="0"/>
              <w:jc w:val="center"/>
              <w:rPr>
                <w:rFonts w:ascii="Times New Roman" w:hAnsi="Times New Roman"/>
                <w:color w:val="FFFFFF"/>
                <w:sz w:val="20"/>
                <w:szCs w:val="24"/>
                <w:lang w:bidi="fa-IR"/>
              </w:rPr>
            </w:pPr>
            <w:r w:rsidRPr="0023742A">
              <w:rPr>
                <w:rFonts w:ascii="Times New Roman" w:hAnsi="Times New Roman" w:hint="cs"/>
                <w:color w:val="FFFFFF"/>
                <w:sz w:val="20"/>
                <w:szCs w:val="24"/>
                <w:rtl/>
                <w:lang w:bidi="fa-IR"/>
              </w:rPr>
              <w:t>زیرشاخص</w:t>
            </w:r>
            <w:r w:rsidRPr="0023742A">
              <w:rPr>
                <w:rFonts w:ascii="Times New Roman" w:hAnsi="Times New Roman"/>
                <w:color w:val="FFFFFF"/>
                <w:sz w:val="20"/>
                <w:szCs w:val="24"/>
                <w:rtl/>
                <w:lang w:bidi="fa-IR"/>
              </w:rPr>
              <w:t xml:space="preserve"> </w:t>
            </w:r>
            <w:r w:rsidRPr="0023742A">
              <w:rPr>
                <w:rFonts w:ascii="Times New Roman" w:hAnsi="Times New Roman" w:hint="cs"/>
                <w:color w:val="FFFFFF"/>
                <w:sz w:val="20"/>
                <w:szCs w:val="24"/>
                <w:rtl/>
                <w:lang w:bidi="fa-IR"/>
              </w:rPr>
              <w:t>ها</w:t>
            </w:r>
          </w:p>
        </w:tc>
      </w:tr>
      <w:tr w:rsidR="0023742A" w:rsidRPr="0023742A" w14:paraId="40369FA3" w14:textId="77777777" w:rsidTr="00B630CC">
        <w:trPr>
          <w:cnfStyle w:val="000000100000" w:firstRow="0" w:lastRow="0" w:firstColumn="0" w:lastColumn="0" w:oddVBand="0" w:evenVBand="0" w:oddHBand="1" w:evenHBand="0" w:firstRowFirstColumn="0" w:firstRowLastColumn="0" w:lastRowFirstColumn="0" w:lastRowLastColumn="0"/>
          <w:trHeight w:val="89"/>
          <w:jc w:val="center"/>
        </w:trPr>
        <w:tc>
          <w:tcPr>
            <w:tcW w:w="990" w:type="dxa"/>
            <w:vAlign w:val="center"/>
            <w:hideMark/>
          </w:tcPr>
          <w:p w14:paraId="71A14283" w14:textId="77777777" w:rsidR="0023742A" w:rsidRPr="0023742A" w:rsidRDefault="0023742A" w:rsidP="00B630CC">
            <w:pPr>
              <w:spacing w:line="276" w:lineRule="auto"/>
              <w:ind w:firstLine="0"/>
              <w:jc w:val="center"/>
              <w:rPr>
                <w:rFonts w:ascii="Times New Roman" w:hAnsi="Times New Roman"/>
                <w:sz w:val="20"/>
                <w:szCs w:val="24"/>
                <w:lang w:bidi="fa-IR"/>
              </w:rPr>
            </w:pPr>
            <w:r w:rsidRPr="0023742A">
              <w:rPr>
                <w:rFonts w:ascii="Times New Roman" w:hAnsi="Times New Roman"/>
                <w:sz w:val="20"/>
                <w:szCs w:val="24"/>
                <w:rtl/>
                <w:lang w:bidi="fa-IR"/>
              </w:rPr>
              <w:t>2364/ 0</w:t>
            </w:r>
          </w:p>
        </w:tc>
        <w:tc>
          <w:tcPr>
            <w:tcW w:w="1080" w:type="dxa"/>
            <w:vAlign w:val="center"/>
            <w:hideMark/>
          </w:tcPr>
          <w:p w14:paraId="52818324" w14:textId="77777777" w:rsidR="0023742A" w:rsidRPr="0023742A" w:rsidRDefault="0023742A" w:rsidP="00B630CC">
            <w:pPr>
              <w:spacing w:line="276" w:lineRule="auto"/>
              <w:ind w:firstLine="0"/>
              <w:jc w:val="center"/>
              <w:rPr>
                <w:rFonts w:ascii="Times New Roman" w:hAnsi="Times New Roman"/>
                <w:sz w:val="20"/>
                <w:szCs w:val="24"/>
                <w:lang w:bidi="fa-IR"/>
              </w:rPr>
            </w:pPr>
            <w:r w:rsidRPr="0023742A">
              <w:rPr>
                <w:rFonts w:ascii="Times New Roman" w:hAnsi="Times New Roman"/>
                <w:sz w:val="20"/>
                <w:szCs w:val="24"/>
                <w:rtl/>
                <w:lang w:bidi="fa-IR"/>
              </w:rPr>
              <w:t>41/ 57</w:t>
            </w:r>
          </w:p>
        </w:tc>
        <w:tc>
          <w:tcPr>
            <w:tcW w:w="990" w:type="dxa"/>
            <w:vAlign w:val="center"/>
            <w:hideMark/>
          </w:tcPr>
          <w:p w14:paraId="4D90D71E" w14:textId="77777777" w:rsidR="0023742A" w:rsidRPr="0023742A" w:rsidRDefault="0023742A" w:rsidP="00B630CC">
            <w:pPr>
              <w:spacing w:line="276" w:lineRule="auto"/>
              <w:ind w:firstLine="0"/>
              <w:jc w:val="center"/>
              <w:rPr>
                <w:rFonts w:ascii="Times New Roman" w:hAnsi="Times New Roman"/>
                <w:sz w:val="20"/>
                <w:szCs w:val="24"/>
                <w:lang w:bidi="fa-IR"/>
              </w:rPr>
            </w:pPr>
            <w:r w:rsidRPr="0023742A">
              <w:rPr>
                <w:rFonts w:ascii="Times New Roman" w:hAnsi="Times New Roman"/>
                <w:sz w:val="20"/>
                <w:szCs w:val="24"/>
                <w:rtl/>
                <w:lang w:bidi="fa-IR"/>
              </w:rPr>
              <w:t>60</w:t>
            </w:r>
          </w:p>
        </w:tc>
        <w:tc>
          <w:tcPr>
            <w:tcW w:w="2460" w:type="dxa"/>
            <w:hideMark/>
          </w:tcPr>
          <w:p w14:paraId="489967F9" w14:textId="77777777" w:rsidR="0023742A" w:rsidRPr="0023742A" w:rsidRDefault="0023742A" w:rsidP="00B630CC">
            <w:pPr>
              <w:spacing w:line="276" w:lineRule="auto"/>
              <w:ind w:firstLine="0"/>
              <w:rPr>
                <w:rFonts w:ascii="Times New Roman" w:hAnsi="Times New Roman"/>
                <w:sz w:val="20"/>
                <w:szCs w:val="24"/>
                <w:lang w:bidi="fa-IR"/>
              </w:rPr>
            </w:pPr>
            <w:r w:rsidRPr="0023742A">
              <w:rPr>
                <w:rFonts w:ascii="Times New Roman" w:hAnsi="Times New Roman" w:hint="cs"/>
                <w:b/>
                <w:bCs/>
                <w:sz w:val="20"/>
                <w:szCs w:val="24"/>
                <w:rtl/>
                <w:lang w:bidi="fa-IR"/>
              </w:rPr>
              <w:t>اطلاعات الکترونیکی</w:t>
            </w:r>
          </w:p>
        </w:tc>
      </w:tr>
      <w:tr w:rsidR="0023742A" w:rsidRPr="0023742A" w14:paraId="32500D74" w14:textId="77777777" w:rsidTr="00B630CC">
        <w:trPr>
          <w:trHeight w:val="12"/>
          <w:jc w:val="center"/>
        </w:trPr>
        <w:tc>
          <w:tcPr>
            <w:tcW w:w="990" w:type="dxa"/>
            <w:vAlign w:val="center"/>
            <w:hideMark/>
          </w:tcPr>
          <w:p w14:paraId="0A970470" w14:textId="77777777" w:rsidR="0023742A" w:rsidRPr="0023742A" w:rsidRDefault="0023742A" w:rsidP="00B630CC">
            <w:pPr>
              <w:spacing w:line="276" w:lineRule="auto"/>
              <w:ind w:firstLine="0"/>
              <w:jc w:val="center"/>
              <w:rPr>
                <w:rFonts w:ascii="Times New Roman" w:hAnsi="Times New Roman"/>
                <w:sz w:val="20"/>
                <w:szCs w:val="24"/>
                <w:lang w:bidi="fa-IR"/>
              </w:rPr>
            </w:pPr>
            <w:r w:rsidRPr="0023742A">
              <w:rPr>
                <w:rFonts w:ascii="Times New Roman" w:hAnsi="Times New Roman"/>
                <w:sz w:val="20"/>
                <w:szCs w:val="24"/>
                <w:rtl/>
                <w:lang w:bidi="fa-IR"/>
              </w:rPr>
              <w:t>2143 /0</w:t>
            </w:r>
          </w:p>
        </w:tc>
        <w:tc>
          <w:tcPr>
            <w:tcW w:w="1080" w:type="dxa"/>
            <w:vAlign w:val="center"/>
            <w:hideMark/>
          </w:tcPr>
          <w:p w14:paraId="5E91F675" w14:textId="77777777" w:rsidR="0023742A" w:rsidRPr="0023742A" w:rsidRDefault="0023742A" w:rsidP="00B630CC">
            <w:pPr>
              <w:spacing w:line="276" w:lineRule="auto"/>
              <w:ind w:firstLine="0"/>
              <w:jc w:val="center"/>
              <w:rPr>
                <w:rFonts w:ascii="Times New Roman" w:hAnsi="Times New Roman"/>
                <w:sz w:val="20"/>
                <w:szCs w:val="24"/>
                <w:lang w:bidi="fa-IR"/>
              </w:rPr>
            </w:pPr>
            <w:r w:rsidRPr="0023742A">
              <w:rPr>
                <w:rFonts w:ascii="Times New Roman" w:hAnsi="Times New Roman"/>
                <w:sz w:val="20"/>
                <w:szCs w:val="24"/>
                <w:rtl/>
                <w:lang w:bidi="fa-IR"/>
              </w:rPr>
              <w:t>86/ 42</w:t>
            </w:r>
          </w:p>
        </w:tc>
        <w:tc>
          <w:tcPr>
            <w:tcW w:w="990" w:type="dxa"/>
            <w:vAlign w:val="center"/>
            <w:hideMark/>
          </w:tcPr>
          <w:p w14:paraId="20A8C212" w14:textId="77777777" w:rsidR="0023742A" w:rsidRPr="0023742A" w:rsidRDefault="0023742A" w:rsidP="00B630CC">
            <w:pPr>
              <w:spacing w:line="276" w:lineRule="auto"/>
              <w:ind w:firstLine="0"/>
              <w:jc w:val="center"/>
              <w:rPr>
                <w:rFonts w:ascii="Times New Roman" w:hAnsi="Times New Roman"/>
                <w:sz w:val="20"/>
                <w:szCs w:val="24"/>
                <w:lang w:bidi="fa-IR"/>
              </w:rPr>
            </w:pPr>
            <w:r w:rsidRPr="0023742A">
              <w:rPr>
                <w:rFonts w:ascii="Times New Roman" w:hAnsi="Times New Roman"/>
                <w:sz w:val="20"/>
                <w:szCs w:val="24"/>
                <w:rtl/>
                <w:lang w:bidi="fa-IR"/>
              </w:rPr>
              <w:t>52/ 56</w:t>
            </w:r>
          </w:p>
        </w:tc>
        <w:tc>
          <w:tcPr>
            <w:tcW w:w="2460" w:type="dxa"/>
            <w:hideMark/>
          </w:tcPr>
          <w:p w14:paraId="0529DEAC" w14:textId="77777777" w:rsidR="0023742A" w:rsidRPr="0023742A" w:rsidRDefault="0023742A" w:rsidP="00B630CC">
            <w:pPr>
              <w:spacing w:line="276" w:lineRule="auto"/>
              <w:ind w:firstLine="0"/>
              <w:rPr>
                <w:rFonts w:ascii="Times New Roman" w:hAnsi="Times New Roman"/>
                <w:sz w:val="20"/>
                <w:szCs w:val="24"/>
                <w:lang w:bidi="fa-IR"/>
              </w:rPr>
            </w:pPr>
            <w:r w:rsidRPr="0023742A">
              <w:rPr>
                <w:rFonts w:ascii="Times New Roman" w:hAnsi="Times New Roman" w:hint="cs"/>
                <w:b/>
                <w:bCs/>
                <w:sz w:val="20"/>
                <w:szCs w:val="24"/>
                <w:rtl/>
                <w:lang w:bidi="fa-IR"/>
              </w:rPr>
              <w:t>مشاوره الکترونیکی</w:t>
            </w:r>
          </w:p>
        </w:tc>
      </w:tr>
      <w:tr w:rsidR="0023742A" w:rsidRPr="0023742A" w14:paraId="1D8BA5DC" w14:textId="77777777" w:rsidTr="00B630CC">
        <w:trPr>
          <w:cnfStyle w:val="000000100000" w:firstRow="0" w:lastRow="0" w:firstColumn="0" w:lastColumn="0" w:oddVBand="0" w:evenVBand="0" w:oddHBand="1" w:evenHBand="0" w:firstRowFirstColumn="0" w:firstRowLastColumn="0" w:lastRowFirstColumn="0" w:lastRowLastColumn="0"/>
          <w:trHeight w:val="12"/>
          <w:jc w:val="center"/>
        </w:trPr>
        <w:tc>
          <w:tcPr>
            <w:tcW w:w="990" w:type="dxa"/>
            <w:vAlign w:val="center"/>
            <w:hideMark/>
          </w:tcPr>
          <w:p w14:paraId="4420F1FC" w14:textId="77777777" w:rsidR="0023742A" w:rsidRPr="0023742A" w:rsidRDefault="0023742A" w:rsidP="00B630CC">
            <w:pPr>
              <w:spacing w:line="276" w:lineRule="auto"/>
              <w:ind w:firstLine="0"/>
              <w:jc w:val="center"/>
              <w:rPr>
                <w:rFonts w:ascii="Times New Roman" w:hAnsi="Times New Roman"/>
                <w:sz w:val="20"/>
                <w:szCs w:val="24"/>
                <w:lang w:bidi="fa-IR"/>
              </w:rPr>
            </w:pPr>
            <w:r w:rsidRPr="0023742A">
              <w:rPr>
                <w:rFonts w:ascii="Times New Roman" w:hAnsi="Times New Roman"/>
                <w:sz w:val="20"/>
                <w:szCs w:val="24"/>
                <w:rtl/>
                <w:lang w:bidi="fa-IR"/>
              </w:rPr>
              <w:t>0</w:t>
            </w:r>
          </w:p>
        </w:tc>
        <w:tc>
          <w:tcPr>
            <w:tcW w:w="1080" w:type="dxa"/>
            <w:vAlign w:val="center"/>
            <w:hideMark/>
          </w:tcPr>
          <w:p w14:paraId="3EF01807" w14:textId="77777777" w:rsidR="0023742A" w:rsidRPr="0023742A" w:rsidRDefault="0023742A" w:rsidP="00B630CC">
            <w:pPr>
              <w:spacing w:line="276" w:lineRule="auto"/>
              <w:ind w:firstLine="0"/>
              <w:jc w:val="center"/>
              <w:rPr>
                <w:rFonts w:ascii="Times New Roman" w:hAnsi="Times New Roman"/>
                <w:sz w:val="20"/>
                <w:szCs w:val="24"/>
                <w:lang w:bidi="fa-IR"/>
              </w:rPr>
            </w:pPr>
            <w:r w:rsidRPr="0023742A">
              <w:rPr>
                <w:rFonts w:ascii="Times New Roman" w:hAnsi="Times New Roman"/>
                <w:sz w:val="20"/>
                <w:szCs w:val="24"/>
                <w:rtl/>
                <w:lang w:bidi="fa-IR"/>
              </w:rPr>
              <w:t>09/ 9</w:t>
            </w:r>
          </w:p>
        </w:tc>
        <w:tc>
          <w:tcPr>
            <w:tcW w:w="990" w:type="dxa"/>
            <w:vAlign w:val="center"/>
            <w:hideMark/>
          </w:tcPr>
          <w:p w14:paraId="1BD6A953" w14:textId="77777777" w:rsidR="0023742A" w:rsidRPr="0023742A" w:rsidRDefault="0023742A" w:rsidP="00B630CC">
            <w:pPr>
              <w:spacing w:line="276" w:lineRule="auto"/>
              <w:ind w:firstLine="0"/>
              <w:jc w:val="center"/>
              <w:rPr>
                <w:rFonts w:ascii="Times New Roman" w:hAnsi="Times New Roman"/>
                <w:sz w:val="20"/>
                <w:szCs w:val="24"/>
                <w:lang w:bidi="fa-IR"/>
              </w:rPr>
            </w:pPr>
            <w:r w:rsidRPr="0023742A">
              <w:rPr>
                <w:rFonts w:ascii="Times New Roman" w:hAnsi="Times New Roman"/>
                <w:sz w:val="20"/>
                <w:szCs w:val="24"/>
                <w:rtl/>
                <w:lang w:bidi="fa-IR"/>
              </w:rPr>
              <w:t>45/ 45</w:t>
            </w:r>
          </w:p>
        </w:tc>
        <w:tc>
          <w:tcPr>
            <w:tcW w:w="2460" w:type="dxa"/>
            <w:hideMark/>
          </w:tcPr>
          <w:p w14:paraId="152A9465" w14:textId="77777777" w:rsidR="0023742A" w:rsidRPr="0023742A" w:rsidRDefault="0023742A" w:rsidP="00B630CC">
            <w:pPr>
              <w:spacing w:line="276" w:lineRule="auto"/>
              <w:ind w:firstLine="0"/>
              <w:rPr>
                <w:rFonts w:ascii="Times New Roman" w:hAnsi="Times New Roman"/>
                <w:sz w:val="20"/>
                <w:szCs w:val="24"/>
                <w:lang w:bidi="fa-IR"/>
              </w:rPr>
            </w:pPr>
            <w:r w:rsidRPr="0023742A">
              <w:rPr>
                <w:rFonts w:ascii="Times New Roman" w:hAnsi="Times New Roman" w:hint="cs"/>
                <w:b/>
                <w:bCs/>
                <w:sz w:val="20"/>
                <w:szCs w:val="24"/>
                <w:rtl/>
                <w:lang w:bidi="fa-IR"/>
              </w:rPr>
              <w:t>تصمیم گیری الکترونیکی</w:t>
            </w:r>
            <w:r w:rsidRPr="0023742A">
              <w:rPr>
                <w:rFonts w:ascii="Times New Roman" w:hAnsi="Times New Roman"/>
                <w:b/>
                <w:bCs/>
                <w:sz w:val="20"/>
                <w:szCs w:val="24"/>
                <w:rtl/>
                <w:lang w:bidi="fa-IR"/>
              </w:rPr>
              <w:t xml:space="preserve"> </w:t>
            </w:r>
          </w:p>
        </w:tc>
      </w:tr>
    </w:tbl>
    <w:p w14:paraId="6197FCE1" w14:textId="77777777" w:rsidR="0023742A" w:rsidRDefault="0023742A" w:rsidP="00BF340E">
      <w:pPr>
        <w:spacing w:line="276" w:lineRule="auto"/>
        <w:rPr>
          <w:rFonts w:ascii="Times New Roman" w:eastAsia="Calibri" w:hAnsi="Times New Roman"/>
          <w:sz w:val="28"/>
          <w:rtl/>
        </w:rPr>
      </w:pPr>
    </w:p>
    <w:p w14:paraId="0C426B7C" w14:textId="2FB5840F" w:rsidR="00B131C3" w:rsidRDefault="00B131C3" w:rsidP="00BF340E">
      <w:pPr>
        <w:spacing w:line="276" w:lineRule="auto"/>
        <w:rPr>
          <w:rFonts w:ascii="Times New Roman" w:eastAsia="Calibri" w:hAnsi="Times New Roman"/>
          <w:sz w:val="28"/>
          <w:rtl/>
        </w:rPr>
      </w:pPr>
      <w:r w:rsidRPr="00323CDA">
        <w:rPr>
          <w:rFonts w:ascii="Times New Roman" w:eastAsia="Calibri" w:hAnsi="Times New Roman" w:hint="cs"/>
          <w:sz w:val="28"/>
          <w:rtl/>
        </w:rPr>
        <w:t>در بین زیرشاخص</w:t>
      </w:r>
      <w:r w:rsidRPr="00323CDA">
        <w:rPr>
          <w:rFonts w:ascii="Times New Roman" w:eastAsia="Calibri" w:hAnsi="Times New Roman"/>
          <w:sz w:val="28"/>
          <w:rtl/>
        </w:rPr>
        <w:softHyphen/>
      </w:r>
      <w:r w:rsidRPr="00323CDA">
        <w:rPr>
          <w:rFonts w:ascii="Times New Roman" w:eastAsia="Calibri" w:hAnsi="Times New Roman" w:hint="cs"/>
          <w:sz w:val="28"/>
          <w:rtl/>
        </w:rPr>
        <w:t>ها بهترین عملکرد ایران به لحاظ سطح امتیاز (و نه روند) در زیرشاخص اطلاعات</w:t>
      </w:r>
      <w:r w:rsidRPr="00323CDA">
        <w:rPr>
          <w:rFonts w:ascii="Times New Roman" w:eastAsia="Calibri" w:hAnsi="Times New Roman"/>
          <w:sz w:val="28"/>
          <w:rtl/>
        </w:rPr>
        <w:softHyphen/>
      </w:r>
      <w:r w:rsidRPr="00323CDA">
        <w:rPr>
          <w:rFonts w:ascii="Times New Roman" w:eastAsia="Calibri" w:hAnsi="Times New Roman" w:hint="cs"/>
          <w:sz w:val="28"/>
          <w:rtl/>
        </w:rPr>
        <w:t>الکترونیکی و ضعیف</w:t>
      </w:r>
      <w:r w:rsidRPr="00323CDA">
        <w:rPr>
          <w:rFonts w:ascii="Times New Roman" w:eastAsia="Calibri" w:hAnsi="Times New Roman"/>
          <w:sz w:val="28"/>
          <w:rtl/>
        </w:rPr>
        <w:softHyphen/>
      </w:r>
      <w:r w:rsidRPr="00323CDA">
        <w:rPr>
          <w:rFonts w:ascii="Times New Roman" w:eastAsia="Calibri" w:hAnsi="Times New Roman" w:hint="cs"/>
          <w:sz w:val="28"/>
          <w:rtl/>
        </w:rPr>
        <w:t>ترین امتیاز ایران در زیرشاخص تصمیم</w:t>
      </w:r>
      <w:r w:rsidRPr="00323CDA">
        <w:rPr>
          <w:rFonts w:ascii="Times New Roman" w:eastAsia="Calibri" w:hAnsi="Times New Roman"/>
          <w:sz w:val="28"/>
          <w:rtl/>
        </w:rPr>
        <w:softHyphen/>
      </w:r>
      <w:r w:rsidRPr="00323CDA">
        <w:rPr>
          <w:rFonts w:ascii="Times New Roman" w:eastAsia="Calibri" w:hAnsi="Times New Roman" w:hint="cs"/>
          <w:sz w:val="28"/>
          <w:rtl/>
        </w:rPr>
        <w:t>گیری</w:t>
      </w:r>
      <w:r w:rsidRPr="00323CDA">
        <w:rPr>
          <w:rFonts w:ascii="Times New Roman" w:eastAsia="Calibri" w:hAnsi="Times New Roman"/>
          <w:sz w:val="28"/>
          <w:rtl/>
        </w:rPr>
        <w:softHyphen/>
      </w:r>
      <w:r w:rsidRPr="00323CDA">
        <w:rPr>
          <w:rFonts w:ascii="Times New Roman" w:eastAsia="Calibri" w:hAnsi="Times New Roman" w:hint="cs"/>
          <w:sz w:val="28"/>
          <w:rtl/>
        </w:rPr>
        <w:t xml:space="preserve">الکترونیکی بوده است. در سال 2022 امتیاز </w:t>
      </w:r>
      <w:r>
        <w:rPr>
          <w:rFonts w:ascii="Times New Roman" w:eastAsia="Calibri" w:hAnsi="Times New Roman" w:hint="cs"/>
          <w:sz w:val="28"/>
          <w:rtl/>
        </w:rPr>
        <w:t xml:space="preserve">ثبت شده برای </w:t>
      </w:r>
      <w:r w:rsidRPr="00323CDA">
        <w:rPr>
          <w:rFonts w:ascii="Times New Roman" w:eastAsia="Calibri" w:hAnsi="Times New Roman" w:hint="cs"/>
          <w:sz w:val="28"/>
          <w:rtl/>
        </w:rPr>
        <w:t>ایران در زیرشاخص تصمیم</w:t>
      </w:r>
      <w:r w:rsidRPr="00323CDA">
        <w:rPr>
          <w:rFonts w:ascii="Times New Roman" w:eastAsia="Calibri" w:hAnsi="Times New Roman"/>
          <w:sz w:val="28"/>
          <w:rtl/>
        </w:rPr>
        <w:softHyphen/>
      </w:r>
      <w:r w:rsidRPr="00323CDA">
        <w:rPr>
          <w:rFonts w:ascii="Times New Roman" w:eastAsia="Calibri" w:hAnsi="Times New Roman" w:hint="cs"/>
          <w:sz w:val="28"/>
          <w:rtl/>
        </w:rPr>
        <w:t>گیری</w:t>
      </w:r>
      <w:r w:rsidRPr="00323CDA">
        <w:rPr>
          <w:rFonts w:ascii="Times New Roman" w:eastAsia="Calibri" w:hAnsi="Times New Roman"/>
          <w:sz w:val="28"/>
          <w:rtl/>
        </w:rPr>
        <w:softHyphen/>
      </w:r>
      <w:r w:rsidRPr="00323CDA">
        <w:rPr>
          <w:rFonts w:ascii="Times New Roman" w:eastAsia="Calibri" w:hAnsi="Times New Roman" w:hint="cs"/>
          <w:sz w:val="28"/>
          <w:rtl/>
        </w:rPr>
        <w:t>الکترونیکی به صفر رسیده است.</w:t>
      </w:r>
    </w:p>
    <w:p w14:paraId="3C31167C" w14:textId="40B85C2A" w:rsidR="00A50AEE" w:rsidRDefault="00A50AEE" w:rsidP="00BF340E">
      <w:pPr>
        <w:pStyle w:val="Heading2"/>
        <w:spacing w:line="276" w:lineRule="auto"/>
        <w:rPr>
          <w:rFonts w:eastAsia="Calibri"/>
          <w:rtl/>
        </w:rPr>
      </w:pPr>
      <w:bookmarkStart w:id="9" w:name="_Toc166437052"/>
      <w:r>
        <w:rPr>
          <w:rFonts w:eastAsia="Calibri" w:hint="cs"/>
          <w:rtl/>
        </w:rPr>
        <w:t>موانع و چالش های مشارکت الکترونیکی در ایران</w:t>
      </w:r>
      <w:bookmarkEnd w:id="9"/>
    </w:p>
    <w:p w14:paraId="0D77B04E" w14:textId="77777777" w:rsidR="0023742A" w:rsidRPr="00ED05DE" w:rsidRDefault="0023742A" w:rsidP="00BF340E">
      <w:pPr>
        <w:spacing w:line="276" w:lineRule="auto"/>
        <w:rPr>
          <w:sz w:val="28"/>
          <w:rtl/>
        </w:rPr>
      </w:pPr>
      <w:r w:rsidRPr="00ED05DE">
        <w:rPr>
          <w:rFonts w:hint="cs"/>
          <w:sz w:val="28"/>
          <w:rtl/>
          <w:lang w:bidi="fa-IR"/>
        </w:rPr>
        <w:t xml:space="preserve">بر اساس پژوهش های انجام گرفته و مطالعات پیشین، </w:t>
      </w:r>
      <w:r w:rsidRPr="00ED05DE">
        <w:rPr>
          <w:sz w:val="28"/>
          <w:rtl/>
        </w:rPr>
        <w:t>ط</w:t>
      </w:r>
      <w:r w:rsidRPr="00ED05DE">
        <w:rPr>
          <w:rFonts w:hint="cs"/>
          <w:sz w:val="28"/>
          <w:rtl/>
        </w:rPr>
        <w:t>ی</w:t>
      </w:r>
      <w:r w:rsidRPr="00ED05DE">
        <w:rPr>
          <w:rFonts w:hint="eastAsia"/>
          <w:sz w:val="28"/>
          <w:rtl/>
        </w:rPr>
        <w:t>ف</w:t>
      </w:r>
      <w:r w:rsidRPr="00ED05DE">
        <w:rPr>
          <w:sz w:val="28"/>
          <w:rtl/>
        </w:rPr>
        <w:t xml:space="preserve"> وس</w:t>
      </w:r>
      <w:r w:rsidRPr="00ED05DE">
        <w:rPr>
          <w:rFonts w:hint="cs"/>
          <w:sz w:val="28"/>
          <w:rtl/>
        </w:rPr>
        <w:t>ی</w:t>
      </w:r>
      <w:r w:rsidRPr="00ED05DE">
        <w:rPr>
          <w:rFonts w:hint="eastAsia"/>
          <w:sz w:val="28"/>
          <w:rtl/>
        </w:rPr>
        <w:t>ع</w:t>
      </w:r>
      <w:r w:rsidRPr="00ED05DE">
        <w:rPr>
          <w:rFonts w:hint="cs"/>
          <w:sz w:val="28"/>
          <w:rtl/>
        </w:rPr>
        <w:t>ی</w:t>
      </w:r>
      <w:r w:rsidRPr="00ED05DE">
        <w:rPr>
          <w:sz w:val="28"/>
          <w:rtl/>
        </w:rPr>
        <w:t xml:space="preserve"> از موانع </w:t>
      </w:r>
      <w:r w:rsidRPr="00ED05DE">
        <w:rPr>
          <w:rFonts w:hint="cs"/>
          <w:sz w:val="28"/>
          <w:rtl/>
        </w:rPr>
        <w:t>و چالش ها</w:t>
      </w:r>
      <w:r w:rsidRPr="00ED05DE">
        <w:rPr>
          <w:sz w:val="28"/>
          <w:rtl/>
        </w:rPr>
        <w:t xml:space="preserve"> برا</w:t>
      </w:r>
      <w:r w:rsidRPr="00ED05DE">
        <w:rPr>
          <w:rFonts w:hint="cs"/>
          <w:sz w:val="28"/>
          <w:rtl/>
        </w:rPr>
        <w:t>ی</w:t>
      </w:r>
      <w:r w:rsidRPr="00ED05DE">
        <w:rPr>
          <w:sz w:val="28"/>
          <w:rtl/>
        </w:rPr>
        <w:t xml:space="preserve"> مشارکت عموم</w:t>
      </w:r>
      <w:r w:rsidRPr="00ED05DE">
        <w:rPr>
          <w:rFonts w:hint="cs"/>
          <w:sz w:val="28"/>
          <w:rtl/>
        </w:rPr>
        <w:t>ی</w:t>
      </w:r>
      <w:r w:rsidRPr="00ED05DE">
        <w:rPr>
          <w:sz w:val="28"/>
          <w:rtl/>
        </w:rPr>
        <w:t xml:space="preserve"> در کشور </w:t>
      </w:r>
      <w:r w:rsidRPr="00ED05DE">
        <w:rPr>
          <w:rFonts w:hint="cs"/>
          <w:sz w:val="28"/>
          <w:rtl/>
        </w:rPr>
        <w:t>شناسایی شده است.</w:t>
      </w:r>
      <w:r w:rsidRPr="00ED05DE">
        <w:rPr>
          <w:sz w:val="28"/>
          <w:rtl/>
        </w:rPr>
        <w:t xml:space="preserve"> موانع مورد بحث </w:t>
      </w:r>
      <w:r w:rsidRPr="00ED05DE">
        <w:rPr>
          <w:rFonts w:hint="cs"/>
          <w:sz w:val="28"/>
          <w:rtl/>
        </w:rPr>
        <w:t xml:space="preserve">قابل دسته بندی در هفت گروه </w:t>
      </w:r>
      <w:r w:rsidRPr="00ED05DE">
        <w:rPr>
          <w:sz w:val="28"/>
          <w:rtl/>
        </w:rPr>
        <w:t>اصل</w:t>
      </w:r>
      <w:r w:rsidRPr="00ED05DE">
        <w:rPr>
          <w:rFonts w:hint="cs"/>
          <w:sz w:val="28"/>
          <w:rtl/>
        </w:rPr>
        <w:t>ی</w:t>
      </w:r>
      <w:r>
        <w:rPr>
          <w:rFonts w:hint="cs"/>
          <w:sz w:val="28"/>
          <w:rtl/>
        </w:rPr>
        <w:t xml:space="preserve"> ذیل</w:t>
      </w:r>
      <w:r w:rsidRPr="00ED05DE">
        <w:rPr>
          <w:sz w:val="28"/>
          <w:rtl/>
        </w:rPr>
        <w:t xml:space="preserve"> </w:t>
      </w:r>
      <w:r w:rsidRPr="00ED05DE">
        <w:rPr>
          <w:rFonts w:hint="cs"/>
          <w:sz w:val="28"/>
          <w:rtl/>
        </w:rPr>
        <w:t>می باشند</w:t>
      </w:r>
      <w:r>
        <w:rPr>
          <w:rFonts w:hint="cs"/>
          <w:sz w:val="28"/>
          <w:rtl/>
        </w:rPr>
        <w:t xml:space="preserve"> که </w:t>
      </w:r>
      <w:r w:rsidRPr="00ED05DE">
        <w:rPr>
          <w:sz w:val="28"/>
          <w:rtl/>
        </w:rPr>
        <w:t xml:space="preserve">در جدول </w:t>
      </w:r>
      <w:r>
        <w:rPr>
          <w:rFonts w:hint="cs"/>
          <w:sz w:val="28"/>
          <w:rtl/>
        </w:rPr>
        <w:t>3</w:t>
      </w:r>
      <w:r w:rsidRPr="00ED05DE">
        <w:rPr>
          <w:sz w:val="28"/>
          <w:rtl/>
        </w:rPr>
        <w:t xml:space="preserve"> ارائه شده است: ساختار نظام برنامه</w:t>
      </w:r>
      <w:r w:rsidRPr="00ED05DE">
        <w:rPr>
          <w:sz w:val="28"/>
          <w:rtl/>
        </w:rPr>
        <w:softHyphen/>
        <w:t>ر</w:t>
      </w:r>
      <w:r w:rsidRPr="00ED05DE">
        <w:rPr>
          <w:rFonts w:hint="cs"/>
          <w:sz w:val="28"/>
          <w:rtl/>
        </w:rPr>
        <w:t>ی</w:t>
      </w:r>
      <w:r w:rsidRPr="00ED05DE">
        <w:rPr>
          <w:rFonts w:hint="eastAsia"/>
          <w:sz w:val="28"/>
          <w:rtl/>
        </w:rPr>
        <w:t>ز</w:t>
      </w:r>
      <w:r w:rsidRPr="00ED05DE">
        <w:rPr>
          <w:rFonts w:hint="cs"/>
          <w:sz w:val="28"/>
          <w:rtl/>
        </w:rPr>
        <w:t>ی</w:t>
      </w:r>
      <w:r w:rsidRPr="00ED05DE">
        <w:rPr>
          <w:rFonts w:hint="eastAsia"/>
          <w:sz w:val="28"/>
          <w:rtl/>
        </w:rPr>
        <w:t>،</w:t>
      </w:r>
      <w:r w:rsidRPr="00ED05DE">
        <w:rPr>
          <w:sz w:val="28"/>
          <w:rtl/>
        </w:rPr>
        <w:t xml:space="preserve"> اعتماد و اطم</w:t>
      </w:r>
      <w:r w:rsidRPr="00ED05DE">
        <w:rPr>
          <w:rFonts w:hint="cs"/>
          <w:sz w:val="28"/>
          <w:rtl/>
        </w:rPr>
        <w:t>ی</w:t>
      </w:r>
      <w:r w:rsidRPr="00ED05DE">
        <w:rPr>
          <w:rFonts w:hint="eastAsia"/>
          <w:sz w:val="28"/>
          <w:rtl/>
        </w:rPr>
        <w:t>نان،</w:t>
      </w:r>
      <w:r w:rsidRPr="00ED05DE">
        <w:rPr>
          <w:sz w:val="28"/>
          <w:rtl/>
        </w:rPr>
        <w:t xml:space="preserve"> دانش و آگاه</w:t>
      </w:r>
      <w:r w:rsidRPr="00ED05DE">
        <w:rPr>
          <w:rFonts w:hint="cs"/>
          <w:sz w:val="28"/>
          <w:rtl/>
        </w:rPr>
        <w:t>ی</w:t>
      </w:r>
      <w:r w:rsidRPr="00ED05DE">
        <w:rPr>
          <w:rFonts w:hint="eastAsia"/>
          <w:sz w:val="28"/>
          <w:rtl/>
        </w:rPr>
        <w:t>،</w:t>
      </w:r>
      <w:r w:rsidRPr="00ED05DE">
        <w:rPr>
          <w:sz w:val="28"/>
          <w:rtl/>
        </w:rPr>
        <w:t xml:space="preserve"> علا</w:t>
      </w:r>
      <w:r w:rsidRPr="00ED05DE">
        <w:rPr>
          <w:rFonts w:hint="cs"/>
          <w:sz w:val="28"/>
          <w:rtl/>
        </w:rPr>
        <w:t>ی</w:t>
      </w:r>
      <w:r w:rsidRPr="00ED05DE">
        <w:rPr>
          <w:rFonts w:hint="eastAsia"/>
          <w:sz w:val="28"/>
          <w:rtl/>
        </w:rPr>
        <w:t>ق،</w:t>
      </w:r>
      <w:r w:rsidRPr="00ED05DE">
        <w:rPr>
          <w:sz w:val="28"/>
          <w:rtl/>
        </w:rPr>
        <w:t xml:space="preserve"> ز</w:t>
      </w:r>
      <w:r w:rsidRPr="00ED05DE">
        <w:rPr>
          <w:rFonts w:hint="cs"/>
          <w:sz w:val="28"/>
          <w:rtl/>
        </w:rPr>
        <w:t>ی</w:t>
      </w:r>
      <w:r w:rsidRPr="00ED05DE">
        <w:rPr>
          <w:rFonts w:hint="eastAsia"/>
          <w:sz w:val="28"/>
          <w:rtl/>
        </w:rPr>
        <w:t>رساخت</w:t>
      </w:r>
      <w:r w:rsidRPr="00ED05DE">
        <w:rPr>
          <w:sz w:val="28"/>
          <w:rtl/>
        </w:rPr>
        <w:softHyphen/>
        <w:t>ها، رهبر</w:t>
      </w:r>
      <w:r w:rsidRPr="00ED05DE">
        <w:rPr>
          <w:rFonts w:hint="cs"/>
          <w:sz w:val="28"/>
          <w:rtl/>
        </w:rPr>
        <w:t>ی</w:t>
      </w:r>
      <w:r w:rsidRPr="00ED05DE">
        <w:rPr>
          <w:sz w:val="28"/>
          <w:rtl/>
        </w:rPr>
        <w:t xml:space="preserve"> و هز</w:t>
      </w:r>
      <w:r w:rsidRPr="00ED05DE">
        <w:rPr>
          <w:rFonts w:hint="cs"/>
          <w:sz w:val="28"/>
          <w:rtl/>
        </w:rPr>
        <w:t>ی</w:t>
      </w:r>
      <w:r w:rsidRPr="00ED05DE">
        <w:rPr>
          <w:rFonts w:hint="eastAsia"/>
          <w:sz w:val="28"/>
          <w:rtl/>
        </w:rPr>
        <w:t>نه</w:t>
      </w:r>
      <w:r w:rsidRPr="00ED05DE">
        <w:rPr>
          <w:sz w:val="28"/>
          <w:rtl/>
        </w:rPr>
        <w:softHyphen/>
        <w:t xml:space="preserve">ها. </w:t>
      </w:r>
    </w:p>
    <w:p w14:paraId="01C9EB1C" w14:textId="77777777" w:rsidR="0023742A" w:rsidRPr="00E963CA" w:rsidRDefault="0023742A" w:rsidP="00BF340E">
      <w:pPr>
        <w:spacing w:line="276" w:lineRule="auto"/>
        <w:jc w:val="center"/>
        <w:rPr>
          <w:rFonts w:ascii="Times New Roman" w:hAnsi="Times New Roman"/>
          <w:b/>
          <w:bCs/>
          <w:color w:val="14406B"/>
          <w:sz w:val="22"/>
          <w:szCs w:val="24"/>
          <w:rtl/>
          <w:lang w:bidi="fa-IR"/>
        </w:rPr>
      </w:pPr>
      <w:r w:rsidRPr="00E963CA">
        <w:rPr>
          <w:rFonts w:ascii="Times New Roman" w:hAnsi="Times New Roman"/>
          <w:b/>
          <w:bCs/>
          <w:color w:val="14406B"/>
          <w:sz w:val="22"/>
          <w:szCs w:val="24"/>
          <w:rtl/>
          <w:lang w:bidi="fa-IR"/>
        </w:rPr>
        <w:t xml:space="preserve">جدول </w:t>
      </w:r>
      <w:r w:rsidRPr="00E963CA">
        <w:rPr>
          <w:rFonts w:ascii="Times New Roman" w:hAnsi="Times New Roman" w:hint="cs"/>
          <w:b/>
          <w:bCs/>
          <w:color w:val="14406B"/>
          <w:sz w:val="22"/>
          <w:szCs w:val="24"/>
          <w:rtl/>
          <w:lang w:bidi="fa-IR"/>
        </w:rPr>
        <w:t>3-</w:t>
      </w:r>
      <w:r w:rsidRPr="00E963CA">
        <w:rPr>
          <w:rFonts w:ascii="Times New Roman" w:hAnsi="Times New Roman"/>
          <w:b/>
          <w:bCs/>
          <w:color w:val="14406B"/>
          <w:sz w:val="22"/>
          <w:szCs w:val="24"/>
          <w:rtl/>
          <w:lang w:bidi="fa-IR"/>
        </w:rPr>
        <w:t xml:space="preserve"> خلاصه </w:t>
      </w:r>
      <w:r w:rsidRPr="00E963CA">
        <w:rPr>
          <w:rFonts w:ascii="Times New Roman" w:hAnsi="Times New Roman" w:hint="cs"/>
          <w:b/>
          <w:bCs/>
          <w:color w:val="14406B"/>
          <w:sz w:val="22"/>
          <w:szCs w:val="24"/>
          <w:rtl/>
          <w:lang w:bidi="fa-IR"/>
        </w:rPr>
        <w:t xml:space="preserve">ای از </w:t>
      </w:r>
      <w:r w:rsidRPr="00E963CA">
        <w:rPr>
          <w:rFonts w:ascii="Times New Roman" w:hAnsi="Times New Roman"/>
          <w:b/>
          <w:bCs/>
          <w:color w:val="14406B"/>
          <w:sz w:val="22"/>
          <w:szCs w:val="24"/>
          <w:rtl/>
          <w:lang w:bidi="fa-IR"/>
        </w:rPr>
        <w:t xml:space="preserve">موانع </w:t>
      </w:r>
      <w:r w:rsidRPr="00E963CA">
        <w:rPr>
          <w:rFonts w:ascii="Times New Roman" w:hAnsi="Times New Roman" w:hint="cs"/>
          <w:b/>
          <w:bCs/>
          <w:color w:val="14406B"/>
          <w:sz w:val="22"/>
          <w:szCs w:val="24"/>
          <w:rtl/>
          <w:lang w:bidi="fa-IR"/>
        </w:rPr>
        <w:t xml:space="preserve">و چالش های توسعه </w:t>
      </w:r>
      <w:r w:rsidRPr="00E963CA">
        <w:rPr>
          <w:rFonts w:ascii="Times New Roman" w:hAnsi="Times New Roman"/>
          <w:b/>
          <w:bCs/>
          <w:color w:val="14406B"/>
          <w:sz w:val="22"/>
          <w:szCs w:val="24"/>
          <w:rtl/>
          <w:lang w:bidi="fa-IR"/>
        </w:rPr>
        <w:t>مشارکت الکترون</w:t>
      </w:r>
      <w:r w:rsidRPr="00E963CA">
        <w:rPr>
          <w:rFonts w:ascii="Times New Roman" w:hAnsi="Times New Roman" w:hint="cs"/>
          <w:b/>
          <w:bCs/>
          <w:color w:val="14406B"/>
          <w:sz w:val="22"/>
          <w:szCs w:val="24"/>
          <w:rtl/>
          <w:lang w:bidi="fa-IR"/>
        </w:rPr>
        <w:t>ی</w:t>
      </w:r>
      <w:r w:rsidRPr="00E963CA">
        <w:rPr>
          <w:rFonts w:ascii="Times New Roman" w:hAnsi="Times New Roman" w:hint="eastAsia"/>
          <w:b/>
          <w:bCs/>
          <w:color w:val="14406B"/>
          <w:sz w:val="22"/>
          <w:szCs w:val="24"/>
          <w:rtl/>
          <w:lang w:bidi="fa-IR"/>
        </w:rPr>
        <w:t>ک</w:t>
      </w:r>
      <w:r w:rsidRPr="00E963CA">
        <w:rPr>
          <w:rFonts w:ascii="Times New Roman" w:hAnsi="Times New Roman" w:hint="cs"/>
          <w:b/>
          <w:bCs/>
          <w:color w:val="14406B"/>
          <w:sz w:val="22"/>
          <w:szCs w:val="24"/>
          <w:rtl/>
          <w:lang w:bidi="fa-IR"/>
        </w:rPr>
        <w:t>ی</w:t>
      </w:r>
      <w:r w:rsidRPr="00E963CA">
        <w:rPr>
          <w:rFonts w:ascii="Times New Roman" w:hAnsi="Times New Roman"/>
          <w:b/>
          <w:bCs/>
          <w:color w:val="14406B"/>
          <w:sz w:val="22"/>
          <w:szCs w:val="24"/>
          <w:rtl/>
          <w:lang w:bidi="fa-IR"/>
        </w:rPr>
        <w:t xml:space="preserve"> در ا</w:t>
      </w:r>
      <w:r w:rsidRPr="00E963CA">
        <w:rPr>
          <w:rFonts w:ascii="Times New Roman" w:hAnsi="Times New Roman" w:hint="cs"/>
          <w:b/>
          <w:bCs/>
          <w:color w:val="14406B"/>
          <w:sz w:val="22"/>
          <w:szCs w:val="24"/>
          <w:rtl/>
          <w:lang w:bidi="fa-IR"/>
        </w:rPr>
        <w:t>ی</w:t>
      </w:r>
      <w:r w:rsidRPr="00E963CA">
        <w:rPr>
          <w:rFonts w:ascii="Times New Roman" w:hAnsi="Times New Roman" w:hint="eastAsia"/>
          <w:b/>
          <w:bCs/>
          <w:color w:val="14406B"/>
          <w:sz w:val="22"/>
          <w:szCs w:val="24"/>
          <w:rtl/>
          <w:lang w:bidi="fa-IR"/>
        </w:rPr>
        <w:t>ران</w:t>
      </w:r>
    </w:p>
    <w:tbl>
      <w:tblPr>
        <w:tblStyle w:val="GridTable4-Accent13"/>
        <w:bidiVisual/>
        <w:tblW w:w="0" w:type="auto"/>
        <w:tblInd w:w="45" w:type="dxa"/>
        <w:tblLook w:val="04A0" w:firstRow="1" w:lastRow="0" w:firstColumn="1" w:lastColumn="0" w:noHBand="0" w:noVBand="1"/>
      </w:tblPr>
      <w:tblGrid>
        <w:gridCol w:w="1672"/>
        <w:gridCol w:w="4321"/>
        <w:gridCol w:w="267"/>
        <w:gridCol w:w="3050"/>
      </w:tblGrid>
      <w:tr w:rsidR="0023742A" w:rsidRPr="0023742A" w14:paraId="4FC1626A" w14:textId="77777777" w:rsidTr="002E6481">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72" w:type="dxa"/>
            <w:shd w:val="clear" w:color="auto" w:fill="002060"/>
            <w:vAlign w:val="center"/>
          </w:tcPr>
          <w:p w14:paraId="24004FFB" w14:textId="77777777" w:rsidR="0023742A" w:rsidRPr="0023742A" w:rsidRDefault="0023742A" w:rsidP="00BF340E">
            <w:pPr>
              <w:spacing w:line="276" w:lineRule="auto"/>
              <w:ind w:firstLine="0"/>
              <w:jc w:val="center"/>
              <w:rPr>
                <w:rFonts w:eastAsia="Calibri"/>
                <w:color w:val="FFFFFF"/>
                <w:kern w:val="0"/>
                <w:szCs w:val="24"/>
                <w:rtl/>
              </w:rPr>
            </w:pPr>
            <w:r w:rsidRPr="0023742A">
              <w:rPr>
                <w:rFonts w:eastAsia="Calibri" w:hint="cs"/>
                <w:color w:val="FFFFFF"/>
                <w:kern w:val="0"/>
                <w:szCs w:val="24"/>
                <w:rtl/>
              </w:rPr>
              <w:t>دسته بندی موانع</w:t>
            </w:r>
          </w:p>
        </w:tc>
        <w:tc>
          <w:tcPr>
            <w:tcW w:w="4588" w:type="dxa"/>
            <w:gridSpan w:val="2"/>
            <w:shd w:val="clear" w:color="auto" w:fill="002060"/>
            <w:vAlign w:val="center"/>
          </w:tcPr>
          <w:p w14:paraId="3B090B4D" w14:textId="77777777" w:rsidR="0023742A" w:rsidRPr="0023742A" w:rsidRDefault="0023742A" w:rsidP="00BF340E">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Calibri"/>
                <w:color w:val="FFFFFF"/>
                <w:kern w:val="0"/>
                <w:szCs w:val="24"/>
                <w:rtl/>
              </w:rPr>
            </w:pPr>
            <w:r w:rsidRPr="0023742A">
              <w:rPr>
                <w:rFonts w:eastAsia="Calibri" w:hint="cs"/>
                <w:color w:val="FFFFFF"/>
                <w:kern w:val="0"/>
                <w:szCs w:val="24"/>
                <w:rtl/>
              </w:rPr>
              <w:t>سمت حاکمیت</w:t>
            </w:r>
          </w:p>
        </w:tc>
        <w:tc>
          <w:tcPr>
            <w:tcW w:w="3050" w:type="dxa"/>
            <w:shd w:val="clear" w:color="auto" w:fill="002060"/>
            <w:vAlign w:val="center"/>
          </w:tcPr>
          <w:p w14:paraId="65036EE0" w14:textId="77777777" w:rsidR="0023742A" w:rsidRPr="0023742A" w:rsidRDefault="0023742A" w:rsidP="00BF340E">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Calibri"/>
                <w:color w:val="FFFFFF"/>
                <w:kern w:val="0"/>
                <w:szCs w:val="24"/>
                <w:rtl/>
              </w:rPr>
            </w:pPr>
            <w:r w:rsidRPr="0023742A">
              <w:rPr>
                <w:rFonts w:eastAsia="Calibri" w:hint="cs"/>
                <w:color w:val="FFFFFF"/>
                <w:kern w:val="0"/>
                <w:szCs w:val="24"/>
                <w:rtl/>
              </w:rPr>
              <w:t>سمت مردم</w:t>
            </w:r>
          </w:p>
        </w:tc>
      </w:tr>
      <w:tr w:rsidR="0023742A" w:rsidRPr="0023742A" w14:paraId="3B9CACC8" w14:textId="77777777" w:rsidTr="002374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2" w:type="dxa"/>
            <w:vAlign w:val="center"/>
          </w:tcPr>
          <w:p w14:paraId="48E94A95" w14:textId="77777777" w:rsidR="0023742A" w:rsidRPr="0023742A" w:rsidRDefault="0023742A" w:rsidP="00BF340E">
            <w:pPr>
              <w:spacing w:line="276" w:lineRule="auto"/>
              <w:ind w:firstLine="0"/>
              <w:jc w:val="center"/>
              <w:rPr>
                <w:rFonts w:eastAsia="Calibri"/>
                <w:color w:val="auto"/>
                <w:kern w:val="0"/>
                <w:szCs w:val="24"/>
                <w:rtl/>
              </w:rPr>
            </w:pPr>
            <w:r w:rsidRPr="0023742A">
              <w:rPr>
                <w:rFonts w:eastAsia="Calibri" w:hint="cs"/>
                <w:color w:val="auto"/>
                <w:kern w:val="0"/>
                <w:szCs w:val="24"/>
                <w:rtl/>
              </w:rPr>
              <w:t>اعتماد و اطمینان</w:t>
            </w:r>
          </w:p>
        </w:tc>
        <w:tc>
          <w:tcPr>
            <w:tcW w:w="4321" w:type="dxa"/>
          </w:tcPr>
          <w:p w14:paraId="38DF1A4F" w14:textId="77777777" w:rsidR="0023742A" w:rsidRPr="0023742A" w:rsidRDefault="0023742A" w:rsidP="00BF340E">
            <w:pPr>
              <w:numPr>
                <w:ilvl w:val="0"/>
                <w:numId w:val="39"/>
              </w:numPr>
              <w:spacing w:line="276" w:lineRule="auto"/>
              <w:ind w:left="240" w:hanging="240"/>
              <w:contextualSpacing/>
              <w:jc w:val="left"/>
              <w:cnfStyle w:val="000000100000" w:firstRow="0" w:lastRow="0" w:firstColumn="0" w:lastColumn="0" w:oddVBand="0" w:evenVBand="0" w:oddHBand="1" w:evenHBand="0" w:firstRowFirstColumn="0" w:firstRowLastColumn="0" w:lastRowFirstColumn="0" w:lastRowLastColumn="0"/>
              <w:rPr>
                <w:rFonts w:eastAsia="Calibri"/>
                <w:color w:val="auto"/>
                <w:kern w:val="0"/>
                <w:szCs w:val="24"/>
              </w:rPr>
            </w:pPr>
            <w:r w:rsidRPr="0023742A">
              <w:rPr>
                <w:rFonts w:eastAsia="Calibri"/>
                <w:color w:val="auto"/>
                <w:kern w:val="0"/>
                <w:szCs w:val="24"/>
                <w:rtl/>
              </w:rPr>
              <w:t>عدم اطم</w:t>
            </w:r>
            <w:r w:rsidRPr="0023742A">
              <w:rPr>
                <w:rFonts w:eastAsia="Calibri" w:hint="cs"/>
                <w:color w:val="auto"/>
                <w:kern w:val="0"/>
                <w:szCs w:val="24"/>
                <w:rtl/>
              </w:rPr>
              <w:t>ی</w:t>
            </w:r>
            <w:r w:rsidRPr="0023742A">
              <w:rPr>
                <w:rFonts w:eastAsia="Calibri" w:hint="eastAsia"/>
                <w:color w:val="auto"/>
                <w:kern w:val="0"/>
                <w:szCs w:val="24"/>
                <w:rtl/>
              </w:rPr>
              <w:t>نان</w:t>
            </w:r>
            <w:r w:rsidRPr="0023742A">
              <w:rPr>
                <w:rFonts w:eastAsia="Calibri"/>
                <w:color w:val="auto"/>
                <w:kern w:val="0"/>
                <w:szCs w:val="24"/>
                <w:rtl/>
              </w:rPr>
              <w:t xml:space="preserve"> در مورد اثربخش</w:t>
            </w:r>
            <w:r w:rsidRPr="0023742A">
              <w:rPr>
                <w:rFonts w:eastAsia="Calibri" w:hint="cs"/>
                <w:color w:val="auto"/>
                <w:kern w:val="0"/>
                <w:szCs w:val="24"/>
                <w:rtl/>
              </w:rPr>
              <w:t>ی</w:t>
            </w:r>
            <w:r w:rsidRPr="0023742A">
              <w:rPr>
                <w:rFonts w:eastAsia="Calibri"/>
                <w:color w:val="auto"/>
                <w:kern w:val="0"/>
                <w:szCs w:val="24"/>
                <w:rtl/>
              </w:rPr>
              <w:t xml:space="preserve"> مشارکت</w:t>
            </w:r>
          </w:p>
          <w:p w14:paraId="62011CEB" w14:textId="77777777" w:rsidR="0023742A" w:rsidRPr="0023742A" w:rsidRDefault="0023742A" w:rsidP="00BF340E">
            <w:pPr>
              <w:numPr>
                <w:ilvl w:val="0"/>
                <w:numId w:val="39"/>
              </w:numPr>
              <w:spacing w:line="276" w:lineRule="auto"/>
              <w:ind w:left="240" w:hanging="240"/>
              <w:contextualSpacing/>
              <w:jc w:val="left"/>
              <w:cnfStyle w:val="000000100000" w:firstRow="0" w:lastRow="0" w:firstColumn="0" w:lastColumn="0" w:oddVBand="0" w:evenVBand="0" w:oddHBand="1" w:evenHBand="0" w:firstRowFirstColumn="0" w:firstRowLastColumn="0" w:lastRowFirstColumn="0" w:lastRowLastColumn="0"/>
              <w:rPr>
                <w:rFonts w:eastAsia="Calibri"/>
                <w:color w:val="auto"/>
                <w:kern w:val="0"/>
                <w:szCs w:val="24"/>
                <w:rtl/>
              </w:rPr>
            </w:pPr>
            <w:r w:rsidRPr="0023742A">
              <w:rPr>
                <w:rFonts w:eastAsia="Calibri" w:hint="cs"/>
                <w:color w:val="auto"/>
                <w:kern w:val="0"/>
                <w:szCs w:val="24"/>
                <w:rtl/>
              </w:rPr>
              <w:t xml:space="preserve">نگرانی در خصوص </w:t>
            </w:r>
            <w:r w:rsidRPr="0023742A">
              <w:rPr>
                <w:rFonts w:eastAsia="Calibri"/>
                <w:color w:val="auto"/>
                <w:kern w:val="0"/>
                <w:szCs w:val="24"/>
                <w:rtl/>
              </w:rPr>
              <w:t>رفتار فرصت</w:t>
            </w:r>
            <w:r w:rsidRPr="0023742A">
              <w:rPr>
                <w:rFonts w:eastAsia="Calibri"/>
                <w:color w:val="auto"/>
                <w:kern w:val="0"/>
                <w:szCs w:val="24"/>
                <w:rtl/>
              </w:rPr>
              <w:softHyphen/>
              <w:t xml:space="preserve">طلبانه بالقوه </w:t>
            </w:r>
            <w:r w:rsidRPr="0023742A">
              <w:rPr>
                <w:rFonts w:eastAsia="Calibri" w:hint="cs"/>
                <w:color w:val="auto"/>
                <w:kern w:val="0"/>
                <w:szCs w:val="24"/>
                <w:rtl/>
              </w:rPr>
              <w:t>مشارکت</w:t>
            </w:r>
            <w:r w:rsidRPr="0023742A">
              <w:rPr>
                <w:rFonts w:eastAsia="Calibri"/>
                <w:color w:val="auto"/>
                <w:kern w:val="0"/>
                <w:szCs w:val="24"/>
                <w:rtl/>
              </w:rPr>
              <w:softHyphen/>
            </w:r>
            <w:r w:rsidRPr="0023742A">
              <w:rPr>
                <w:rFonts w:eastAsia="Calibri" w:hint="cs"/>
                <w:color w:val="auto"/>
                <w:kern w:val="0"/>
                <w:szCs w:val="24"/>
                <w:rtl/>
              </w:rPr>
              <w:t>کنندگان</w:t>
            </w:r>
            <w:r w:rsidRPr="0023742A">
              <w:rPr>
                <w:rFonts w:eastAsia="Calibri"/>
                <w:color w:val="auto"/>
                <w:kern w:val="0"/>
                <w:szCs w:val="24"/>
                <w:rtl/>
              </w:rPr>
              <w:t xml:space="preserve"> عموم</w:t>
            </w:r>
            <w:r w:rsidRPr="0023742A">
              <w:rPr>
                <w:rFonts w:eastAsia="Calibri" w:hint="cs"/>
                <w:color w:val="auto"/>
                <w:kern w:val="0"/>
                <w:szCs w:val="24"/>
                <w:rtl/>
              </w:rPr>
              <w:t>ی</w:t>
            </w:r>
          </w:p>
          <w:p w14:paraId="5FBF4381" w14:textId="77777777" w:rsidR="0023742A" w:rsidRPr="0023742A" w:rsidRDefault="0023742A" w:rsidP="00BF340E">
            <w:pPr>
              <w:numPr>
                <w:ilvl w:val="0"/>
                <w:numId w:val="39"/>
              </w:numPr>
              <w:spacing w:line="276" w:lineRule="auto"/>
              <w:ind w:left="240" w:hanging="240"/>
              <w:contextualSpacing/>
              <w:jc w:val="left"/>
              <w:cnfStyle w:val="000000100000" w:firstRow="0" w:lastRow="0" w:firstColumn="0" w:lastColumn="0" w:oddVBand="0" w:evenVBand="0" w:oddHBand="1" w:evenHBand="0" w:firstRowFirstColumn="0" w:firstRowLastColumn="0" w:lastRowFirstColumn="0" w:lastRowLastColumn="0"/>
              <w:rPr>
                <w:rFonts w:eastAsia="Calibri"/>
                <w:color w:val="auto"/>
                <w:kern w:val="0"/>
                <w:szCs w:val="24"/>
                <w:rtl/>
              </w:rPr>
            </w:pPr>
            <w:r w:rsidRPr="0023742A">
              <w:rPr>
                <w:rFonts w:eastAsia="Calibri"/>
                <w:color w:val="auto"/>
                <w:kern w:val="0"/>
                <w:szCs w:val="24"/>
                <w:rtl/>
              </w:rPr>
              <w:t>نگران</w:t>
            </w:r>
            <w:r w:rsidRPr="0023742A">
              <w:rPr>
                <w:rFonts w:eastAsia="Calibri" w:hint="cs"/>
                <w:color w:val="auto"/>
                <w:kern w:val="0"/>
                <w:szCs w:val="24"/>
                <w:rtl/>
              </w:rPr>
              <w:t>ی</w:t>
            </w:r>
            <w:r w:rsidRPr="0023742A">
              <w:rPr>
                <w:rFonts w:eastAsia="Calibri"/>
                <w:color w:val="auto"/>
                <w:kern w:val="0"/>
                <w:szCs w:val="24"/>
                <w:rtl/>
              </w:rPr>
              <w:softHyphen/>
              <w:t>ها</w:t>
            </w:r>
            <w:r w:rsidRPr="0023742A">
              <w:rPr>
                <w:rFonts w:eastAsia="Calibri" w:hint="cs"/>
                <w:color w:val="auto"/>
                <w:kern w:val="0"/>
                <w:szCs w:val="24"/>
                <w:rtl/>
              </w:rPr>
              <w:t>ی</w:t>
            </w:r>
            <w:r w:rsidRPr="0023742A">
              <w:rPr>
                <w:rFonts w:eastAsia="Calibri"/>
                <w:color w:val="auto"/>
                <w:kern w:val="0"/>
                <w:szCs w:val="24"/>
                <w:rtl/>
              </w:rPr>
              <w:t xml:space="preserve"> پ</w:t>
            </w:r>
            <w:r w:rsidRPr="0023742A">
              <w:rPr>
                <w:rFonts w:eastAsia="Calibri" w:hint="cs"/>
                <w:color w:val="auto"/>
                <w:kern w:val="0"/>
                <w:szCs w:val="24"/>
                <w:rtl/>
              </w:rPr>
              <w:t>ی</w:t>
            </w:r>
            <w:r w:rsidRPr="0023742A">
              <w:rPr>
                <w:rFonts w:eastAsia="Calibri" w:hint="eastAsia"/>
                <w:color w:val="auto"/>
                <w:kern w:val="0"/>
                <w:szCs w:val="24"/>
                <w:rtl/>
              </w:rPr>
              <w:t>رامون</w:t>
            </w:r>
            <w:r w:rsidRPr="0023742A">
              <w:rPr>
                <w:rFonts w:eastAsia="Calibri"/>
                <w:color w:val="auto"/>
                <w:kern w:val="0"/>
                <w:szCs w:val="24"/>
                <w:rtl/>
              </w:rPr>
              <w:t xml:space="preserve"> ا</w:t>
            </w:r>
            <w:r w:rsidRPr="0023742A">
              <w:rPr>
                <w:rFonts w:eastAsia="Calibri" w:hint="cs"/>
                <w:color w:val="auto"/>
                <w:kern w:val="0"/>
                <w:szCs w:val="24"/>
                <w:rtl/>
              </w:rPr>
              <w:t>ی</w:t>
            </w:r>
            <w:r w:rsidRPr="0023742A">
              <w:rPr>
                <w:rFonts w:eastAsia="Calibri" w:hint="eastAsia"/>
                <w:color w:val="auto"/>
                <w:kern w:val="0"/>
                <w:szCs w:val="24"/>
                <w:rtl/>
              </w:rPr>
              <w:t>جاد</w:t>
            </w:r>
            <w:r w:rsidRPr="0023742A">
              <w:rPr>
                <w:rFonts w:eastAsia="Calibri"/>
                <w:color w:val="auto"/>
                <w:kern w:val="0"/>
                <w:szCs w:val="24"/>
                <w:rtl/>
              </w:rPr>
              <w:t xml:space="preserve"> نابرابر</w:t>
            </w:r>
            <w:r w:rsidRPr="0023742A">
              <w:rPr>
                <w:rFonts w:eastAsia="Calibri" w:hint="cs"/>
                <w:color w:val="auto"/>
                <w:kern w:val="0"/>
                <w:szCs w:val="24"/>
                <w:rtl/>
              </w:rPr>
              <w:t>ی</w:t>
            </w:r>
            <w:r w:rsidRPr="0023742A">
              <w:rPr>
                <w:rFonts w:eastAsia="Calibri"/>
                <w:color w:val="auto"/>
                <w:kern w:val="0"/>
                <w:szCs w:val="24"/>
                <w:rtl/>
              </w:rPr>
              <w:t xml:space="preserve"> ها</w:t>
            </w:r>
            <w:r w:rsidRPr="0023742A">
              <w:rPr>
                <w:rFonts w:eastAsia="Calibri" w:hint="cs"/>
                <w:color w:val="auto"/>
                <w:kern w:val="0"/>
                <w:szCs w:val="24"/>
                <w:rtl/>
              </w:rPr>
              <w:t>ی</w:t>
            </w:r>
            <w:r w:rsidRPr="0023742A">
              <w:rPr>
                <w:rFonts w:eastAsia="Calibri"/>
                <w:color w:val="auto"/>
                <w:kern w:val="0"/>
                <w:szCs w:val="24"/>
                <w:rtl/>
              </w:rPr>
              <w:t xml:space="preserve"> ب</w:t>
            </w:r>
            <w:r w:rsidRPr="0023742A">
              <w:rPr>
                <w:rFonts w:eastAsia="Calibri" w:hint="cs"/>
                <w:color w:val="auto"/>
                <w:kern w:val="0"/>
                <w:szCs w:val="24"/>
                <w:rtl/>
              </w:rPr>
              <w:t>ی</w:t>
            </w:r>
            <w:r w:rsidRPr="0023742A">
              <w:rPr>
                <w:rFonts w:eastAsia="Calibri" w:hint="eastAsia"/>
                <w:color w:val="auto"/>
                <w:kern w:val="0"/>
                <w:szCs w:val="24"/>
                <w:rtl/>
              </w:rPr>
              <w:t>شتر</w:t>
            </w:r>
          </w:p>
        </w:tc>
        <w:tc>
          <w:tcPr>
            <w:tcW w:w="3317" w:type="dxa"/>
            <w:gridSpan w:val="2"/>
          </w:tcPr>
          <w:p w14:paraId="478D876D" w14:textId="77777777" w:rsidR="0023742A" w:rsidRPr="0023742A" w:rsidRDefault="0023742A" w:rsidP="00BF340E">
            <w:pPr>
              <w:numPr>
                <w:ilvl w:val="0"/>
                <w:numId w:val="39"/>
              </w:numPr>
              <w:spacing w:line="276" w:lineRule="auto"/>
              <w:ind w:left="150" w:hanging="150"/>
              <w:contextualSpacing/>
              <w:jc w:val="left"/>
              <w:cnfStyle w:val="000000100000" w:firstRow="0" w:lastRow="0" w:firstColumn="0" w:lastColumn="0" w:oddVBand="0" w:evenVBand="0" w:oddHBand="1" w:evenHBand="0" w:firstRowFirstColumn="0" w:firstRowLastColumn="0" w:lastRowFirstColumn="0" w:lastRowLastColumn="0"/>
              <w:rPr>
                <w:rFonts w:eastAsia="Calibri"/>
                <w:color w:val="auto"/>
                <w:kern w:val="0"/>
                <w:szCs w:val="24"/>
              </w:rPr>
            </w:pPr>
            <w:r w:rsidRPr="0023742A">
              <w:rPr>
                <w:rFonts w:eastAsia="Calibri"/>
                <w:color w:val="auto"/>
                <w:kern w:val="0"/>
                <w:szCs w:val="24"/>
                <w:rtl/>
              </w:rPr>
              <w:t>عدم اطم</w:t>
            </w:r>
            <w:r w:rsidRPr="0023742A">
              <w:rPr>
                <w:rFonts w:eastAsia="Calibri" w:hint="cs"/>
                <w:color w:val="auto"/>
                <w:kern w:val="0"/>
                <w:szCs w:val="24"/>
                <w:rtl/>
              </w:rPr>
              <w:t>ی</w:t>
            </w:r>
            <w:r w:rsidRPr="0023742A">
              <w:rPr>
                <w:rFonts w:eastAsia="Calibri" w:hint="eastAsia"/>
                <w:color w:val="auto"/>
                <w:kern w:val="0"/>
                <w:szCs w:val="24"/>
                <w:rtl/>
              </w:rPr>
              <w:t>نان</w:t>
            </w:r>
            <w:r w:rsidRPr="0023742A">
              <w:rPr>
                <w:rFonts w:eastAsia="Calibri"/>
                <w:color w:val="auto"/>
                <w:kern w:val="0"/>
                <w:szCs w:val="24"/>
                <w:rtl/>
              </w:rPr>
              <w:t xml:space="preserve"> در مورد اثربخش</w:t>
            </w:r>
            <w:r w:rsidRPr="0023742A">
              <w:rPr>
                <w:rFonts w:eastAsia="Calibri" w:hint="cs"/>
                <w:color w:val="auto"/>
                <w:kern w:val="0"/>
                <w:szCs w:val="24"/>
                <w:rtl/>
              </w:rPr>
              <w:t>ی</w:t>
            </w:r>
            <w:r w:rsidRPr="0023742A">
              <w:rPr>
                <w:rFonts w:eastAsia="Calibri"/>
                <w:color w:val="auto"/>
                <w:kern w:val="0"/>
                <w:szCs w:val="24"/>
                <w:rtl/>
              </w:rPr>
              <w:t xml:space="preserve"> </w:t>
            </w:r>
            <w:r w:rsidRPr="0023742A">
              <w:rPr>
                <w:rFonts w:eastAsia="Calibri" w:hint="cs"/>
                <w:color w:val="auto"/>
                <w:kern w:val="0"/>
                <w:szCs w:val="24"/>
                <w:rtl/>
              </w:rPr>
              <w:t>مشارکت</w:t>
            </w:r>
          </w:p>
          <w:p w14:paraId="1B913917" w14:textId="77777777" w:rsidR="0023742A" w:rsidRPr="0023742A" w:rsidRDefault="0023742A" w:rsidP="00BF340E">
            <w:pPr>
              <w:numPr>
                <w:ilvl w:val="0"/>
                <w:numId w:val="39"/>
              </w:numPr>
              <w:spacing w:line="276" w:lineRule="auto"/>
              <w:ind w:left="150" w:hanging="150"/>
              <w:contextualSpacing/>
              <w:jc w:val="left"/>
              <w:cnfStyle w:val="000000100000" w:firstRow="0" w:lastRow="0" w:firstColumn="0" w:lastColumn="0" w:oddVBand="0" w:evenVBand="0" w:oddHBand="1" w:evenHBand="0" w:firstRowFirstColumn="0" w:firstRowLastColumn="0" w:lastRowFirstColumn="0" w:lastRowLastColumn="0"/>
              <w:rPr>
                <w:rFonts w:eastAsia="Calibri"/>
                <w:color w:val="auto"/>
                <w:kern w:val="0"/>
                <w:szCs w:val="24"/>
              </w:rPr>
            </w:pPr>
            <w:r w:rsidRPr="0023742A">
              <w:rPr>
                <w:rFonts w:eastAsia="Calibri"/>
                <w:color w:val="auto"/>
                <w:kern w:val="0"/>
                <w:szCs w:val="24"/>
                <w:rtl/>
              </w:rPr>
              <w:t xml:space="preserve"> سوء تفاهم پ</w:t>
            </w:r>
            <w:r w:rsidRPr="0023742A">
              <w:rPr>
                <w:rFonts w:eastAsia="Calibri" w:hint="cs"/>
                <w:color w:val="auto"/>
                <w:kern w:val="0"/>
                <w:szCs w:val="24"/>
                <w:rtl/>
              </w:rPr>
              <w:t>ی</w:t>
            </w:r>
            <w:r w:rsidRPr="0023742A">
              <w:rPr>
                <w:rFonts w:eastAsia="Calibri" w:hint="eastAsia"/>
                <w:color w:val="auto"/>
                <w:kern w:val="0"/>
                <w:szCs w:val="24"/>
                <w:rtl/>
              </w:rPr>
              <w:t>رامون</w:t>
            </w:r>
            <w:r w:rsidRPr="0023742A">
              <w:rPr>
                <w:rFonts w:eastAsia="Calibri"/>
                <w:color w:val="auto"/>
                <w:kern w:val="0"/>
                <w:szCs w:val="24"/>
                <w:rtl/>
              </w:rPr>
              <w:t xml:space="preserve"> اهداف واقع</w:t>
            </w:r>
            <w:r w:rsidRPr="0023742A">
              <w:rPr>
                <w:rFonts w:eastAsia="Calibri" w:hint="cs"/>
                <w:color w:val="auto"/>
                <w:kern w:val="0"/>
                <w:szCs w:val="24"/>
                <w:rtl/>
              </w:rPr>
              <w:t>ی</w:t>
            </w:r>
            <w:r w:rsidRPr="0023742A">
              <w:rPr>
                <w:rFonts w:eastAsia="Calibri"/>
                <w:color w:val="auto"/>
                <w:kern w:val="0"/>
                <w:szCs w:val="24"/>
                <w:rtl/>
              </w:rPr>
              <w:t xml:space="preserve"> مشارکت</w:t>
            </w:r>
            <w:r w:rsidRPr="0023742A">
              <w:rPr>
                <w:rFonts w:eastAsia="Calibri"/>
                <w:color w:val="auto"/>
                <w:kern w:val="0"/>
                <w:szCs w:val="24"/>
                <w:rtl/>
              </w:rPr>
              <w:softHyphen/>
              <w:t>الکترون</w:t>
            </w:r>
            <w:r w:rsidRPr="0023742A">
              <w:rPr>
                <w:rFonts w:eastAsia="Calibri" w:hint="cs"/>
                <w:color w:val="auto"/>
                <w:kern w:val="0"/>
                <w:szCs w:val="24"/>
                <w:rtl/>
              </w:rPr>
              <w:t>ی</w:t>
            </w:r>
            <w:r w:rsidRPr="0023742A">
              <w:rPr>
                <w:rFonts w:eastAsia="Calibri" w:hint="eastAsia"/>
                <w:color w:val="auto"/>
                <w:kern w:val="0"/>
                <w:szCs w:val="24"/>
                <w:rtl/>
              </w:rPr>
              <w:t>ک</w:t>
            </w:r>
            <w:r w:rsidRPr="0023742A">
              <w:rPr>
                <w:rFonts w:eastAsia="Calibri" w:hint="cs"/>
                <w:color w:val="auto"/>
                <w:kern w:val="0"/>
                <w:szCs w:val="24"/>
                <w:rtl/>
              </w:rPr>
              <w:t>ی</w:t>
            </w:r>
          </w:p>
          <w:p w14:paraId="2D47EEB0" w14:textId="77777777" w:rsidR="0023742A" w:rsidRPr="0023742A" w:rsidRDefault="0023742A" w:rsidP="00BF340E">
            <w:pPr>
              <w:numPr>
                <w:ilvl w:val="0"/>
                <w:numId w:val="39"/>
              </w:numPr>
              <w:spacing w:line="276" w:lineRule="auto"/>
              <w:ind w:left="150" w:hanging="150"/>
              <w:contextualSpacing/>
              <w:jc w:val="left"/>
              <w:cnfStyle w:val="000000100000" w:firstRow="0" w:lastRow="0" w:firstColumn="0" w:lastColumn="0" w:oddVBand="0" w:evenVBand="0" w:oddHBand="1" w:evenHBand="0" w:firstRowFirstColumn="0" w:firstRowLastColumn="0" w:lastRowFirstColumn="0" w:lastRowLastColumn="0"/>
              <w:rPr>
                <w:rFonts w:eastAsia="Calibri"/>
                <w:color w:val="auto"/>
                <w:kern w:val="0"/>
                <w:szCs w:val="24"/>
                <w:rtl/>
              </w:rPr>
            </w:pPr>
            <w:r w:rsidRPr="0023742A">
              <w:rPr>
                <w:rFonts w:eastAsia="Calibri"/>
                <w:color w:val="auto"/>
                <w:kern w:val="0"/>
                <w:szCs w:val="24"/>
                <w:rtl/>
              </w:rPr>
              <w:t>نگران</w:t>
            </w:r>
            <w:r w:rsidRPr="0023742A">
              <w:rPr>
                <w:rFonts w:eastAsia="Calibri" w:hint="cs"/>
                <w:color w:val="auto"/>
                <w:kern w:val="0"/>
                <w:szCs w:val="24"/>
                <w:rtl/>
              </w:rPr>
              <w:t>ی</w:t>
            </w:r>
            <w:r w:rsidRPr="0023742A">
              <w:rPr>
                <w:rFonts w:eastAsia="Calibri"/>
                <w:color w:val="auto"/>
                <w:kern w:val="0"/>
                <w:szCs w:val="24"/>
                <w:rtl/>
              </w:rPr>
              <w:softHyphen/>
              <w:t>ها</w:t>
            </w:r>
            <w:r w:rsidRPr="0023742A">
              <w:rPr>
                <w:rFonts w:eastAsia="Calibri" w:hint="cs"/>
                <w:color w:val="auto"/>
                <w:kern w:val="0"/>
                <w:szCs w:val="24"/>
                <w:rtl/>
              </w:rPr>
              <w:t>ی</w:t>
            </w:r>
            <w:r w:rsidRPr="0023742A">
              <w:rPr>
                <w:rFonts w:eastAsia="Calibri"/>
                <w:color w:val="auto"/>
                <w:kern w:val="0"/>
                <w:szCs w:val="24"/>
                <w:rtl/>
              </w:rPr>
              <w:t xml:space="preserve"> </w:t>
            </w:r>
            <w:r w:rsidRPr="0023742A">
              <w:rPr>
                <w:rFonts w:eastAsia="Calibri" w:hint="cs"/>
                <w:color w:val="auto"/>
                <w:kern w:val="0"/>
                <w:szCs w:val="24"/>
                <w:rtl/>
              </w:rPr>
              <w:t xml:space="preserve">مرتبط با </w:t>
            </w:r>
            <w:r w:rsidRPr="0023742A">
              <w:rPr>
                <w:rFonts w:eastAsia="Calibri"/>
                <w:color w:val="auto"/>
                <w:kern w:val="0"/>
                <w:szCs w:val="24"/>
                <w:rtl/>
              </w:rPr>
              <w:t>حر</w:t>
            </w:r>
            <w:r w:rsidRPr="0023742A">
              <w:rPr>
                <w:rFonts w:eastAsia="Calibri" w:hint="cs"/>
                <w:color w:val="auto"/>
                <w:kern w:val="0"/>
                <w:szCs w:val="24"/>
                <w:rtl/>
              </w:rPr>
              <w:t>ی</w:t>
            </w:r>
            <w:r w:rsidRPr="0023742A">
              <w:rPr>
                <w:rFonts w:eastAsia="Calibri" w:hint="eastAsia"/>
                <w:color w:val="auto"/>
                <w:kern w:val="0"/>
                <w:szCs w:val="24"/>
                <w:rtl/>
              </w:rPr>
              <w:t>م</w:t>
            </w:r>
            <w:r w:rsidRPr="0023742A">
              <w:rPr>
                <w:rFonts w:eastAsia="Calibri"/>
                <w:color w:val="auto"/>
                <w:kern w:val="0"/>
                <w:szCs w:val="24"/>
                <w:rtl/>
              </w:rPr>
              <w:t xml:space="preserve"> خصوص</w:t>
            </w:r>
            <w:r w:rsidRPr="0023742A">
              <w:rPr>
                <w:rFonts w:eastAsia="Calibri" w:hint="cs"/>
                <w:color w:val="auto"/>
                <w:kern w:val="0"/>
                <w:szCs w:val="24"/>
                <w:rtl/>
              </w:rPr>
              <w:t>ی</w:t>
            </w:r>
          </w:p>
        </w:tc>
      </w:tr>
      <w:tr w:rsidR="0023742A" w:rsidRPr="0023742A" w14:paraId="7816DC7F" w14:textId="77777777" w:rsidTr="002E6481">
        <w:tc>
          <w:tcPr>
            <w:cnfStyle w:val="001000000000" w:firstRow="0" w:lastRow="0" w:firstColumn="1" w:lastColumn="0" w:oddVBand="0" w:evenVBand="0" w:oddHBand="0" w:evenHBand="0" w:firstRowFirstColumn="0" w:firstRowLastColumn="0" w:lastRowFirstColumn="0" w:lastRowLastColumn="0"/>
            <w:tcW w:w="1672" w:type="dxa"/>
            <w:vAlign w:val="center"/>
          </w:tcPr>
          <w:p w14:paraId="049D3C24" w14:textId="77777777" w:rsidR="0023742A" w:rsidRPr="0023742A" w:rsidRDefault="0023742A" w:rsidP="00BF340E">
            <w:pPr>
              <w:spacing w:line="276" w:lineRule="auto"/>
              <w:ind w:firstLine="0"/>
              <w:jc w:val="center"/>
              <w:rPr>
                <w:rFonts w:eastAsia="Calibri"/>
                <w:color w:val="auto"/>
                <w:kern w:val="0"/>
                <w:szCs w:val="24"/>
                <w:rtl/>
              </w:rPr>
            </w:pPr>
            <w:r w:rsidRPr="0023742A">
              <w:rPr>
                <w:rFonts w:eastAsia="Calibri"/>
                <w:color w:val="auto"/>
                <w:kern w:val="0"/>
                <w:szCs w:val="24"/>
                <w:rtl/>
              </w:rPr>
              <w:t>دانش و آگاه</w:t>
            </w:r>
            <w:r w:rsidRPr="0023742A">
              <w:rPr>
                <w:rFonts w:eastAsia="Calibri" w:hint="cs"/>
                <w:color w:val="auto"/>
                <w:kern w:val="0"/>
                <w:szCs w:val="24"/>
                <w:rtl/>
              </w:rPr>
              <w:t>ی</w:t>
            </w:r>
          </w:p>
        </w:tc>
        <w:tc>
          <w:tcPr>
            <w:tcW w:w="4321" w:type="dxa"/>
          </w:tcPr>
          <w:p w14:paraId="1F18EF7F" w14:textId="77777777" w:rsidR="0023742A" w:rsidRPr="0023742A" w:rsidRDefault="0023742A" w:rsidP="00BF340E">
            <w:pPr>
              <w:numPr>
                <w:ilvl w:val="0"/>
                <w:numId w:val="40"/>
              </w:numPr>
              <w:spacing w:line="276" w:lineRule="auto"/>
              <w:ind w:left="240" w:hanging="240"/>
              <w:contextualSpacing/>
              <w:jc w:val="left"/>
              <w:cnfStyle w:val="000000000000" w:firstRow="0" w:lastRow="0" w:firstColumn="0" w:lastColumn="0" w:oddVBand="0" w:evenVBand="0" w:oddHBand="0" w:evenHBand="0" w:firstRowFirstColumn="0" w:firstRowLastColumn="0" w:lastRowFirstColumn="0" w:lastRowLastColumn="0"/>
              <w:rPr>
                <w:rFonts w:eastAsia="Calibri"/>
                <w:color w:val="auto"/>
                <w:kern w:val="0"/>
                <w:szCs w:val="24"/>
              </w:rPr>
            </w:pPr>
            <w:r w:rsidRPr="0023742A">
              <w:rPr>
                <w:rFonts w:eastAsia="Calibri"/>
                <w:color w:val="auto"/>
                <w:kern w:val="0"/>
                <w:szCs w:val="24"/>
                <w:rtl/>
              </w:rPr>
              <w:t xml:space="preserve">فقدان </w:t>
            </w:r>
            <w:r w:rsidRPr="0023742A">
              <w:rPr>
                <w:rFonts w:eastAsia="Calibri" w:hint="cs"/>
                <w:color w:val="auto"/>
                <w:kern w:val="0"/>
                <w:szCs w:val="24"/>
                <w:rtl/>
              </w:rPr>
              <w:t>شیوه</w:t>
            </w:r>
            <w:r w:rsidRPr="0023742A">
              <w:rPr>
                <w:rFonts w:eastAsia="Calibri"/>
                <w:color w:val="auto"/>
                <w:kern w:val="0"/>
                <w:szCs w:val="24"/>
                <w:rtl/>
              </w:rPr>
              <w:softHyphen/>
            </w:r>
            <w:r w:rsidRPr="0023742A">
              <w:rPr>
                <w:rFonts w:eastAsia="Calibri" w:hint="cs"/>
                <w:color w:val="auto"/>
                <w:kern w:val="0"/>
                <w:szCs w:val="24"/>
                <w:rtl/>
              </w:rPr>
              <w:t>نامه</w:t>
            </w:r>
            <w:r w:rsidRPr="0023742A">
              <w:rPr>
                <w:rFonts w:eastAsia="Calibri"/>
                <w:color w:val="auto"/>
                <w:kern w:val="0"/>
                <w:szCs w:val="24"/>
                <w:rtl/>
              </w:rPr>
              <w:softHyphen/>
            </w:r>
            <w:r w:rsidRPr="0023742A">
              <w:rPr>
                <w:rFonts w:eastAsia="Calibri" w:hint="cs"/>
                <w:color w:val="auto"/>
                <w:kern w:val="0"/>
                <w:szCs w:val="24"/>
                <w:rtl/>
              </w:rPr>
              <w:t xml:space="preserve">ها و </w:t>
            </w:r>
            <w:r w:rsidRPr="0023742A">
              <w:rPr>
                <w:rFonts w:eastAsia="Calibri"/>
                <w:color w:val="auto"/>
                <w:kern w:val="0"/>
                <w:szCs w:val="24"/>
                <w:rtl/>
              </w:rPr>
              <w:t>دستورالعمل</w:t>
            </w:r>
            <w:r w:rsidRPr="0023742A">
              <w:rPr>
                <w:rFonts w:eastAsia="Calibri"/>
                <w:color w:val="auto"/>
                <w:kern w:val="0"/>
                <w:szCs w:val="24"/>
                <w:rtl/>
              </w:rPr>
              <w:softHyphen/>
              <w:t>ها</w:t>
            </w:r>
          </w:p>
          <w:p w14:paraId="1AA89A61" w14:textId="77777777" w:rsidR="0023742A" w:rsidRPr="0023742A" w:rsidRDefault="0023742A" w:rsidP="00BF340E">
            <w:pPr>
              <w:numPr>
                <w:ilvl w:val="0"/>
                <w:numId w:val="40"/>
              </w:numPr>
              <w:spacing w:line="276" w:lineRule="auto"/>
              <w:ind w:left="240" w:hanging="240"/>
              <w:contextualSpacing/>
              <w:jc w:val="left"/>
              <w:cnfStyle w:val="000000000000" w:firstRow="0" w:lastRow="0" w:firstColumn="0" w:lastColumn="0" w:oddVBand="0" w:evenVBand="0" w:oddHBand="0" w:evenHBand="0" w:firstRowFirstColumn="0" w:firstRowLastColumn="0" w:lastRowFirstColumn="0" w:lastRowLastColumn="0"/>
              <w:rPr>
                <w:rFonts w:eastAsia="Calibri"/>
                <w:color w:val="auto"/>
                <w:kern w:val="0"/>
                <w:szCs w:val="24"/>
                <w:rtl/>
              </w:rPr>
            </w:pPr>
            <w:r w:rsidRPr="0023742A">
              <w:rPr>
                <w:rFonts w:eastAsia="Calibri" w:hint="cs"/>
                <w:color w:val="auto"/>
                <w:kern w:val="0"/>
                <w:szCs w:val="24"/>
                <w:rtl/>
              </w:rPr>
              <w:t>فقدان برنامه</w:t>
            </w:r>
            <w:r w:rsidRPr="0023742A">
              <w:rPr>
                <w:rFonts w:eastAsia="Calibri"/>
                <w:color w:val="auto"/>
                <w:kern w:val="0"/>
                <w:szCs w:val="24"/>
                <w:rtl/>
              </w:rPr>
              <w:softHyphen/>
            </w:r>
            <w:r w:rsidRPr="0023742A">
              <w:rPr>
                <w:rFonts w:eastAsia="Calibri" w:hint="cs"/>
                <w:color w:val="auto"/>
                <w:kern w:val="0"/>
                <w:szCs w:val="24"/>
                <w:rtl/>
              </w:rPr>
              <w:t>ها و</w:t>
            </w:r>
            <w:r w:rsidRPr="0023742A">
              <w:rPr>
                <w:rFonts w:eastAsia="Calibri"/>
                <w:color w:val="auto"/>
                <w:kern w:val="0"/>
                <w:szCs w:val="24"/>
                <w:rtl/>
              </w:rPr>
              <w:t xml:space="preserve"> </w:t>
            </w:r>
            <w:r w:rsidRPr="0023742A">
              <w:rPr>
                <w:rFonts w:eastAsia="Calibri" w:hint="cs"/>
                <w:color w:val="auto"/>
                <w:kern w:val="0"/>
                <w:szCs w:val="24"/>
                <w:rtl/>
              </w:rPr>
              <w:t>کارگاه</w:t>
            </w:r>
            <w:r w:rsidRPr="0023742A">
              <w:rPr>
                <w:rFonts w:eastAsia="Calibri"/>
                <w:color w:val="auto"/>
                <w:kern w:val="0"/>
                <w:szCs w:val="24"/>
                <w:rtl/>
              </w:rPr>
              <w:softHyphen/>
            </w:r>
            <w:r w:rsidRPr="0023742A">
              <w:rPr>
                <w:rFonts w:eastAsia="Calibri" w:hint="cs"/>
                <w:color w:val="auto"/>
                <w:kern w:val="0"/>
                <w:szCs w:val="24"/>
                <w:rtl/>
              </w:rPr>
              <w:t>های</w:t>
            </w:r>
            <w:r w:rsidRPr="0023742A">
              <w:rPr>
                <w:rFonts w:eastAsia="Calibri"/>
                <w:color w:val="auto"/>
                <w:kern w:val="0"/>
                <w:szCs w:val="24"/>
                <w:rtl/>
              </w:rPr>
              <w:t xml:space="preserve"> آموزش</w:t>
            </w:r>
            <w:r w:rsidRPr="0023742A">
              <w:rPr>
                <w:rFonts w:eastAsia="Calibri" w:hint="cs"/>
                <w:color w:val="auto"/>
                <w:kern w:val="0"/>
                <w:szCs w:val="24"/>
                <w:rtl/>
              </w:rPr>
              <w:t>ی</w:t>
            </w:r>
          </w:p>
        </w:tc>
        <w:tc>
          <w:tcPr>
            <w:tcW w:w="3317" w:type="dxa"/>
            <w:gridSpan w:val="2"/>
          </w:tcPr>
          <w:p w14:paraId="51373A67" w14:textId="77777777" w:rsidR="0023742A" w:rsidRPr="0023742A" w:rsidRDefault="0023742A" w:rsidP="00BF340E">
            <w:pPr>
              <w:numPr>
                <w:ilvl w:val="0"/>
                <w:numId w:val="41"/>
              </w:numPr>
              <w:spacing w:line="276" w:lineRule="auto"/>
              <w:ind w:left="150" w:hanging="150"/>
              <w:contextualSpacing/>
              <w:jc w:val="left"/>
              <w:cnfStyle w:val="000000000000" w:firstRow="0" w:lastRow="0" w:firstColumn="0" w:lastColumn="0" w:oddVBand="0" w:evenVBand="0" w:oddHBand="0" w:evenHBand="0" w:firstRowFirstColumn="0" w:firstRowLastColumn="0" w:lastRowFirstColumn="0" w:lastRowLastColumn="0"/>
              <w:rPr>
                <w:rFonts w:eastAsia="Calibri"/>
                <w:b/>
                <w:bCs/>
                <w:color w:val="auto"/>
                <w:kern w:val="0"/>
                <w:szCs w:val="24"/>
              </w:rPr>
            </w:pPr>
            <w:r w:rsidRPr="0023742A">
              <w:rPr>
                <w:rFonts w:eastAsia="Calibri"/>
                <w:color w:val="auto"/>
                <w:kern w:val="0"/>
                <w:szCs w:val="24"/>
                <w:rtl/>
              </w:rPr>
              <w:t>ظرف</w:t>
            </w:r>
            <w:r w:rsidRPr="0023742A">
              <w:rPr>
                <w:rFonts w:eastAsia="Calibri" w:hint="cs"/>
                <w:color w:val="auto"/>
                <w:kern w:val="0"/>
                <w:szCs w:val="24"/>
                <w:rtl/>
              </w:rPr>
              <w:t>ی</w:t>
            </w:r>
            <w:r w:rsidRPr="0023742A">
              <w:rPr>
                <w:rFonts w:eastAsia="Calibri" w:hint="eastAsia"/>
                <w:color w:val="auto"/>
                <w:kern w:val="0"/>
                <w:szCs w:val="24"/>
                <w:rtl/>
              </w:rPr>
              <w:t>ت</w:t>
            </w:r>
            <w:r w:rsidRPr="0023742A">
              <w:rPr>
                <w:rFonts w:eastAsia="Calibri"/>
                <w:color w:val="auto"/>
                <w:kern w:val="0"/>
                <w:szCs w:val="24"/>
                <w:rtl/>
              </w:rPr>
              <w:t xml:space="preserve"> محدود افراد برا</w:t>
            </w:r>
            <w:r w:rsidRPr="0023742A">
              <w:rPr>
                <w:rFonts w:eastAsia="Calibri" w:hint="cs"/>
                <w:color w:val="auto"/>
                <w:kern w:val="0"/>
                <w:szCs w:val="24"/>
                <w:rtl/>
              </w:rPr>
              <w:t>ی</w:t>
            </w:r>
            <w:r w:rsidRPr="0023742A">
              <w:rPr>
                <w:rFonts w:eastAsia="Calibri"/>
                <w:color w:val="auto"/>
                <w:kern w:val="0"/>
                <w:szCs w:val="24"/>
                <w:rtl/>
              </w:rPr>
              <w:t xml:space="preserve"> استفاده از </w:t>
            </w:r>
            <w:r w:rsidRPr="0023742A">
              <w:rPr>
                <w:rFonts w:ascii="Times New Roman" w:eastAsia="Calibri" w:hAnsi="Times New Roman"/>
                <w:color w:val="auto"/>
                <w:kern w:val="0"/>
                <w:szCs w:val="24"/>
              </w:rPr>
              <w:t>ICT</w:t>
            </w:r>
            <w:r w:rsidRPr="0023742A">
              <w:rPr>
                <w:rFonts w:eastAsia="Calibri"/>
                <w:color w:val="auto"/>
                <w:kern w:val="0"/>
                <w:szCs w:val="24"/>
              </w:rPr>
              <w:t xml:space="preserve"> </w:t>
            </w:r>
            <w:r w:rsidRPr="0023742A">
              <w:rPr>
                <w:rFonts w:eastAsia="Calibri"/>
                <w:color w:val="auto"/>
                <w:kern w:val="0"/>
                <w:szCs w:val="24"/>
                <w:rtl/>
              </w:rPr>
              <w:t>، به و</w:t>
            </w:r>
            <w:r w:rsidRPr="0023742A">
              <w:rPr>
                <w:rFonts w:eastAsia="Calibri" w:hint="cs"/>
                <w:color w:val="auto"/>
                <w:kern w:val="0"/>
                <w:szCs w:val="24"/>
                <w:rtl/>
              </w:rPr>
              <w:t>ی</w:t>
            </w:r>
            <w:r w:rsidRPr="0023742A">
              <w:rPr>
                <w:rFonts w:eastAsia="Calibri" w:hint="eastAsia"/>
                <w:color w:val="auto"/>
                <w:kern w:val="0"/>
                <w:szCs w:val="24"/>
                <w:rtl/>
              </w:rPr>
              <w:t>ژه</w:t>
            </w:r>
            <w:r w:rsidRPr="0023742A">
              <w:rPr>
                <w:rFonts w:eastAsia="Calibri"/>
                <w:color w:val="auto"/>
                <w:kern w:val="0"/>
                <w:szCs w:val="24"/>
                <w:rtl/>
              </w:rPr>
              <w:t xml:space="preserve"> در م</w:t>
            </w:r>
            <w:r w:rsidRPr="0023742A">
              <w:rPr>
                <w:rFonts w:eastAsia="Calibri" w:hint="cs"/>
                <w:color w:val="auto"/>
                <w:kern w:val="0"/>
                <w:szCs w:val="24"/>
                <w:rtl/>
              </w:rPr>
              <w:t>ی</w:t>
            </w:r>
            <w:r w:rsidRPr="0023742A">
              <w:rPr>
                <w:rFonts w:eastAsia="Calibri" w:hint="eastAsia"/>
                <w:color w:val="auto"/>
                <w:kern w:val="0"/>
                <w:szCs w:val="24"/>
                <w:rtl/>
              </w:rPr>
              <w:t>ان</w:t>
            </w:r>
            <w:r w:rsidRPr="0023742A">
              <w:rPr>
                <w:rFonts w:eastAsia="Calibri"/>
                <w:color w:val="auto"/>
                <w:kern w:val="0"/>
                <w:szCs w:val="24"/>
                <w:rtl/>
              </w:rPr>
              <w:t xml:space="preserve"> افراد مسن</w:t>
            </w:r>
          </w:p>
          <w:p w14:paraId="4EC85FFA" w14:textId="77777777" w:rsidR="0023742A" w:rsidRPr="0023742A" w:rsidRDefault="0023742A" w:rsidP="00BF340E">
            <w:pPr>
              <w:numPr>
                <w:ilvl w:val="0"/>
                <w:numId w:val="41"/>
              </w:numPr>
              <w:spacing w:line="276" w:lineRule="auto"/>
              <w:ind w:left="150" w:hanging="150"/>
              <w:contextualSpacing/>
              <w:jc w:val="left"/>
              <w:cnfStyle w:val="000000000000" w:firstRow="0" w:lastRow="0" w:firstColumn="0" w:lastColumn="0" w:oddVBand="0" w:evenVBand="0" w:oddHBand="0" w:evenHBand="0" w:firstRowFirstColumn="0" w:firstRowLastColumn="0" w:lastRowFirstColumn="0" w:lastRowLastColumn="0"/>
              <w:rPr>
                <w:rFonts w:eastAsia="Calibri"/>
                <w:color w:val="auto"/>
                <w:kern w:val="0"/>
                <w:szCs w:val="24"/>
                <w:rtl/>
              </w:rPr>
            </w:pPr>
            <w:r w:rsidRPr="0023742A">
              <w:rPr>
                <w:rFonts w:eastAsia="Calibri" w:hint="cs"/>
                <w:color w:val="auto"/>
                <w:kern w:val="0"/>
                <w:szCs w:val="24"/>
                <w:rtl/>
              </w:rPr>
              <w:t>فقدان</w:t>
            </w:r>
            <w:r w:rsidRPr="0023742A">
              <w:rPr>
                <w:rFonts w:eastAsia="Calibri"/>
                <w:color w:val="auto"/>
                <w:kern w:val="0"/>
                <w:szCs w:val="24"/>
                <w:rtl/>
              </w:rPr>
              <w:t xml:space="preserve"> </w:t>
            </w:r>
            <w:r w:rsidRPr="0023742A">
              <w:rPr>
                <w:rFonts w:eastAsia="Calibri" w:hint="cs"/>
                <w:color w:val="auto"/>
                <w:kern w:val="0"/>
                <w:szCs w:val="24"/>
                <w:rtl/>
              </w:rPr>
              <w:t>برنامه</w:t>
            </w:r>
            <w:r w:rsidRPr="0023742A">
              <w:rPr>
                <w:rFonts w:eastAsia="Calibri"/>
                <w:color w:val="auto"/>
                <w:kern w:val="0"/>
                <w:szCs w:val="24"/>
                <w:rtl/>
              </w:rPr>
              <w:softHyphen/>
            </w:r>
            <w:r w:rsidRPr="0023742A">
              <w:rPr>
                <w:rFonts w:eastAsia="Calibri" w:hint="cs"/>
                <w:color w:val="auto"/>
                <w:kern w:val="0"/>
                <w:szCs w:val="24"/>
                <w:rtl/>
              </w:rPr>
              <w:t>ها</w:t>
            </w:r>
            <w:r w:rsidRPr="0023742A">
              <w:rPr>
                <w:rFonts w:eastAsia="Calibri"/>
                <w:color w:val="auto"/>
                <w:kern w:val="0"/>
                <w:szCs w:val="24"/>
                <w:rtl/>
              </w:rPr>
              <w:t xml:space="preserve"> </w:t>
            </w:r>
            <w:r w:rsidRPr="0023742A">
              <w:rPr>
                <w:rFonts w:eastAsia="Calibri" w:hint="cs"/>
                <w:color w:val="auto"/>
                <w:kern w:val="0"/>
                <w:szCs w:val="24"/>
                <w:rtl/>
              </w:rPr>
              <w:t>و</w:t>
            </w:r>
            <w:r w:rsidRPr="0023742A">
              <w:rPr>
                <w:rFonts w:eastAsia="Calibri"/>
                <w:color w:val="auto"/>
                <w:kern w:val="0"/>
                <w:szCs w:val="24"/>
                <w:rtl/>
              </w:rPr>
              <w:t xml:space="preserve"> </w:t>
            </w:r>
            <w:r w:rsidRPr="0023742A">
              <w:rPr>
                <w:rFonts w:eastAsia="Calibri" w:hint="cs"/>
                <w:color w:val="auto"/>
                <w:kern w:val="0"/>
                <w:szCs w:val="24"/>
                <w:rtl/>
              </w:rPr>
              <w:t>کارگاه</w:t>
            </w:r>
            <w:r w:rsidRPr="0023742A">
              <w:rPr>
                <w:rFonts w:eastAsia="Calibri"/>
                <w:color w:val="auto"/>
                <w:kern w:val="0"/>
                <w:szCs w:val="24"/>
                <w:rtl/>
              </w:rPr>
              <w:softHyphen/>
            </w:r>
            <w:r w:rsidRPr="0023742A">
              <w:rPr>
                <w:rFonts w:eastAsia="Calibri" w:hint="cs"/>
                <w:color w:val="auto"/>
                <w:kern w:val="0"/>
                <w:szCs w:val="24"/>
                <w:rtl/>
              </w:rPr>
              <w:t>های</w:t>
            </w:r>
            <w:r w:rsidRPr="0023742A">
              <w:rPr>
                <w:rFonts w:eastAsia="Calibri"/>
                <w:color w:val="auto"/>
                <w:kern w:val="0"/>
                <w:szCs w:val="24"/>
                <w:rtl/>
              </w:rPr>
              <w:t xml:space="preserve"> آموزش</w:t>
            </w:r>
            <w:r w:rsidRPr="0023742A">
              <w:rPr>
                <w:rFonts w:eastAsia="Calibri" w:hint="cs"/>
                <w:color w:val="auto"/>
                <w:kern w:val="0"/>
                <w:szCs w:val="24"/>
                <w:rtl/>
              </w:rPr>
              <w:t>ی</w:t>
            </w:r>
          </w:p>
        </w:tc>
      </w:tr>
      <w:tr w:rsidR="0023742A" w:rsidRPr="0023742A" w14:paraId="72EEDB6B" w14:textId="77777777" w:rsidTr="002374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2" w:type="dxa"/>
            <w:vAlign w:val="center"/>
          </w:tcPr>
          <w:p w14:paraId="2015FCCF" w14:textId="77777777" w:rsidR="0023742A" w:rsidRPr="0023742A" w:rsidRDefault="0023742A" w:rsidP="00BF340E">
            <w:pPr>
              <w:spacing w:line="276" w:lineRule="auto"/>
              <w:ind w:firstLine="0"/>
              <w:jc w:val="center"/>
              <w:rPr>
                <w:rFonts w:eastAsia="Calibri"/>
                <w:color w:val="auto"/>
                <w:kern w:val="0"/>
                <w:szCs w:val="24"/>
                <w:rtl/>
              </w:rPr>
            </w:pPr>
            <w:r w:rsidRPr="0023742A">
              <w:rPr>
                <w:rFonts w:eastAsia="Calibri" w:hint="cs"/>
                <w:color w:val="auto"/>
                <w:kern w:val="0"/>
                <w:szCs w:val="24"/>
                <w:rtl/>
              </w:rPr>
              <w:lastRenderedPageBreak/>
              <w:t>علایق و تمایلات</w:t>
            </w:r>
          </w:p>
        </w:tc>
        <w:tc>
          <w:tcPr>
            <w:tcW w:w="4321" w:type="dxa"/>
          </w:tcPr>
          <w:p w14:paraId="069050AB" w14:textId="77777777" w:rsidR="0023742A" w:rsidRPr="0023742A" w:rsidRDefault="0023742A" w:rsidP="00BF340E">
            <w:pPr>
              <w:numPr>
                <w:ilvl w:val="0"/>
                <w:numId w:val="40"/>
              </w:numPr>
              <w:spacing w:line="276" w:lineRule="auto"/>
              <w:ind w:left="240" w:hanging="240"/>
              <w:contextualSpacing/>
              <w:jc w:val="left"/>
              <w:cnfStyle w:val="000000100000" w:firstRow="0" w:lastRow="0" w:firstColumn="0" w:lastColumn="0" w:oddVBand="0" w:evenVBand="0" w:oddHBand="1" w:evenHBand="0" w:firstRowFirstColumn="0" w:firstRowLastColumn="0" w:lastRowFirstColumn="0" w:lastRowLastColumn="0"/>
              <w:rPr>
                <w:rFonts w:eastAsia="Calibri"/>
                <w:color w:val="auto"/>
                <w:kern w:val="0"/>
                <w:szCs w:val="24"/>
              </w:rPr>
            </w:pPr>
            <w:r w:rsidRPr="0023742A">
              <w:rPr>
                <w:rFonts w:eastAsia="Calibri" w:hint="cs"/>
                <w:color w:val="auto"/>
                <w:kern w:val="0"/>
                <w:szCs w:val="24"/>
                <w:rtl/>
              </w:rPr>
              <w:t>عدم</w:t>
            </w:r>
            <w:r w:rsidRPr="0023742A">
              <w:rPr>
                <w:rFonts w:eastAsia="Calibri"/>
                <w:color w:val="auto"/>
                <w:kern w:val="0"/>
                <w:szCs w:val="24"/>
                <w:rtl/>
              </w:rPr>
              <w:t xml:space="preserve"> </w:t>
            </w:r>
            <w:r w:rsidRPr="0023742A">
              <w:rPr>
                <w:rFonts w:eastAsia="Calibri" w:hint="cs"/>
                <w:color w:val="auto"/>
                <w:kern w:val="0"/>
                <w:szCs w:val="24"/>
                <w:rtl/>
              </w:rPr>
              <w:t>تمای</w:t>
            </w:r>
            <w:r w:rsidRPr="0023742A">
              <w:rPr>
                <w:rFonts w:eastAsia="Calibri" w:hint="eastAsia"/>
                <w:color w:val="auto"/>
                <w:kern w:val="0"/>
                <w:szCs w:val="24"/>
                <w:rtl/>
              </w:rPr>
              <w:t>ل</w:t>
            </w:r>
            <w:r w:rsidRPr="0023742A">
              <w:rPr>
                <w:rFonts w:eastAsia="Calibri"/>
                <w:color w:val="auto"/>
                <w:kern w:val="0"/>
                <w:szCs w:val="24"/>
                <w:rtl/>
              </w:rPr>
              <w:t xml:space="preserve"> به افزا</w:t>
            </w:r>
            <w:r w:rsidRPr="0023742A">
              <w:rPr>
                <w:rFonts w:eastAsia="Calibri" w:hint="cs"/>
                <w:color w:val="auto"/>
                <w:kern w:val="0"/>
                <w:szCs w:val="24"/>
                <w:rtl/>
              </w:rPr>
              <w:t>ی</w:t>
            </w:r>
            <w:r w:rsidRPr="0023742A">
              <w:rPr>
                <w:rFonts w:eastAsia="Calibri" w:hint="eastAsia"/>
                <w:color w:val="auto"/>
                <w:kern w:val="0"/>
                <w:szCs w:val="24"/>
                <w:rtl/>
              </w:rPr>
              <w:t>ش</w:t>
            </w:r>
            <w:r w:rsidRPr="0023742A">
              <w:rPr>
                <w:rFonts w:eastAsia="Calibri"/>
                <w:color w:val="auto"/>
                <w:kern w:val="0"/>
                <w:szCs w:val="24"/>
                <w:rtl/>
              </w:rPr>
              <w:t xml:space="preserve"> شفاف</w:t>
            </w:r>
            <w:r w:rsidRPr="0023742A">
              <w:rPr>
                <w:rFonts w:eastAsia="Calibri" w:hint="cs"/>
                <w:color w:val="auto"/>
                <w:kern w:val="0"/>
                <w:szCs w:val="24"/>
                <w:rtl/>
              </w:rPr>
              <w:t>ی</w:t>
            </w:r>
            <w:r w:rsidRPr="0023742A">
              <w:rPr>
                <w:rFonts w:eastAsia="Calibri" w:hint="eastAsia"/>
                <w:color w:val="auto"/>
                <w:kern w:val="0"/>
                <w:szCs w:val="24"/>
                <w:rtl/>
              </w:rPr>
              <w:t>ت</w:t>
            </w:r>
            <w:r w:rsidRPr="0023742A">
              <w:rPr>
                <w:rFonts w:eastAsia="Calibri"/>
                <w:color w:val="auto"/>
                <w:kern w:val="0"/>
                <w:szCs w:val="24"/>
                <w:rtl/>
              </w:rPr>
              <w:t xml:space="preserve"> فرآ</w:t>
            </w:r>
            <w:r w:rsidRPr="0023742A">
              <w:rPr>
                <w:rFonts w:eastAsia="Calibri" w:hint="cs"/>
                <w:color w:val="auto"/>
                <w:kern w:val="0"/>
                <w:szCs w:val="24"/>
                <w:rtl/>
              </w:rPr>
              <w:t>ی</w:t>
            </w:r>
            <w:r w:rsidRPr="0023742A">
              <w:rPr>
                <w:rFonts w:eastAsia="Calibri" w:hint="eastAsia"/>
                <w:color w:val="auto"/>
                <w:kern w:val="0"/>
                <w:szCs w:val="24"/>
                <w:rtl/>
              </w:rPr>
              <w:t>ندها</w:t>
            </w:r>
            <w:r w:rsidRPr="0023742A">
              <w:rPr>
                <w:rFonts w:eastAsia="Calibri" w:hint="cs"/>
                <w:color w:val="auto"/>
                <w:kern w:val="0"/>
                <w:szCs w:val="24"/>
                <w:rtl/>
              </w:rPr>
              <w:t>ی</w:t>
            </w:r>
            <w:r w:rsidRPr="0023742A">
              <w:rPr>
                <w:rFonts w:eastAsia="Calibri"/>
                <w:color w:val="auto"/>
                <w:kern w:val="0"/>
                <w:szCs w:val="24"/>
                <w:rtl/>
              </w:rPr>
              <w:t xml:space="preserve"> تصم</w:t>
            </w:r>
            <w:r w:rsidRPr="0023742A">
              <w:rPr>
                <w:rFonts w:eastAsia="Calibri" w:hint="cs"/>
                <w:color w:val="auto"/>
                <w:kern w:val="0"/>
                <w:szCs w:val="24"/>
                <w:rtl/>
              </w:rPr>
              <w:t>ی</w:t>
            </w:r>
            <w:r w:rsidRPr="0023742A">
              <w:rPr>
                <w:rFonts w:eastAsia="Calibri" w:hint="eastAsia"/>
                <w:color w:val="auto"/>
                <w:kern w:val="0"/>
                <w:szCs w:val="24"/>
                <w:rtl/>
              </w:rPr>
              <w:t>م</w:t>
            </w:r>
            <w:r w:rsidRPr="0023742A">
              <w:rPr>
                <w:rFonts w:eastAsia="Calibri"/>
                <w:color w:val="auto"/>
                <w:kern w:val="0"/>
                <w:szCs w:val="24"/>
                <w:rtl/>
              </w:rPr>
              <w:softHyphen/>
              <w:t>گ</w:t>
            </w:r>
            <w:r w:rsidRPr="0023742A">
              <w:rPr>
                <w:rFonts w:eastAsia="Calibri" w:hint="cs"/>
                <w:color w:val="auto"/>
                <w:kern w:val="0"/>
                <w:szCs w:val="24"/>
                <w:rtl/>
              </w:rPr>
              <w:t>ی</w:t>
            </w:r>
            <w:r w:rsidRPr="0023742A">
              <w:rPr>
                <w:rFonts w:eastAsia="Calibri" w:hint="eastAsia"/>
                <w:color w:val="auto"/>
                <w:kern w:val="0"/>
                <w:szCs w:val="24"/>
                <w:rtl/>
              </w:rPr>
              <w:t>ر</w:t>
            </w:r>
            <w:r w:rsidRPr="0023742A">
              <w:rPr>
                <w:rFonts w:eastAsia="Calibri" w:hint="cs"/>
                <w:color w:val="auto"/>
                <w:kern w:val="0"/>
                <w:szCs w:val="24"/>
                <w:rtl/>
              </w:rPr>
              <w:t>ی</w:t>
            </w:r>
          </w:p>
          <w:p w14:paraId="69735DD3" w14:textId="77777777" w:rsidR="0023742A" w:rsidRPr="0023742A" w:rsidRDefault="0023742A" w:rsidP="00BF340E">
            <w:pPr>
              <w:numPr>
                <w:ilvl w:val="0"/>
                <w:numId w:val="40"/>
              </w:numPr>
              <w:spacing w:line="276" w:lineRule="auto"/>
              <w:ind w:left="240" w:hanging="240"/>
              <w:contextualSpacing/>
              <w:jc w:val="left"/>
              <w:cnfStyle w:val="000000100000" w:firstRow="0" w:lastRow="0" w:firstColumn="0" w:lastColumn="0" w:oddVBand="0" w:evenVBand="0" w:oddHBand="1" w:evenHBand="0" w:firstRowFirstColumn="0" w:firstRowLastColumn="0" w:lastRowFirstColumn="0" w:lastRowLastColumn="0"/>
              <w:rPr>
                <w:rFonts w:eastAsia="Calibri"/>
                <w:color w:val="auto"/>
                <w:kern w:val="0"/>
                <w:szCs w:val="24"/>
                <w:rtl/>
              </w:rPr>
            </w:pPr>
            <w:r w:rsidRPr="0023742A">
              <w:rPr>
                <w:rFonts w:eastAsia="Calibri"/>
                <w:color w:val="auto"/>
                <w:kern w:val="0"/>
                <w:szCs w:val="24"/>
                <w:rtl/>
              </w:rPr>
              <w:t>عدم تما</w:t>
            </w:r>
            <w:r w:rsidRPr="0023742A">
              <w:rPr>
                <w:rFonts w:eastAsia="Calibri" w:hint="cs"/>
                <w:color w:val="auto"/>
                <w:kern w:val="0"/>
                <w:szCs w:val="24"/>
                <w:rtl/>
              </w:rPr>
              <w:t>ی</w:t>
            </w:r>
            <w:r w:rsidRPr="0023742A">
              <w:rPr>
                <w:rFonts w:eastAsia="Calibri" w:hint="eastAsia"/>
                <w:color w:val="auto"/>
                <w:kern w:val="0"/>
                <w:szCs w:val="24"/>
                <w:rtl/>
              </w:rPr>
              <w:t>ل</w:t>
            </w:r>
            <w:r w:rsidRPr="0023742A">
              <w:rPr>
                <w:rFonts w:eastAsia="Calibri"/>
                <w:color w:val="auto"/>
                <w:kern w:val="0"/>
                <w:szCs w:val="24"/>
                <w:rtl/>
              </w:rPr>
              <w:t xml:space="preserve"> به پاسخگو</w:t>
            </w:r>
            <w:r w:rsidRPr="0023742A">
              <w:rPr>
                <w:rFonts w:eastAsia="Calibri" w:hint="cs"/>
                <w:color w:val="auto"/>
                <w:kern w:val="0"/>
                <w:szCs w:val="24"/>
                <w:rtl/>
              </w:rPr>
              <w:t>یی</w:t>
            </w:r>
            <w:r w:rsidRPr="0023742A">
              <w:rPr>
                <w:rFonts w:eastAsia="Calibri"/>
                <w:color w:val="auto"/>
                <w:kern w:val="0"/>
                <w:szCs w:val="24"/>
                <w:rtl/>
              </w:rPr>
              <w:t xml:space="preserve"> به مردم</w:t>
            </w:r>
          </w:p>
        </w:tc>
        <w:tc>
          <w:tcPr>
            <w:tcW w:w="3317" w:type="dxa"/>
            <w:gridSpan w:val="2"/>
          </w:tcPr>
          <w:p w14:paraId="09E36037" w14:textId="77777777" w:rsidR="0023742A" w:rsidRPr="0023742A" w:rsidRDefault="0023742A" w:rsidP="00BF340E">
            <w:pPr>
              <w:numPr>
                <w:ilvl w:val="0"/>
                <w:numId w:val="41"/>
              </w:numPr>
              <w:spacing w:line="276" w:lineRule="auto"/>
              <w:ind w:left="150" w:hanging="150"/>
              <w:contextualSpacing/>
              <w:jc w:val="left"/>
              <w:cnfStyle w:val="000000100000" w:firstRow="0" w:lastRow="0" w:firstColumn="0" w:lastColumn="0" w:oddVBand="0" w:evenVBand="0" w:oddHBand="1" w:evenHBand="0" w:firstRowFirstColumn="0" w:firstRowLastColumn="0" w:lastRowFirstColumn="0" w:lastRowLastColumn="0"/>
              <w:rPr>
                <w:rFonts w:eastAsia="Calibri"/>
                <w:color w:val="auto"/>
                <w:kern w:val="0"/>
                <w:szCs w:val="24"/>
                <w:rtl/>
              </w:rPr>
            </w:pPr>
            <w:r w:rsidRPr="0023742A">
              <w:rPr>
                <w:rFonts w:eastAsia="Calibri"/>
                <w:color w:val="auto"/>
                <w:kern w:val="0"/>
                <w:szCs w:val="24"/>
                <w:rtl/>
              </w:rPr>
              <w:t>ترج</w:t>
            </w:r>
            <w:r w:rsidRPr="0023742A">
              <w:rPr>
                <w:rFonts w:eastAsia="Calibri" w:hint="cs"/>
                <w:color w:val="auto"/>
                <w:kern w:val="0"/>
                <w:szCs w:val="24"/>
                <w:rtl/>
              </w:rPr>
              <w:t>ی</w:t>
            </w:r>
            <w:r w:rsidRPr="0023742A">
              <w:rPr>
                <w:rFonts w:eastAsia="Calibri" w:hint="eastAsia"/>
                <w:color w:val="auto"/>
                <w:kern w:val="0"/>
                <w:szCs w:val="24"/>
                <w:rtl/>
              </w:rPr>
              <w:t>ح</w:t>
            </w:r>
            <w:r w:rsidRPr="0023742A">
              <w:rPr>
                <w:rFonts w:eastAsia="Calibri"/>
                <w:color w:val="auto"/>
                <w:kern w:val="0"/>
                <w:szCs w:val="24"/>
                <w:rtl/>
              </w:rPr>
              <w:t xml:space="preserve"> قو</w:t>
            </w:r>
            <w:r w:rsidRPr="0023742A">
              <w:rPr>
                <w:rFonts w:eastAsia="Calibri" w:hint="cs"/>
                <w:color w:val="auto"/>
                <w:kern w:val="0"/>
                <w:szCs w:val="24"/>
                <w:rtl/>
              </w:rPr>
              <w:t>ی</w:t>
            </w:r>
            <w:r w:rsidRPr="0023742A">
              <w:rPr>
                <w:rFonts w:eastAsia="Calibri"/>
                <w:color w:val="auto"/>
                <w:kern w:val="0"/>
                <w:szCs w:val="24"/>
                <w:rtl/>
              </w:rPr>
              <w:t xml:space="preserve"> برا</w:t>
            </w:r>
            <w:r w:rsidRPr="0023742A">
              <w:rPr>
                <w:rFonts w:eastAsia="Calibri" w:hint="cs"/>
                <w:color w:val="auto"/>
                <w:kern w:val="0"/>
                <w:szCs w:val="24"/>
                <w:rtl/>
              </w:rPr>
              <w:t>ی</w:t>
            </w:r>
            <w:r w:rsidRPr="0023742A">
              <w:rPr>
                <w:rFonts w:eastAsia="Calibri"/>
                <w:color w:val="auto"/>
                <w:kern w:val="0"/>
                <w:szCs w:val="24"/>
                <w:rtl/>
              </w:rPr>
              <w:t xml:space="preserve"> تعاملات چهره به چهره و پ</w:t>
            </w:r>
            <w:r w:rsidRPr="0023742A">
              <w:rPr>
                <w:rFonts w:eastAsia="Calibri" w:hint="cs"/>
                <w:color w:val="auto"/>
                <w:kern w:val="0"/>
                <w:szCs w:val="24"/>
                <w:rtl/>
              </w:rPr>
              <w:t>ی</w:t>
            </w:r>
            <w:r w:rsidRPr="0023742A">
              <w:rPr>
                <w:rFonts w:eastAsia="Calibri" w:hint="eastAsia"/>
                <w:color w:val="auto"/>
                <w:kern w:val="0"/>
                <w:szCs w:val="24"/>
                <w:rtl/>
              </w:rPr>
              <w:t>گ</w:t>
            </w:r>
            <w:r w:rsidRPr="0023742A">
              <w:rPr>
                <w:rFonts w:eastAsia="Calibri" w:hint="cs"/>
                <w:color w:val="auto"/>
                <w:kern w:val="0"/>
                <w:szCs w:val="24"/>
                <w:rtl/>
              </w:rPr>
              <w:t>ی</w:t>
            </w:r>
            <w:r w:rsidRPr="0023742A">
              <w:rPr>
                <w:rFonts w:eastAsia="Calibri" w:hint="eastAsia"/>
                <w:color w:val="auto"/>
                <w:kern w:val="0"/>
                <w:szCs w:val="24"/>
                <w:rtl/>
              </w:rPr>
              <w:t>ر</w:t>
            </w:r>
            <w:r w:rsidRPr="0023742A">
              <w:rPr>
                <w:rFonts w:eastAsia="Calibri" w:hint="cs"/>
                <w:color w:val="auto"/>
                <w:kern w:val="0"/>
                <w:szCs w:val="24"/>
                <w:rtl/>
              </w:rPr>
              <w:t>ی</w:t>
            </w:r>
          </w:p>
        </w:tc>
      </w:tr>
      <w:tr w:rsidR="0023742A" w:rsidRPr="0023742A" w14:paraId="5938DD27" w14:textId="77777777" w:rsidTr="002E6481">
        <w:tc>
          <w:tcPr>
            <w:cnfStyle w:val="001000000000" w:firstRow="0" w:lastRow="0" w:firstColumn="1" w:lastColumn="0" w:oddVBand="0" w:evenVBand="0" w:oddHBand="0" w:evenHBand="0" w:firstRowFirstColumn="0" w:firstRowLastColumn="0" w:lastRowFirstColumn="0" w:lastRowLastColumn="0"/>
            <w:tcW w:w="1672" w:type="dxa"/>
            <w:vAlign w:val="center"/>
          </w:tcPr>
          <w:p w14:paraId="506495FA" w14:textId="77777777" w:rsidR="0023742A" w:rsidRPr="0023742A" w:rsidRDefault="0023742A" w:rsidP="00BF340E">
            <w:pPr>
              <w:spacing w:line="276" w:lineRule="auto"/>
              <w:ind w:firstLine="0"/>
              <w:jc w:val="center"/>
              <w:rPr>
                <w:rFonts w:eastAsia="Calibri"/>
                <w:color w:val="auto"/>
                <w:kern w:val="0"/>
                <w:szCs w:val="24"/>
                <w:rtl/>
              </w:rPr>
            </w:pPr>
            <w:r w:rsidRPr="0023742A">
              <w:rPr>
                <w:rFonts w:eastAsia="Calibri" w:hint="cs"/>
                <w:color w:val="auto"/>
                <w:kern w:val="0"/>
                <w:szCs w:val="24"/>
                <w:rtl/>
              </w:rPr>
              <w:t>ساختار نظام برنامه</w:t>
            </w:r>
            <w:r w:rsidRPr="0023742A">
              <w:rPr>
                <w:rFonts w:eastAsia="Calibri"/>
                <w:color w:val="auto"/>
                <w:kern w:val="0"/>
                <w:szCs w:val="24"/>
                <w:rtl/>
              </w:rPr>
              <w:softHyphen/>
            </w:r>
            <w:r w:rsidRPr="0023742A">
              <w:rPr>
                <w:rFonts w:eastAsia="Calibri" w:hint="cs"/>
                <w:color w:val="auto"/>
                <w:kern w:val="0"/>
                <w:szCs w:val="24"/>
                <w:rtl/>
              </w:rPr>
              <w:t>ریزی</w:t>
            </w:r>
          </w:p>
        </w:tc>
        <w:tc>
          <w:tcPr>
            <w:tcW w:w="4321" w:type="dxa"/>
          </w:tcPr>
          <w:p w14:paraId="3DDA6645" w14:textId="77777777" w:rsidR="0023742A" w:rsidRPr="0023742A" w:rsidRDefault="0023742A" w:rsidP="00BF340E">
            <w:pPr>
              <w:numPr>
                <w:ilvl w:val="0"/>
                <w:numId w:val="38"/>
              </w:numPr>
              <w:spacing w:line="276" w:lineRule="auto"/>
              <w:ind w:left="180" w:hanging="180"/>
              <w:contextualSpacing/>
              <w:jc w:val="left"/>
              <w:cnfStyle w:val="000000000000" w:firstRow="0" w:lastRow="0" w:firstColumn="0" w:lastColumn="0" w:oddVBand="0" w:evenVBand="0" w:oddHBand="0" w:evenHBand="0" w:firstRowFirstColumn="0" w:firstRowLastColumn="0" w:lastRowFirstColumn="0" w:lastRowLastColumn="0"/>
              <w:rPr>
                <w:rFonts w:eastAsia="Calibri"/>
                <w:color w:val="auto"/>
                <w:kern w:val="0"/>
                <w:szCs w:val="24"/>
              </w:rPr>
            </w:pPr>
            <w:r w:rsidRPr="0023742A">
              <w:rPr>
                <w:rFonts w:eastAsia="Calibri"/>
                <w:color w:val="auto"/>
                <w:kern w:val="0"/>
                <w:szCs w:val="24"/>
                <w:rtl/>
              </w:rPr>
              <w:t>نگرش عموم</w:t>
            </w:r>
            <w:r w:rsidRPr="0023742A">
              <w:rPr>
                <w:rFonts w:eastAsia="Calibri" w:hint="cs"/>
                <w:color w:val="auto"/>
                <w:kern w:val="0"/>
                <w:szCs w:val="24"/>
                <w:rtl/>
              </w:rPr>
              <w:t>ی</w:t>
            </w:r>
            <w:r w:rsidRPr="0023742A">
              <w:rPr>
                <w:rFonts w:eastAsia="Calibri"/>
                <w:color w:val="auto"/>
                <w:kern w:val="0"/>
                <w:szCs w:val="24"/>
                <w:rtl/>
              </w:rPr>
              <w:t xml:space="preserve"> نسبت به (عدم) مشارکت </w:t>
            </w:r>
          </w:p>
          <w:p w14:paraId="7E9245B8" w14:textId="77777777" w:rsidR="0023742A" w:rsidRPr="0023742A" w:rsidRDefault="0023742A" w:rsidP="00BF340E">
            <w:pPr>
              <w:numPr>
                <w:ilvl w:val="0"/>
                <w:numId w:val="40"/>
              </w:numPr>
              <w:spacing w:line="276" w:lineRule="auto"/>
              <w:ind w:left="240" w:hanging="240"/>
              <w:contextualSpacing/>
              <w:jc w:val="left"/>
              <w:cnfStyle w:val="000000000000" w:firstRow="0" w:lastRow="0" w:firstColumn="0" w:lastColumn="0" w:oddVBand="0" w:evenVBand="0" w:oddHBand="0" w:evenHBand="0" w:firstRowFirstColumn="0" w:firstRowLastColumn="0" w:lastRowFirstColumn="0" w:lastRowLastColumn="0"/>
              <w:rPr>
                <w:rFonts w:eastAsia="Calibri"/>
                <w:color w:val="auto"/>
                <w:kern w:val="0"/>
                <w:szCs w:val="24"/>
                <w:rtl/>
              </w:rPr>
            </w:pPr>
            <w:r w:rsidRPr="0023742A">
              <w:rPr>
                <w:rFonts w:eastAsia="Calibri"/>
                <w:color w:val="auto"/>
                <w:kern w:val="0"/>
                <w:szCs w:val="24"/>
                <w:rtl/>
              </w:rPr>
              <w:t xml:space="preserve">نگرش محافظه کارانه نسبت به استفاده از </w:t>
            </w:r>
            <w:r w:rsidRPr="0023742A">
              <w:rPr>
                <w:rFonts w:ascii="Times New Roman" w:eastAsia="Calibri" w:hAnsi="Times New Roman"/>
                <w:color w:val="auto"/>
                <w:kern w:val="0"/>
                <w:szCs w:val="24"/>
              </w:rPr>
              <w:t>ICT</w:t>
            </w:r>
            <w:r w:rsidRPr="0023742A">
              <w:rPr>
                <w:rFonts w:eastAsia="Calibri"/>
                <w:color w:val="auto"/>
                <w:kern w:val="0"/>
                <w:szCs w:val="24"/>
              </w:rPr>
              <w:t xml:space="preserve"> </w:t>
            </w:r>
            <w:r w:rsidRPr="0023742A">
              <w:rPr>
                <w:rFonts w:eastAsia="Calibri" w:hint="cs"/>
                <w:color w:val="auto"/>
                <w:kern w:val="0"/>
                <w:szCs w:val="24"/>
                <w:rtl/>
              </w:rPr>
              <w:t xml:space="preserve"> </w:t>
            </w:r>
          </w:p>
        </w:tc>
        <w:tc>
          <w:tcPr>
            <w:tcW w:w="3317" w:type="dxa"/>
            <w:gridSpan w:val="2"/>
          </w:tcPr>
          <w:p w14:paraId="4C89B02F" w14:textId="77777777" w:rsidR="0023742A" w:rsidRPr="0023742A" w:rsidRDefault="0023742A" w:rsidP="00BF340E">
            <w:pPr>
              <w:numPr>
                <w:ilvl w:val="0"/>
                <w:numId w:val="41"/>
              </w:numPr>
              <w:spacing w:line="276" w:lineRule="auto"/>
              <w:ind w:left="150" w:hanging="150"/>
              <w:contextualSpacing/>
              <w:jc w:val="left"/>
              <w:cnfStyle w:val="000000000000" w:firstRow="0" w:lastRow="0" w:firstColumn="0" w:lastColumn="0" w:oddVBand="0" w:evenVBand="0" w:oddHBand="0" w:evenHBand="0" w:firstRowFirstColumn="0" w:firstRowLastColumn="0" w:lastRowFirstColumn="0" w:lastRowLastColumn="0"/>
              <w:rPr>
                <w:rFonts w:eastAsia="Calibri"/>
                <w:color w:val="auto"/>
                <w:kern w:val="0"/>
                <w:szCs w:val="24"/>
                <w:rtl/>
              </w:rPr>
            </w:pPr>
            <w:r w:rsidRPr="0023742A">
              <w:rPr>
                <w:rFonts w:eastAsia="Calibri"/>
                <w:color w:val="auto"/>
                <w:kern w:val="0"/>
                <w:szCs w:val="24"/>
                <w:rtl/>
              </w:rPr>
              <w:t xml:space="preserve"> رو</w:t>
            </w:r>
            <w:r w:rsidRPr="0023742A">
              <w:rPr>
                <w:rFonts w:eastAsia="Calibri" w:hint="cs"/>
                <w:color w:val="auto"/>
                <w:kern w:val="0"/>
                <w:szCs w:val="24"/>
                <w:rtl/>
              </w:rPr>
              <w:t>ی</w:t>
            </w:r>
            <w:r w:rsidRPr="0023742A">
              <w:rPr>
                <w:rFonts w:eastAsia="Calibri" w:hint="eastAsia"/>
                <w:color w:val="auto"/>
                <w:kern w:val="0"/>
                <w:szCs w:val="24"/>
                <w:rtl/>
              </w:rPr>
              <w:t>کرد</w:t>
            </w:r>
            <w:r w:rsidRPr="0023742A">
              <w:rPr>
                <w:rFonts w:eastAsia="Calibri"/>
                <w:color w:val="auto"/>
                <w:kern w:val="0"/>
                <w:szCs w:val="24"/>
                <w:rtl/>
              </w:rPr>
              <w:t xml:space="preserve"> رابطه</w:t>
            </w:r>
            <w:r w:rsidRPr="0023742A">
              <w:rPr>
                <w:rFonts w:eastAsia="Calibri"/>
                <w:color w:val="auto"/>
                <w:kern w:val="0"/>
                <w:szCs w:val="24"/>
                <w:rtl/>
              </w:rPr>
              <w:softHyphen/>
              <w:t>ا</w:t>
            </w:r>
            <w:r w:rsidRPr="0023742A">
              <w:rPr>
                <w:rFonts w:eastAsia="Calibri" w:hint="cs"/>
                <w:color w:val="auto"/>
                <w:kern w:val="0"/>
                <w:szCs w:val="24"/>
                <w:rtl/>
              </w:rPr>
              <w:t>ی</w:t>
            </w:r>
            <w:r w:rsidRPr="0023742A">
              <w:rPr>
                <w:rFonts w:eastAsia="Calibri"/>
                <w:color w:val="auto"/>
                <w:kern w:val="0"/>
                <w:szCs w:val="24"/>
                <w:rtl/>
              </w:rPr>
              <w:t xml:space="preserve"> نسبت به حل مسئله</w:t>
            </w:r>
          </w:p>
        </w:tc>
      </w:tr>
      <w:tr w:rsidR="0023742A" w:rsidRPr="0023742A" w14:paraId="30C3B233" w14:textId="77777777" w:rsidTr="002374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2" w:type="dxa"/>
            <w:vAlign w:val="center"/>
          </w:tcPr>
          <w:p w14:paraId="75891873" w14:textId="77777777" w:rsidR="0023742A" w:rsidRPr="0023742A" w:rsidRDefault="0023742A" w:rsidP="00BF340E">
            <w:pPr>
              <w:spacing w:line="276" w:lineRule="auto"/>
              <w:ind w:firstLine="0"/>
              <w:jc w:val="center"/>
              <w:rPr>
                <w:rFonts w:eastAsia="Calibri"/>
                <w:color w:val="auto"/>
                <w:kern w:val="0"/>
                <w:szCs w:val="24"/>
                <w:rtl/>
              </w:rPr>
            </w:pPr>
            <w:r w:rsidRPr="0023742A">
              <w:rPr>
                <w:rFonts w:eastAsia="Calibri" w:hint="cs"/>
                <w:color w:val="auto"/>
                <w:kern w:val="0"/>
                <w:szCs w:val="24"/>
                <w:rtl/>
              </w:rPr>
              <w:t>زیرساخت</w:t>
            </w:r>
          </w:p>
        </w:tc>
        <w:tc>
          <w:tcPr>
            <w:tcW w:w="4321" w:type="dxa"/>
          </w:tcPr>
          <w:p w14:paraId="277BFA93" w14:textId="77777777" w:rsidR="0023742A" w:rsidRPr="0023742A" w:rsidRDefault="0023742A" w:rsidP="00BF340E">
            <w:pPr>
              <w:numPr>
                <w:ilvl w:val="0"/>
                <w:numId w:val="40"/>
              </w:numPr>
              <w:spacing w:line="276" w:lineRule="auto"/>
              <w:ind w:left="240" w:hanging="240"/>
              <w:contextualSpacing/>
              <w:jc w:val="left"/>
              <w:cnfStyle w:val="000000100000" w:firstRow="0" w:lastRow="0" w:firstColumn="0" w:lastColumn="0" w:oddVBand="0" w:evenVBand="0" w:oddHBand="1" w:evenHBand="0" w:firstRowFirstColumn="0" w:firstRowLastColumn="0" w:lastRowFirstColumn="0" w:lastRowLastColumn="0"/>
              <w:rPr>
                <w:rFonts w:eastAsia="Calibri"/>
                <w:color w:val="auto"/>
                <w:kern w:val="0"/>
                <w:szCs w:val="24"/>
                <w:rtl/>
              </w:rPr>
            </w:pPr>
            <w:r w:rsidRPr="0023742A">
              <w:rPr>
                <w:rFonts w:eastAsia="Calibri" w:hint="cs"/>
                <w:color w:val="auto"/>
                <w:kern w:val="0"/>
                <w:szCs w:val="24"/>
                <w:rtl/>
              </w:rPr>
              <w:t>وجود شکاف ارتباطی و دسترسی بین مناطق شهری و محروم</w:t>
            </w:r>
          </w:p>
        </w:tc>
        <w:tc>
          <w:tcPr>
            <w:tcW w:w="3317" w:type="dxa"/>
            <w:gridSpan w:val="2"/>
          </w:tcPr>
          <w:p w14:paraId="5A48AA8C" w14:textId="77777777" w:rsidR="0023742A" w:rsidRPr="0023742A" w:rsidRDefault="0023742A" w:rsidP="00BF340E">
            <w:pPr>
              <w:numPr>
                <w:ilvl w:val="0"/>
                <w:numId w:val="41"/>
              </w:numPr>
              <w:spacing w:line="276" w:lineRule="auto"/>
              <w:ind w:left="150" w:hanging="150"/>
              <w:contextualSpacing/>
              <w:jc w:val="left"/>
              <w:cnfStyle w:val="000000100000" w:firstRow="0" w:lastRow="0" w:firstColumn="0" w:lastColumn="0" w:oddVBand="0" w:evenVBand="0" w:oddHBand="1" w:evenHBand="0" w:firstRowFirstColumn="0" w:firstRowLastColumn="0" w:lastRowFirstColumn="0" w:lastRowLastColumn="0"/>
              <w:rPr>
                <w:rFonts w:eastAsia="Calibri"/>
                <w:color w:val="auto"/>
                <w:kern w:val="0"/>
                <w:szCs w:val="24"/>
                <w:rtl/>
              </w:rPr>
            </w:pPr>
            <w:r w:rsidRPr="0023742A">
              <w:rPr>
                <w:rFonts w:eastAsia="Calibri" w:hint="cs"/>
                <w:color w:val="auto"/>
                <w:kern w:val="0"/>
                <w:szCs w:val="24"/>
                <w:rtl/>
              </w:rPr>
              <w:t xml:space="preserve"> عدم </w:t>
            </w:r>
            <w:r w:rsidRPr="0023742A">
              <w:rPr>
                <w:rFonts w:eastAsia="Calibri"/>
                <w:color w:val="auto"/>
                <w:kern w:val="0"/>
                <w:szCs w:val="24"/>
                <w:rtl/>
              </w:rPr>
              <w:t>دسترس</w:t>
            </w:r>
            <w:r w:rsidRPr="0023742A">
              <w:rPr>
                <w:rFonts w:eastAsia="Calibri" w:hint="cs"/>
                <w:color w:val="auto"/>
                <w:kern w:val="0"/>
                <w:szCs w:val="24"/>
                <w:rtl/>
              </w:rPr>
              <w:t>ی</w:t>
            </w:r>
            <w:r w:rsidRPr="0023742A">
              <w:rPr>
                <w:rFonts w:eastAsia="Calibri"/>
                <w:color w:val="auto"/>
                <w:kern w:val="0"/>
                <w:szCs w:val="24"/>
                <w:rtl/>
              </w:rPr>
              <w:t xml:space="preserve"> </w:t>
            </w:r>
            <w:r w:rsidRPr="0023742A">
              <w:rPr>
                <w:rFonts w:eastAsia="Calibri" w:hint="cs"/>
                <w:color w:val="auto"/>
                <w:kern w:val="0"/>
                <w:szCs w:val="24"/>
                <w:rtl/>
              </w:rPr>
              <w:t xml:space="preserve">عمومی </w:t>
            </w:r>
            <w:r w:rsidRPr="0023742A">
              <w:rPr>
                <w:rFonts w:eastAsia="Calibri"/>
                <w:color w:val="auto"/>
                <w:kern w:val="0"/>
                <w:szCs w:val="24"/>
                <w:rtl/>
              </w:rPr>
              <w:t>به ا</w:t>
            </w:r>
            <w:r w:rsidRPr="0023742A">
              <w:rPr>
                <w:rFonts w:eastAsia="Calibri" w:hint="cs"/>
                <w:color w:val="auto"/>
                <w:kern w:val="0"/>
                <w:szCs w:val="24"/>
                <w:rtl/>
              </w:rPr>
              <w:t>ی</w:t>
            </w:r>
            <w:r w:rsidRPr="0023742A">
              <w:rPr>
                <w:rFonts w:eastAsia="Calibri" w:hint="eastAsia"/>
                <w:color w:val="auto"/>
                <w:kern w:val="0"/>
                <w:szCs w:val="24"/>
                <w:rtl/>
              </w:rPr>
              <w:t>نترنت</w:t>
            </w:r>
            <w:r w:rsidRPr="0023742A">
              <w:rPr>
                <w:rFonts w:eastAsia="Calibri"/>
                <w:color w:val="auto"/>
                <w:kern w:val="0"/>
                <w:szCs w:val="24"/>
                <w:rtl/>
              </w:rPr>
              <w:t xml:space="preserve"> </w:t>
            </w:r>
            <w:r w:rsidRPr="0023742A">
              <w:rPr>
                <w:rFonts w:eastAsia="Calibri" w:hint="cs"/>
                <w:color w:val="auto"/>
                <w:kern w:val="0"/>
                <w:szCs w:val="24"/>
                <w:rtl/>
              </w:rPr>
              <w:t>و تجهیزات ارتباطی</w:t>
            </w:r>
          </w:p>
        </w:tc>
      </w:tr>
      <w:tr w:rsidR="0023742A" w:rsidRPr="0023742A" w14:paraId="1A191C42" w14:textId="77777777" w:rsidTr="002E6481">
        <w:tc>
          <w:tcPr>
            <w:cnfStyle w:val="001000000000" w:firstRow="0" w:lastRow="0" w:firstColumn="1" w:lastColumn="0" w:oddVBand="0" w:evenVBand="0" w:oddHBand="0" w:evenHBand="0" w:firstRowFirstColumn="0" w:firstRowLastColumn="0" w:lastRowFirstColumn="0" w:lastRowLastColumn="0"/>
            <w:tcW w:w="1672" w:type="dxa"/>
            <w:vAlign w:val="center"/>
          </w:tcPr>
          <w:p w14:paraId="5E98133C" w14:textId="77777777" w:rsidR="0023742A" w:rsidRPr="0023742A" w:rsidRDefault="0023742A" w:rsidP="00BF340E">
            <w:pPr>
              <w:spacing w:line="276" w:lineRule="auto"/>
              <w:ind w:firstLine="0"/>
              <w:jc w:val="center"/>
              <w:rPr>
                <w:rFonts w:eastAsia="Calibri"/>
                <w:color w:val="auto"/>
                <w:kern w:val="0"/>
                <w:szCs w:val="24"/>
                <w:rtl/>
              </w:rPr>
            </w:pPr>
            <w:r w:rsidRPr="0023742A">
              <w:rPr>
                <w:rFonts w:eastAsia="Calibri" w:hint="cs"/>
                <w:color w:val="auto"/>
                <w:kern w:val="0"/>
                <w:szCs w:val="24"/>
                <w:rtl/>
              </w:rPr>
              <w:t>هزینه</w:t>
            </w:r>
            <w:r w:rsidRPr="0023742A">
              <w:rPr>
                <w:rFonts w:eastAsia="Calibri"/>
                <w:color w:val="auto"/>
                <w:kern w:val="0"/>
                <w:szCs w:val="24"/>
                <w:rtl/>
              </w:rPr>
              <w:softHyphen/>
            </w:r>
            <w:r w:rsidRPr="0023742A">
              <w:rPr>
                <w:rFonts w:eastAsia="Calibri" w:hint="cs"/>
                <w:color w:val="auto"/>
                <w:kern w:val="0"/>
                <w:szCs w:val="24"/>
                <w:rtl/>
              </w:rPr>
              <w:t>ها</w:t>
            </w:r>
          </w:p>
        </w:tc>
        <w:tc>
          <w:tcPr>
            <w:tcW w:w="4321" w:type="dxa"/>
          </w:tcPr>
          <w:p w14:paraId="0B26D44B" w14:textId="77777777" w:rsidR="0023742A" w:rsidRPr="0023742A" w:rsidRDefault="0023742A" w:rsidP="00BF340E">
            <w:pPr>
              <w:numPr>
                <w:ilvl w:val="0"/>
                <w:numId w:val="40"/>
              </w:numPr>
              <w:spacing w:line="276" w:lineRule="auto"/>
              <w:ind w:left="240" w:hanging="240"/>
              <w:contextualSpacing/>
              <w:jc w:val="left"/>
              <w:cnfStyle w:val="000000000000" w:firstRow="0" w:lastRow="0" w:firstColumn="0" w:lastColumn="0" w:oddVBand="0" w:evenVBand="0" w:oddHBand="0" w:evenHBand="0" w:firstRowFirstColumn="0" w:firstRowLastColumn="0" w:lastRowFirstColumn="0" w:lastRowLastColumn="0"/>
              <w:rPr>
                <w:rFonts w:eastAsia="Calibri"/>
                <w:color w:val="auto"/>
                <w:kern w:val="0"/>
                <w:szCs w:val="24"/>
                <w:rtl/>
              </w:rPr>
            </w:pPr>
            <w:r w:rsidRPr="0023742A">
              <w:rPr>
                <w:rFonts w:eastAsia="Calibri" w:hint="cs"/>
                <w:color w:val="auto"/>
                <w:kern w:val="0"/>
                <w:szCs w:val="24"/>
                <w:rtl/>
              </w:rPr>
              <w:t>تامین اعتبارات</w:t>
            </w:r>
            <w:r w:rsidRPr="0023742A">
              <w:rPr>
                <w:rFonts w:eastAsia="Calibri"/>
                <w:color w:val="auto"/>
                <w:kern w:val="0"/>
                <w:szCs w:val="24"/>
                <w:rtl/>
              </w:rPr>
              <w:t xml:space="preserve"> </w:t>
            </w:r>
            <w:r w:rsidRPr="0023742A">
              <w:rPr>
                <w:rFonts w:eastAsia="Calibri" w:hint="cs"/>
                <w:color w:val="auto"/>
                <w:kern w:val="0"/>
                <w:szCs w:val="24"/>
                <w:rtl/>
              </w:rPr>
              <w:t>لازم برای توسعه و تامین سخت افزارها و نرم افزارها</w:t>
            </w:r>
          </w:p>
        </w:tc>
        <w:tc>
          <w:tcPr>
            <w:tcW w:w="3317" w:type="dxa"/>
            <w:gridSpan w:val="2"/>
          </w:tcPr>
          <w:p w14:paraId="6BAAFF82" w14:textId="77777777" w:rsidR="0023742A" w:rsidRPr="0023742A" w:rsidRDefault="0023742A" w:rsidP="00BF340E">
            <w:pPr>
              <w:numPr>
                <w:ilvl w:val="0"/>
                <w:numId w:val="40"/>
              </w:numPr>
              <w:spacing w:line="276" w:lineRule="auto"/>
              <w:ind w:left="240" w:hanging="240"/>
              <w:contextualSpacing/>
              <w:jc w:val="left"/>
              <w:cnfStyle w:val="000000000000" w:firstRow="0" w:lastRow="0" w:firstColumn="0" w:lastColumn="0" w:oddVBand="0" w:evenVBand="0" w:oddHBand="0" w:evenHBand="0" w:firstRowFirstColumn="0" w:firstRowLastColumn="0" w:lastRowFirstColumn="0" w:lastRowLastColumn="0"/>
              <w:rPr>
                <w:rFonts w:eastAsia="Calibri"/>
                <w:color w:val="auto"/>
                <w:kern w:val="0"/>
                <w:szCs w:val="24"/>
                <w:rtl/>
              </w:rPr>
            </w:pPr>
            <w:r w:rsidRPr="0023742A">
              <w:rPr>
                <w:rFonts w:eastAsia="Calibri"/>
                <w:color w:val="auto"/>
                <w:kern w:val="0"/>
                <w:szCs w:val="24"/>
                <w:rtl/>
              </w:rPr>
              <w:t>هز</w:t>
            </w:r>
            <w:r w:rsidRPr="0023742A">
              <w:rPr>
                <w:rFonts w:eastAsia="Calibri" w:hint="cs"/>
                <w:color w:val="auto"/>
                <w:kern w:val="0"/>
                <w:szCs w:val="24"/>
                <w:rtl/>
              </w:rPr>
              <w:t>ی</w:t>
            </w:r>
            <w:r w:rsidRPr="0023742A">
              <w:rPr>
                <w:rFonts w:eastAsia="Calibri" w:hint="eastAsia"/>
                <w:color w:val="auto"/>
                <w:kern w:val="0"/>
                <w:szCs w:val="24"/>
                <w:rtl/>
              </w:rPr>
              <w:t>نه</w:t>
            </w:r>
            <w:r w:rsidRPr="0023742A">
              <w:rPr>
                <w:rFonts w:eastAsia="Calibri"/>
                <w:color w:val="auto"/>
                <w:kern w:val="0"/>
                <w:szCs w:val="24"/>
                <w:rtl/>
              </w:rPr>
              <w:softHyphen/>
              <w:t>ها</w:t>
            </w:r>
            <w:r w:rsidRPr="0023742A">
              <w:rPr>
                <w:rFonts w:eastAsia="Calibri" w:hint="cs"/>
                <w:color w:val="auto"/>
                <w:kern w:val="0"/>
                <w:szCs w:val="24"/>
                <w:rtl/>
              </w:rPr>
              <w:t>ی</w:t>
            </w:r>
            <w:r w:rsidRPr="0023742A">
              <w:rPr>
                <w:rFonts w:eastAsia="Calibri"/>
                <w:color w:val="auto"/>
                <w:kern w:val="0"/>
                <w:szCs w:val="24"/>
                <w:rtl/>
              </w:rPr>
              <w:t xml:space="preserve"> م</w:t>
            </w:r>
            <w:r w:rsidRPr="0023742A">
              <w:rPr>
                <w:rFonts w:eastAsia="Calibri" w:hint="cs"/>
                <w:color w:val="auto"/>
                <w:kern w:val="0"/>
                <w:szCs w:val="24"/>
                <w:rtl/>
              </w:rPr>
              <w:t>رتبط با تجهیزات ارتباطی هوشمند و پهنای باند</w:t>
            </w:r>
          </w:p>
        </w:tc>
      </w:tr>
      <w:tr w:rsidR="0023742A" w:rsidRPr="0023742A" w14:paraId="37992252" w14:textId="77777777" w:rsidTr="002374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2" w:type="dxa"/>
            <w:vAlign w:val="center"/>
          </w:tcPr>
          <w:p w14:paraId="505DD788" w14:textId="77777777" w:rsidR="0023742A" w:rsidRPr="0023742A" w:rsidRDefault="0023742A" w:rsidP="00BF340E">
            <w:pPr>
              <w:spacing w:line="276" w:lineRule="auto"/>
              <w:ind w:firstLine="0"/>
              <w:jc w:val="center"/>
              <w:rPr>
                <w:rFonts w:eastAsia="Calibri"/>
                <w:color w:val="auto"/>
                <w:kern w:val="0"/>
                <w:szCs w:val="24"/>
                <w:rtl/>
              </w:rPr>
            </w:pPr>
            <w:r w:rsidRPr="0023742A">
              <w:rPr>
                <w:rFonts w:eastAsia="Calibri" w:hint="cs"/>
                <w:color w:val="auto"/>
                <w:kern w:val="0"/>
                <w:szCs w:val="24"/>
                <w:rtl/>
              </w:rPr>
              <w:t>مدیریت</w:t>
            </w:r>
          </w:p>
        </w:tc>
        <w:tc>
          <w:tcPr>
            <w:tcW w:w="4321" w:type="dxa"/>
          </w:tcPr>
          <w:p w14:paraId="3B226827" w14:textId="77777777" w:rsidR="0023742A" w:rsidRPr="0023742A" w:rsidRDefault="0023742A" w:rsidP="00BF340E">
            <w:pPr>
              <w:numPr>
                <w:ilvl w:val="0"/>
                <w:numId w:val="40"/>
              </w:numPr>
              <w:spacing w:line="276" w:lineRule="auto"/>
              <w:ind w:left="240" w:hanging="240"/>
              <w:contextualSpacing/>
              <w:jc w:val="left"/>
              <w:cnfStyle w:val="000000100000" w:firstRow="0" w:lastRow="0" w:firstColumn="0" w:lastColumn="0" w:oddVBand="0" w:evenVBand="0" w:oddHBand="1" w:evenHBand="0" w:firstRowFirstColumn="0" w:firstRowLastColumn="0" w:lastRowFirstColumn="0" w:lastRowLastColumn="0"/>
              <w:rPr>
                <w:rFonts w:eastAsia="Calibri"/>
                <w:color w:val="auto"/>
                <w:kern w:val="0"/>
                <w:szCs w:val="24"/>
              </w:rPr>
            </w:pPr>
            <w:r w:rsidRPr="0023742A">
              <w:rPr>
                <w:rFonts w:eastAsia="Calibri"/>
                <w:color w:val="auto"/>
                <w:kern w:val="0"/>
                <w:szCs w:val="24"/>
                <w:rtl/>
              </w:rPr>
              <w:t>عدم حما</w:t>
            </w:r>
            <w:r w:rsidRPr="0023742A">
              <w:rPr>
                <w:rFonts w:eastAsia="Calibri" w:hint="cs"/>
                <w:color w:val="auto"/>
                <w:kern w:val="0"/>
                <w:szCs w:val="24"/>
                <w:rtl/>
              </w:rPr>
              <w:t>ی</w:t>
            </w:r>
            <w:r w:rsidRPr="0023742A">
              <w:rPr>
                <w:rFonts w:eastAsia="Calibri" w:hint="eastAsia"/>
                <w:color w:val="auto"/>
                <w:kern w:val="0"/>
                <w:szCs w:val="24"/>
                <w:rtl/>
              </w:rPr>
              <w:t>ت</w:t>
            </w:r>
            <w:r w:rsidRPr="0023742A">
              <w:rPr>
                <w:rFonts w:eastAsia="Calibri"/>
                <w:color w:val="auto"/>
                <w:kern w:val="0"/>
                <w:szCs w:val="24"/>
                <w:rtl/>
              </w:rPr>
              <w:t xml:space="preserve"> مد</w:t>
            </w:r>
            <w:r w:rsidRPr="0023742A">
              <w:rPr>
                <w:rFonts w:eastAsia="Calibri" w:hint="cs"/>
                <w:color w:val="auto"/>
                <w:kern w:val="0"/>
                <w:szCs w:val="24"/>
                <w:rtl/>
              </w:rPr>
              <w:t>ی</w:t>
            </w:r>
            <w:r w:rsidRPr="0023742A">
              <w:rPr>
                <w:rFonts w:eastAsia="Calibri" w:hint="eastAsia"/>
                <w:color w:val="auto"/>
                <w:kern w:val="0"/>
                <w:szCs w:val="24"/>
                <w:rtl/>
              </w:rPr>
              <w:t>ر</w:t>
            </w:r>
            <w:r w:rsidRPr="0023742A">
              <w:rPr>
                <w:rFonts w:eastAsia="Calibri" w:hint="cs"/>
                <w:color w:val="auto"/>
                <w:kern w:val="0"/>
                <w:szCs w:val="24"/>
                <w:rtl/>
              </w:rPr>
              <w:t>ان</w:t>
            </w:r>
            <w:r w:rsidRPr="0023742A">
              <w:rPr>
                <w:rFonts w:eastAsia="Calibri"/>
                <w:color w:val="auto"/>
                <w:kern w:val="0"/>
                <w:szCs w:val="24"/>
                <w:rtl/>
              </w:rPr>
              <w:t xml:space="preserve"> بالا</w:t>
            </w:r>
            <w:r w:rsidRPr="0023742A">
              <w:rPr>
                <w:rFonts w:eastAsia="Calibri" w:hint="cs"/>
                <w:color w:val="auto"/>
                <w:kern w:val="0"/>
                <w:szCs w:val="24"/>
                <w:rtl/>
              </w:rPr>
              <w:t>دستی</w:t>
            </w:r>
          </w:p>
          <w:p w14:paraId="320281A7" w14:textId="77777777" w:rsidR="0023742A" w:rsidRPr="0023742A" w:rsidRDefault="0023742A" w:rsidP="00BF340E">
            <w:pPr>
              <w:numPr>
                <w:ilvl w:val="0"/>
                <w:numId w:val="40"/>
              </w:numPr>
              <w:spacing w:line="276" w:lineRule="auto"/>
              <w:ind w:left="240" w:hanging="240"/>
              <w:contextualSpacing/>
              <w:jc w:val="left"/>
              <w:cnfStyle w:val="000000100000" w:firstRow="0" w:lastRow="0" w:firstColumn="0" w:lastColumn="0" w:oddVBand="0" w:evenVBand="0" w:oddHBand="1" w:evenHBand="0" w:firstRowFirstColumn="0" w:firstRowLastColumn="0" w:lastRowFirstColumn="0" w:lastRowLastColumn="0"/>
              <w:rPr>
                <w:rFonts w:eastAsia="Calibri"/>
                <w:color w:val="auto"/>
                <w:kern w:val="0"/>
                <w:szCs w:val="24"/>
              </w:rPr>
            </w:pPr>
            <w:r w:rsidRPr="0023742A">
              <w:rPr>
                <w:rFonts w:eastAsia="Calibri"/>
                <w:color w:val="auto"/>
                <w:kern w:val="0"/>
                <w:szCs w:val="24"/>
                <w:rtl/>
              </w:rPr>
              <w:t>نگرش کوتاه</w:t>
            </w:r>
            <w:r w:rsidRPr="0023742A">
              <w:rPr>
                <w:rFonts w:eastAsia="Calibri"/>
                <w:color w:val="auto"/>
                <w:kern w:val="0"/>
                <w:szCs w:val="24"/>
                <w:rtl/>
              </w:rPr>
              <w:softHyphen/>
              <w:t>مدت مد</w:t>
            </w:r>
            <w:r w:rsidRPr="0023742A">
              <w:rPr>
                <w:rFonts w:eastAsia="Calibri" w:hint="cs"/>
                <w:color w:val="auto"/>
                <w:kern w:val="0"/>
                <w:szCs w:val="24"/>
                <w:rtl/>
              </w:rPr>
              <w:t>ی</w:t>
            </w:r>
            <w:r w:rsidRPr="0023742A">
              <w:rPr>
                <w:rFonts w:eastAsia="Calibri" w:hint="eastAsia"/>
                <w:color w:val="auto"/>
                <w:kern w:val="0"/>
                <w:szCs w:val="24"/>
                <w:rtl/>
              </w:rPr>
              <w:t>ران</w:t>
            </w:r>
            <w:r w:rsidRPr="0023742A">
              <w:rPr>
                <w:rFonts w:eastAsia="Calibri"/>
                <w:color w:val="auto"/>
                <w:kern w:val="0"/>
                <w:szCs w:val="24"/>
                <w:rtl/>
              </w:rPr>
              <w:t xml:space="preserve"> که </w:t>
            </w:r>
            <w:r w:rsidRPr="0023742A">
              <w:rPr>
                <w:rFonts w:eastAsia="Calibri" w:hint="eastAsia"/>
                <w:color w:val="auto"/>
                <w:kern w:val="0"/>
                <w:szCs w:val="24"/>
                <w:rtl/>
              </w:rPr>
              <w:t>پروژه</w:t>
            </w:r>
            <w:r w:rsidRPr="0023742A">
              <w:rPr>
                <w:rFonts w:eastAsia="Calibri"/>
                <w:color w:val="auto"/>
                <w:kern w:val="0"/>
                <w:szCs w:val="24"/>
                <w:rtl/>
              </w:rPr>
              <w:softHyphen/>
              <w:t>ها</w:t>
            </w:r>
            <w:r w:rsidRPr="0023742A">
              <w:rPr>
                <w:rFonts w:eastAsia="Calibri" w:hint="cs"/>
                <w:color w:val="auto"/>
                <w:kern w:val="0"/>
                <w:szCs w:val="24"/>
                <w:rtl/>
              </w:rPr>
              <w:t xml:space="preserve"> </w:t>
            </w:r>
            <w:r w:rsidRPr="0023742A">
              <w:rPr>
                <w:rFonts w:eastAsia="Calibri"/>
                <w:color w:val="auto"/>
                <w:kern w:val="0"/>
                <w:szCs w:val="24"/>
                <w:rtl/>
              </w:rPr>
              <w:t>کوتاه</w:t>
            </w:r>
            <w:r w:rsidRPr="0023742A">
              <w:rPr>
                <w:rFonts w:eastAsia="Calibri"/>
                <w:color w:val="auto"/>
                <w:kern w:val="0"/>
                <w:szCs w:val="24"/>
                <w:rtl/>
              </w:rPr>
              <w:softHyphen/>
            </w:r>
            <w:r w:rsidRPr="0023742A">
              <w:rPr>
                <w:rFonts w:eastAsia="Calibri" w:hint="cs"/>
                <w:color w:val="auto"/>
                <w:kern w:val="0"/>
                <w:szCs w:val="24"/>
                <w:rtl/>
              </w:rPr>
              <w:t>مدت</w:t>
            </w:r>
            <w:r w:rsidRPr="0023742A">
              <w:rPr>
                <w:rFonts w:eastAsia="Calibri"/>
                <w:color w:val="auto"/>
                <w:kern w:val="0"/>
                <w:szCs w:val="24"/>
                <w:rtl/>
              </w:rPr>
              <w:t xml:space="preserve"> را در اولو</w:t>
            </w:r>
            <w:r w:rsidRPr="0023742A">
              <w:rPr>
                <w:rFonts w:eastAsia="Calibri" w:hint="cs"/>
                <w:color w:val="auto"/>
                <w:kern w:val="0"/>
                <w:szCs w:val="24"/>
                <w:rtl/>
              </w:rPr>
              <w:t>ی</w:t>
            </w:r>
            <w:r w:rsidRPr="0023742A">
              <w:rPr>
                <w:rFonts w:eastAsia="Calibri" w:hint="eastAsia"/>
                <w:color w:val="auto"/>
                <w:kern w:val="0"/>
                <w:szCs w:val="24"/>
                <w:rtl/>
              </w:rPr>
              <w:t>ت</w:t>
            </w:r>
            <w:r w:rsidRPr="0023742A">
              <w:rPr>
                <w:rFonts w:eastAsia="Calibri"/>
                <w:color w:val="auto"/>
                <w:kern w:val="0"/>
                <w:szCs w:val="24"/>
                <w:rtl/>
              </w:rPr>
              <w:t xml:space="preserve"> قرار م</w:t>
            </w:r>
            <w:r w:rsidRPr="0023742A">
              <w:rPr>
                <w:rFonts w:eastAsia="Calibri" w:hint="cs"/>
                <w:color w:val="auto"/>
                <w:kern w:val="0"/>
                <w:szCs w:val="24"/>
                <w:rtl/>
              </w:rPr>
              <w:t>ی</w:t>
            </w:r>
            <w:r w:rsidRPr="0023742A">
              <w:rPr>
                <w:rFonts w:eastAsia="Calibri"/>
                <w:color w:val="auto"/>
                <w:kern w:val="0"/>
                <w:szCs w:val="24"/>
                <w:rtl/>
              </w:rPr>
              <w:softHyphen/>
              <w:t>دهند</w:t>
            </w:r>
            <w:r w:rsidRPr="0023742A">
              <w:rPr>
                <w:rFonts w:eastAsia="Calibri" w:hint="cs"/>
                <w:color w:val="auto"/>
                <w:kern w:val="0"/>
                <w:szCs w:val="24"/>
                <w:rtl/>
              </w:rPr>
              <w:t>.</w:t>
            </w:r>
          </w:p>
          <w:p w14:paraId="2534A336" w14:textId="77777777" w:rsidR="0023742A" w:rsidRPr="0023742A" w:rsidRDefault="0023742A" w:rsidP="00BF340E">
            <w:pPr>
              <w:numPr>
                <w:ilvl w:val="0"/>
                <w:numId w:val="40"/>
              </w:numPr>
              <w:spacing w:line="276" w:lineRule="auto"/>
              <w:ind w:left="240" w:hanging="240"/>
              <w:contextualSpacing/>
              <w:jc w:val="left"/>
              <w:cnfStyle w:val="000000100000" w:firstRow="0" w:lastRow="0" w:firstColumn="0" w:lastColumn="0" w:oddVBand="0" w:evenVBand="0" w:oddHBand="1" w:evenHBand="0" w:firstRowFirstColumn="0" w:firstRowLastColumn="0" w:lastRowFirstColumn="0" w:lastRowLastColumn="0"/>
              <w:rPr>
                <w:rFonts w:eastAsia="Calibri"/>
                <w:color w:val="auto"/>
                <w:kern w:val="0"/>
                <w:szCs w:val="24"/>
                <w:rtl/>
              </w:rPr>
            </w:pPr>
            <w:r w:rsidRPr="0023742A">
              <w:rPr>
                <w:rFonts w:eastAsia="Calibri"/>
                <w:color w:val="auto"/>
                <w:kern w:val="0"/>
                <w:szCs w:val="24"/>
                <w:rtl/>
              </w:rPr>
              <w:t xml:space="preserve">عدم </w:t>
            </w:r>
            <w:r w:rsidRPr="0023742A">
              <w:rPr>
                <w:rFonts w:eastAsia="Calibri" w:hint="cs"/>
                <w:color w:val="auto"/>
                <w:kern w:val="0"/>
                <w:szCs w:val="24"/>
                <w:rtl/>
              </w:rPr>
              <w:t xml:space="preserve">وجود </w:t>
            </w:r>
            <w:r w:rsidRPr="0023742A">
              <w:rPr>
                <w:rFonts w:eastAsia="Calibri" w:hint="eastAsia"/>
                <w:color w:val="auto"/>
                <w:kern w:val="0"/>
                <w:szCs w:val="24"/>
                <w:rtl/>
              </w:rPr>
              <w:t>ق</w:t>
            </w:r>
            <w:r w:rsidRPr="0023742A">
              <w:rPr>
                <w:rFonts w:eastAsia="Calibri" w:hint="cs"/>
                <w:color w:val="auto"/>
                <w:kern w:val="0"/>
                <w:szCs w:val="24"/>
                <w:rtl/>
              </w:rPr>
              <w:t>وانین</w:t>
            </w:r>
            <w:r w:rsidRPr="0023742A">
              <w:rPr>
                <w:rFonts w:eastAsia="Calibri"/>
                <w:color w:val="auto"/>
                <w:kern w:val="0"/>
                <w:szCs w:val="24"/>
                <w:rtl/>
              </w:rPr>
              <w:t xml:space="preserve"> توانمندساز</w:t>
            </w:r>
          </w:p>
        </w:tc>
        <w:tc>
          <w:tcPr>
            <w:tcW w:w="3317" w:type="dxa"/>
            <w:gridSpan w:val="2"/>
          </w:tcPr>
          <w:p w14:paraId="6F66034A" w14:textId="77777777" w:rsidR="0023742A" w:rsidRPr="0023742A" w:rsidRDefault="0023742A" w:rsidP="00BF340E">
            <w:pPr>
              <w:spacing w:line="276" w:lineRule="auto"/>
              <w:ind w:left="150" w:firstLine="0"/>
              <w:contextualSpacing/>
              <w:cnfStyle w:val="000000100000" w:firstRow="0" w:lastRow="0" w:firstColumn="0" w:lastColumn="0" w:oddVBand="0" w:evenVBand="0" w:oddHBand="1" w:evenHBand="0" w:firstRowFirstColumn="0" w:firstRowLastColumn="0" w:lastRowFirstColumn="0" w:lastRowLastColumn="0"/>
              <w:rPr>
                <w:rFonts w:eastAsia="Calibri"/>
                <w:color w:val="auto"/>
                <w:kern w:val="0"/>
                <w:szCs w:val="24"/>
                <w:rtl/>
              </w:rPr>
            </w:pPr>
          </w:p>
        </w:tc>
      </w:tr>
    </w:tbl>
    <w:p w14:paraId="7EE79759" w14:textId="77777777" w:rsidR="00B131C3" w:rsidRDefault="00B131C3" w:rsidP="00BF340E">
      <w:pPr>
        <w:spacing w:line="276" w:lineRule="auto"/>
        <w:rPr>
          <w:b/>
          <w:sz w:val="28"/>
          <w:rtl/>
          <w:lang w:bidi="fa-IR"/>
        </w:rPr>
      </w:pPr>
    </w:p>
    <w:p w14:paraId="1AC3B819" w14:textId="77777777" w:rsidR="0023742A" w:rsidRPr="00952C50" w:rsidRDefault="0023742A" w:rsidP="00BF340E">
      <w:pPr>
        <w:pStyle w:val="Heading1"/>
        <w:spacing w:line="276" w:lineRule="auto"/>
        <w:rPr>
          <w:rtl/>
        </w:rPr>
      </w:pPr>
      <w:bookmarkStart w:id="10" w:name="_Toc166437053"/>
      <w:r w:rsidRPr="00952C50">
        <w:rPr>
          <w:rFonts w:hint="cs"/>
          <w:rtl/>
        </w:rPr>
        <w:t>برابری و شمول</w:t>
      </w:r>
      <w:r w:rsidRPr="00952C50">
        <w:rPr>
          <w:rtl/>
        </w:rPr>
        <w:t xml:space="preserve"> د</w:t>
      </w:r>
      <w:r w:rsidRPr="00952C50">
        <w:rPr>
          <w:rFonts w:hint="cs"/>
          <w:rtl/>
        </w:rPr>
        <w:t>ی</w:t>
      </w:r>
      <w:r w:rsidRPr="00952C50">
        <w:rPr>
          <w:rFonts w:hint="eastAsia"/>
          <w:rtl/>
        </w:rPr>
        <w:t>ج</w:t>
      </w:r>
      <w:r w:rsidRPr="00952C50">
        <w:rPr>
          <w:rFonts w:hint="cs"/>
          <w:rtl/>
        </w:rPr>
        <w:t>ی</w:t>
      </w:r>
      <w:r w:rsidRPr="00952C50">
        <w:rPr>
          <w:rFonts w:hint="eastAsia"/>
          <w:rtl/>
        </w:rPr>
        <w:t>تال</w:t>
      </w:r>
      <w:r w:rsidRPr="00952C50">
        <w:rPr>
          <w:rtl/>
        </w:rPr>
        <w:t xml:space="preserve"> </w:t>
      </w:r>
      <w:r w:rsidRPr="00952C50">
        <w:rPr>
          <w:rFonts w:hint="cs"/>
          <w:rtl/>
        </w:rPr>
        <w:t>ی</w:t>
      </w:r>
      <w:r w:rsidRPr="00952C50">
        <w:rPr>
          <w:rFonts w:hint="eastAsia"/>
          <w:rtl/>
        </w:rPr>
        <w:t>ک</w:t>
      </w:r>
      <w:r w:rsidRPr="00952C50">
        <w:rPr>
          <w:rtl/>
        </w:rPr>
        <w:t xml:space="preserve"> کاتال</w:t>
      </w:r>
      <w:r w:rsidRPr="00952C50">
        <w:rPr>
          <w:rFonts w:hint="cs"/>
          <w:rtl/>
        </w:rPr>
        <w:t>ی</w:t>
      </w:r>
      <w:r w:rsidRPr="00952C50">
        <w:rPr>
          <w:rFonts w:hint="eastAsia"/>
          <w:rtl/>
        </w:rPr>
        <w:t>زور</w:t>
      </w:r>
      <w:r w:rsidRPr="00952C50">
        <w:rPr>
          <w:rtl/>
        </w:rPr>
        <w:t xml:space="preserve"> برا</w:t>
      </w:r>
      <w:r w:rsidRPr="00952C50">
        <w:rPr>
          <w:rFonts w:hint="cs"/>
          <w:rtl/>
        </w:rPr>
        <w:t>ی</w:t>
      </w:r>
      <w:r w:rsidRPr="00952C50">
        <w:rPr>
          <w:rtl/>
        </w:rPr>
        <w:t xml:space="preserve"> توسعه </w:t>
      </w:r>
      <w:r w:rsidRPr="003D15F2">
        <w:rPr>
          <w:rFonts w:hint="cs"/>
          <w:rtl/>
        </w:rPr>
        <w:t>مشارکت</w:t>
      </w:r>
      <w:bookmarkEnd w:id="10"/>
      <w:r w:rsidRPr="003D15F2">
        <w:rPr>
          <w:rtl/>
        </w:rPr>
        <w:t xml:space="preserve"> </w:t>
      </w:r>
    </w:p>
    <w:p w14:paraId="617A5B57" w14:textId="56DF02D6" w:rsidR="0023742A" w:rsidRDefault="0023742A" w:rsidP="00BF340E">
      <w:pPr>
        <w:spacing w:line="276" w:lineRule="auto"/>
        <w:rPr>
          <w:sz w:val="28"/>
          <w:rtl/>
          <w:lang w:bidi="fa-IR"/>
        </w:rPr>
      </w:pPr>
      <w:r w:rsidRPr="00952C50">
        <w:rPr>
          <w:rFonts w:hint="cs"/>
          <w:sz w:val="28"/>
          <w:rtl/>
          <w:lang w:bidi="fa-IR"/>
        </w:rPr>
        <w:t>برابری و شمول</w:t>
      </w:r>
      <w:r w:rsidRPr="00952C50">
        <w:rPr>
          <w:sz w:val="28"/>
          <w:rtl/>
          <w:lang w:bidi="fa-IR"/>
        </w:rPr>
        <w:t xml:space="preserve"> د</w:t>
      </w:r>
      <w:r w:rsidRPr="00952C50">
        <w:rPr>
          <w:rFonts w:hint="cs"/>
          <w:sz w:val="28"/>
          <w:rtl/>
          <w:lang w:bidi="fa-IR"/>
        </w:rPr>
        <w:t>ی</w:t>
      </w:r>
      <w:r w:rsidRPr="00952C50">
        <w:rPr>
          <w:rFonts w:hint="eastAsia"/>
          <w:sz w:val="28"/>
          <w:rtl/>
          <w:lang w:bidi="fa-IR"/>
        </w:rPr>
        <w:t>ج</w:t>
      </w:r>
      <w:r w:rsidRPr="00952C50">
        <w:rPr>
          <w:rFonts w:hint="cs"/>
          <w:sz w:val="28"/>
          <w:rtl/>
          <w:lang w:bidi="fa-IR"/>
        </w:rPr>
        <w:t>ی</w:t>
      </w:r>
      <w:r w:rsidRPr="00952C50">
        <w:rPr>
          <w:rFonts w:hint="eastAsia"/>
          <w:sz w:val="28"/>
          <w:rtl/>
          <w:lang w:bidi="fa-IR"/>
        </w:rPr>
        <w:t>تال</w:t>
      </w:r>
      <w:r w:rsidRPr="00952C50">
        <w:rPr>
          <w:sz w:val="28"/>
          <w:rtl/>
          <w:lang w:bidi="fa-IR"/>
        </w:rPr>
        <w:t xml:space="preserve"> </w:t>
      </w:r>
      <w:r w:rsidRPr="00952C50">
        <w:rPr>
          <w:rFonts w:hint="cs"/>
          <w:sz w:val="28"/>
          <w:rtl/>
          <w:lang w:bidi="fa-IR"/>
        </w:rPr>
        <w:t>ی</w:t>
      </w:r>
      <w:r w:rsidRPr="00952C50">
        <w:rPr>
          <w:rFonts w:hint="eastAsia"/>
          <w:sz w:val="28"/>
          <w:rtl/>
          <w:lang w:bidi="fa-IR"/>
        </w:rPr>
        <w:t>ک</w:t>
      </w:r>
      <w:r w:rsidRPr="00952C50">
        <w:rPr>
          <w:sz w:val="28"/>
          <w:rtl/>
          <w:lang w:bidi="fa-IR"/>
        </w:rPr>
        <w:t xml:space="preserve"> کاتال</w:t>
      </w:r>
      <w:r w:rsidRPr="00952C50">
        <w:rPr>
          <w:rFonts w:hint="cs"/>
          <w:sz w:val="28"/>
          <w:rtl/>
          <w:lang w:bidi="fa-IR"/>
        </w:rPr>
        <w:t>ی</w:t>
      </w:r>
      <w:r w:rsidRPr="00952C50">
        <w:rPr>
          <w:rFonts w:hint="eastAsia"/>
          <w:sz w:val="28"/>
          <w:rtl/>
          <w:lang w:bidi="fa-IR"/>
        </w:rPr>
        <w:t>زور</w:t>
      </w:r>
      <w:r w:rsidRPr="00952C50">
        <w:rPr>
          <w:sz w:val="28"/>
          <w:rtl/>
          <w:lang w:bidi="fa-IR"/>
        </w:rPr>
        <w:t xml:space="preserve"> برا</w:t>
      </w:r>
      <w:r w:rsidRPr="00952C50">
        <w:rPr>
          <w:rFonts w:hint="cs"/>
          <w:sz w:val="28"/>
          <w:rtl/>
          <w:lang w:bidi="fa-IR"/>
        </w:rPr>
        <w:t>ی</w:t>
      </w:r>
      <w:r w:rsidRPr="00952C50">
        <w:rPr>
          <w:sz w:val="28"/>
          <w:rtl/>
          <w:lang w:bidi="fa-IR"/>
        </w:rPr>
        <w:t xml:space="preserve"> توسعه </w:t>
      </w:r>
      <w:r w:rsidRPr="000E7D25">
        <w:rPr>
          <w:sz w:val="28"/>
          <w:rtl/>
          <w:lang w:bidi="fa-IR"/>
        </w:rPr>
        <w:t xml:space="preserve">مشارکت </w:t>
      </w:r>
      <w:r w:rsidRPr="00952C50">
        <w:rPr>
          <w:sz w:val="28"/>
          <w:rtl/>
          <w:lang w:bidi="fa-IR"/>
        </w:rPr>
        <w:t>است. با سرما</w:t>
      </w:r>
      <w:r w:rsidRPr="00952C50">
        <w:rPr>
          <w:rFonts w:hint="cs"/>
          <w:sz w:val="28"/>
          <w:rtl/>
          <w:lang w:bidi="fa-IR"/>
        </w:rPr>
        <w:t>ی</w:t>
      </w:r>
      <w:r w:rsidRPr="00952C50">
        <w:rPr>
          <w:rFonts w:hint="eastAsia"/>
          <w:sz w:val="28"/>
          <w:rtl/>
          <w:lang w:bidi="fa-IR"/>
        </w:rPr>
        <w:t>ه‌گذار</w:t>
      </w:r>
      <w:r w:rsidRPr="00952C50">
        <w:rPr>
          <w:rFonts w:hint="cs"/>
          <w:sz w:val="28"/>
          <w:rtl/>
          <w:lang w:bidi="fa-IR"/>
        </w:rPr>
        <w:t>ی</w:t>
      </w:r>
      <w:r w:rsidRPr="00952C50">
        <w:rPr>
          <w:sz w:val="28"/>
          <w:rtl/>
          <w:lang w:bidi="fa-IR"/>
        </w:rPr>
        <w:t xml:space="preserve"> در طرح‌ها</w:t>
      </w:r>
      <w:r w:rsidRPr="00952C50">
        <w:rPr>
          <w:rFonts w:hint="cs"/>
          <w:sz w:val="28"/>
          <w:rtl/>
          <w:lang w:bidi="fa-IR"/>
        </w:rPr>
        <w:t>ی</w:t>
      </w:r>
      <w:r w:rsidRPr="00952C50">
        <w:rPr>
          <w:sz w:val="28"/>
          <w:rtl/>
          <w:lang w:bidi="fa-IR"/>
        </w:rPr>
        <w:t xml:space="preserve"> </w:t>
      </w:r>
      <w:r w:rsidRPr="00952C50">
        <w:rPr>
          <w:rFonts w:hint="cs"/>
          <w:sz w:val="28"/>
          <w:rtl/>
          <w:lang w:bidi="fa-IR"/>
        </w:rPr>
        <w:t xml:space="preserve">برابری </w:t>
      </w:r>
      <w:r w:rsidRPr="00952C50">
        <w:rPr>
          <w:sz w:val="28"/>
          <w:rtl/>
          <w:lang w:bidi="fa-IR"/>
        </w:rPr>
        <w:t>د</w:t>
      </w:r>
      <w:r w:rsidRPr="00952C50">
        <w:rPr>
          <w:rFonts w:hint="cs"/>
          <w:sz w:val="28"/>
          <w:rtl/>
          <w:lang w:bidi="fa-IR"/>
        </w:rPr>
        <w:t>ی</w:t>
      </w:r>
      <w:r w:rsidRPr="00952C50">
        <w:rPr>
          <w:rFonts w:hint="eastAsia"/>
          <w:sz w:val="28"/>
          <w:rtl/>
          <w:lang w:bidi="fa-IR"/>
        </w:rPr>
        <w:t>ج</w:t>
      </w:r>
      <w:r w:rsidRPr="00952C50">
        <w:rPr>
          <w:rFonts w:hint="cs"/>
          <w:sz w:val="28"/>
          <w:rtl/>
          <w:lang w:bidi="fa-IR"/>
        </w:rPr>
        <w:t>ی</w:t>
      </w:r>
      <w:r w:rsidRPr="00952C50">
        <w:rPr>
          <w:rFonts w:hint="eastAsia"/>
          <w:sz w:val="28"/>
          <w:rtl/>
          <w:lang w:bidi="fa-IR"/>
        </w:rPr>
        <w:t>تال،</w:t>
      </w:r>
      <w:r w:rsidRPr="00952C50">
        <w:rPr>
          <w:sz w:val="28"/>
          <w:rtl/>
          <w:lang w:bidi="fa-IR"/>
        </w:rPr>
        <w:t xml:space="preserve"> از جمله موارد</w:t>
      </w:r>
      <w:r w:rsidRPr="00952C50">
        <w:rPr>
          <w:rFonts w:hint="cs"/>
          <w:sz w:val="28"/>
          <w:rtl/>
          <w:lang w:bidi="fa-IR"/>
        </w:rPr>
        <w:t>ی</w:t>
      </w:r>
      <w:r w:rsidRPr="00952C50">
        <w:rPr>
          <w:sz w:val="28"/>
          <w:rtl/>
          <w:lang w:bidi="fa-IR"/>
        </w:rPr>
        <w:t xml:space="preserve"> که دسترس</w:t>
      </w:r>
      <w:r w:rsidRPr="00952C50">
        <w:rPr>
          <w:rFonts w:hint="cs"/>
          <w:sz w:val="28"/>
          <w:rtl/>
          <w:lang w:bidi="fa-IR"/>
        </w:rPr>
        <w:t>ی</w:t>
      </w:r>
      <w:r w:rsidRPr="00952C50">
        <w:rPr>
          <w:sz w:val="28"/>
          <w:rtl/>
          <w:lang w:bidi="fa-IR"/>
        </w:rPr>
        <w:t xml:space="preserve"> به ا</w:t>
      </w:r>
      <w:r w:rsidRPr="00952C50">
        <w:rPr>
          <w:rFonts w:hint="cs"/>
          <w:sz w:val="28"/>
          <w:rtl/>
          <w:lang w:bidi="fa-IR"/>
        </w:rPr>
        <w:t>ی</w:t>
      </w:r>
      <w:r w:rsidRPr="00952C50">
        <w:rPr>
          <w:rFonts w:hint="eastAsia"/>
          <w:sz w:val="28"/>
          <w:rtl/>
          <w:lang w:bidi="fa-IR"/>
        </w:rPr>
        <w:t>نترنت</w:t>
      </w:r>
      <w:r w:rsidRPr="00952C50">
        <w:rPr>
          <w:sz w:val="28"/>
          <w:rtl/>
          <w:lang w:bidi="fa-IR"/>
        </w:rPr>
        <w:t xml:space="preserve"> را گسترش م</w:t>
      </w:r>
      <w:r w:rsidRPr="00952C50">
        <w:rPr>
          <w:rFonts w:hint="cs"/>
          <w:sz w:val="28"/>
          <w:rtl/>
          <w:lang w:bidi="fa-IR"/>
        </w:rPr>
        <w:t>ی‌</w:t>
      </w:r>
      <w:r w:rsidRPr="00952C50">
        <w:rPr>
          <w:rFonts w:hint="eastAsia"/>
          <w:sz w:val="28"/>
          <w:rtl/>
          <w:lang w:bidi="fa-IR"/>
        </w:rPr>
        <w:t>دهند</w:t>
      </w:r>
      <w:r w:rsidRPr="00952C50">
        <w:rPr>
          <w:sz w:val="28"/>
          <w:rtl/>
          <w:lang w:bidi="fa-IR"/>
        </w:rPr>
        <w:t xml:space="preserve"> و مهارت‌ها</w:t>
      </w:r>
      <w:r w:rsidRPr="00952C50">
        <w:rPr>
          <w:rFonts w:hint="cs"/>
          <w:sz w:val="28"/>
          <w:rtl/>
          <w:lang w:bidi="fa-IR"/>
        </w:rPr>
        <w:t>ی</w:t>
      </w:r>
      <w:r w:rsidRPr="00952C50">
        <w:rPr>
          <w:sz w:val="28"/>
          <w:rtl/>
          <w:lang w:bidi="fa-IR"/>
        </w:rPr>
        <w:t xml:space="preserve"> د</w:t>
      </w:r>
      <w:r w:rsidRPr="00952C50">
        <w:rPr>
          <w:rFonts w:hint="cs"/>
          <w:sz w:val="28"/>
          <w:rtl/>
          <w:lang w:bidi="fa-IR"/>
        </w:rPr>
        <w:t>ی</w:t>
      </w:r>
      <w:r w:rsidRPr="00952C50">
        <w:rPr>
          <w:rFonts w:hint="eastAsia"/>
          <w:sz w:val="28"/>
          <w:rtl/>
          <w:lang w:bidi="fa-IR"/>
        </w:rPr>
        <w:t>ج</w:t>
      </w:r>
      <w:r w:rsidRPr="00952C50">
        <w:rPr>
          <w:rFonts w:hint="cs"/>
          <w:sz w:val="28"/>
          <w:rtl/>
          <w:lang w:bidi="fa-IR"/>
        </w:rPr>
        <w:t>ی</w:t>
      </w:r>
      <w:r w:rsidRPr="00952C50">
        <w:rPr>
          <w:rFonts w:hint="eastAsia"/>
          <w:sz w:val="28"/>
          <w:rtl/>
          <w:lang w:bidi="fa-IR"/>
        </w:rPr>
        <w:t>تال</w:t>
      </w:r>
      <w:r w:rsidRPr="00952C50">
        <w:rPr>
          <w:sz w:val="28"/>
          <w:rtl/>
          <w:lang w:bidi="fa-IR"/>
        </w:rPr>
        <w:t xml:space="preserve"> را آموزش م</w:t>
      </w:r>
      <w:r w:rsidRPr="00952C50">
        <w:rPr>
          <w:rFonts w:hint="cs"/>
          <w:sz w:val="28"/>
          <w:rtl/>
          <w:lang w:bidi="fa-IR"/>
        </w:rPr>
        <w:t>ی‌</w:t>
      </w:r>
      <w:r w:rsidRPr="00952C50">
        <w:rPr>
          <w:rFonts w:hint="eastAsia"/>
          <w:sz w:val="28"/>
          <w:rtl/>
          <w:lang w:bidi="fa-IR"/>
        </w:rPr>
        <w:t>دهند،</w:t>
      </w:r>
      <w:r w:rsidRPr="00952C50">
        <w:rPr>
          <w:sz w:val="28"/>
          <w:rtl/>
          <w:lang w:bidi="fa-IR"/>
        </w:rPr>
        <w:t xml:space="preserve"> م</w:t>
      </w:r>
      <w:r w:rsidRPr="00952C50">
        <w:rPr>
          <w:rFonts w:hint="cs"/>
          <w:sz w:val="28"/>
          <w:rtl/>
          <w:lang w:bidi="fa-IR"/>
        </w:rPr>
        <w:t>ی‌</w:t>
      </w:r>
      <w:r w:rsidRPr="00952C50">
        <w:rPr>
          <w:rFonts w:hint="eastAsia"/>
          <w:sz w:val="28"/>
          <w:rtl/>
          <w:lang w:bidi="fa-IR"/>
        </w:rPr>
        <w:t>توان</w:t>
      </w:r>
      <w:r w:rsidRPr="00952C50">
        <w:rPr>
          <w:rFonts w:hint="cs"/>
          <w:sz w:val="28"/>
          <w:rtl/>
          <w:lang w:bidi="fa-IR"/>
        </w:rPr>
        <w:t xml:space="preserve"> </w:t>
      </w:r>
      <w:r w:rsidRPr="00952C50">
        <w:rPr>
          <w:sz w:val="28"/>
          <w:rtl/>
          <w:lang w:bidi="fa-IR"/>
        </w:rPr>
        <w:t>افراد و جوامع را برا</w:t>
      </w:r>
      <w:r w:rsidRPr="00952C50">
        <w:rPr>
          <w:rFonts w:hint="cs"/>
          <w:sz w:val="28"/>
          <w:rtl/>
          <w:lang w:bidi="fa-IR"/>
        </w:rPr>
        <w:t>ی</w:t>
      </w:r>
      <w:r w:rsidRPr="00952C50">
        <w:rPr>
          <w:sz w:val="28"/>
          <w:rtl/>
          <w:lang w:bidi="fa-IR"/>
        </w:rPr>
        <w:t xml:space="preserve"> پ</w:t>
      </w:r>
      <w:r w:rsidRPr="00952C50">
        <w:rPr>
          <w:rFonts w:hint="cs"/>
          <w:sz w:val="28"/>
          <w:rtl/>
          <w:lang w:bidi="fa-IR"/>
        </w:rPr>
        <w:t>ی</w:t>
      </w:r>
      <w:r w:rsidRPr="00952C50">
        <w:rPr>
          <w:rFonts w:hint="eastAsia"/>
          <w:sz w:val="28"/>
          <w:rtl/>
          <w:lang w:bidi="fa-IR"/>
        </w:rPr>
        <w:t>شرفت</w:t>
      </w:r>
      <w:r w:rsidRPr="00952C50">
        <w:rPr>
          <w:sz w:val="28"/>
          <w:rtl/>
          <w:lang w:bidi="fa-IR"/>
        </w:rPr>
        <w:t xml:space="preserve"> در عصر د</w:t>
      </w:r>
      <w:r w:rsidRPr="00952C50">
        <w:rPr>
          <w:rFonts w:hint="cs"/>
          <w:sz w:val="28"/>
          <w:rtl/>
          <w:lang w:bidi="fa-IR"/>
        </w:rPr>
        <w:t>ی</w:t>
      </w:r>
      <w:r w:rsidRPr="00952C50">
        <w:rPr>
          <w:rFonts w:hint="eastAsia"/>
          <w:sz w:val="28"/>
          <w:rtl/>
          <w:lang w:bidi="fa-IR"/>
        </w:rPr>
        <w:t>ج</w:t>
      </w:r>
      <w:r w:rsidRPr="00952C50">
        <w:rPr>
          <w:rFonts w:hint="cs"/>
          <w:sz w:val="28"/>
          <w:rtl/>
          <w:lang w:bidi="fa-IR"/>
        </w:rPr>
        <w:t>ی</w:t>
      </w:r>
      <w:r w:rsidRPr="00952C50">
        <w:rPr>
          <w:rFonts w:hint="eastAsia"/>
          <w:sz w:val="28"/>
          <w:rtl/>
          <w:lang w:bidi="fa-IR"/>
        </w:rPr>
        <w:t>تال</w:t>
      </w:r>
      <w:r w:rsidRPr="00952C50">
        <w:rPr>
          <w:sz w:val="28"/>
          <w:rtl/>
          <w:lang w:bidi="fa-IR"/>
        </w:rPr>
        <w:t xml:space="preserve"> توانم</w:t>
      </w:r>
      <w:r w:rsidRPr="00952C50">
        <w:rPr>
          <w:rFonts w:hint="eastAsia"/>
          <w:sz w:val="28"/>
          <w:rtl/>
          <w:lang w:bidi="fa-IR"/>
        </w:rPr>
        <w:t>ند</w:t>
      </w:r>
      <w:r w:rsidRPr="00952C50">
        <w:rPr>
          <w:sz w:val="28"/>
          <w:rtl/>
          <w:lang w:bidi="fa-IR"/>
        </w:rPr>
        <w:t xml:space="preserve"> </w:t>
      </w:r>
      <w:r w:rsidRPr="00952C50">
        <w:rPr>
          <w:rFonts w:hint="cs"/>
          <w:sz w:val="28"/>
          <w:rtl/>
          <w:lang w:bidi="fa-IR"/>
        </w:rPr>
        <w:t>ساخت</w:t>
      </w:r>
      <w:r w:rsidRPr="00952C50">
        <w:rPr>
          <w:sz w:val="28"/>
          <w:rtl/>
          <w:lang w:bidi="fa-IR"/>
        </w:rPr>
        <w:t>.</w:t>
      </w:r>
      <w:r w:rsidRPr="00952C50">
        <w:rPr>
          <w:rFonts w:hint="cs"/>
          <w:sz w:val="28"/>
          <w:rtl/>
          <w:lang w:bidi="fa-IR"/>
        </w:rPr>
        <w:t xml:space="preserve"> </w:t>
      </w:r>
      <w:r w:rsidRPr="00952C50">
        <w:rPr>
          <w:sz w:val="28"/>
          <w:rtl/>
          <w:lang w:bidi="fa-IR"/>
        </w:rPr>
        <w:t xml:space="preserve">در </w:t>
      </w:r>
      <w:r w:rsidRPr="00952C50">
        <w:rPr>
          <w:rFonts w:hint="cs"/>
          <w:sz w:val="28"/>
          <w:rtl/>
          <w:lang w:bidi="fa-IR"/>
        </w:rPr>
        <w:t>ادامه به</w:t>
      </w:r>
      <w:r w:rsidRPr="00952C50">
        <w:rPr>
          <w:sz w:val="28"/>
          <w:rtl/>
          <w:lang w:bidi="fa-IR"/>
        </w:rPr>
        <w:t xml:space="preserve"> چند </w:t>
      </w:r>
      <w:r w:rsidRPr="00952C50">
        <w:rPr>
          <w:rFonts w:hint="cs"/>
          <w:sz w:val="28"/>
          <w:rtl/>
          <w:lang w:bidi="fa-IR"/>
        </w:rPr>
        <w:t>مورد اشاره می‌شود</w:t>
      </w:r>
      <w:r w:rsidRPr="00952C50">
        <w:rPr>
          <w:sz w:val="28"/>
          <w:rtl/>
          <w:lang w:bidi="fa-IR"/>
        </w:rPr>
        <w:t xml:space="preserve"> که </w:t>
      </w:r>
      <w:r w:rsidRPr="00952C50">
        <w:rPr>
          <w:rFonts w:hint="cs"/>
          <w:sz w:val="28"/>
          <w:rtl/>
          <w:lang w:bidi="fa-IR"/>
        </w:rPr>
        <w:t>برابری و شمول</w:t>
      </w:r>
      <w:r w:rsidRPr="00952C50">
        <w:rPr>
          <w:sz w:val="28"/>
          <w:rtl/>
          <w:lang w:bidi="fa-IR"/>
        </w:rPr>
        <w:t xml:space="preserve"> د</w:t>
      </w:r>
      <w:r w:rsidRPr="00952C50">
        <w:rPr>
          <w:rFonts w:hint="cs"/>
          <w:sz w:val="28"/>
          <w:rtl/>
          <w:lang w:bidi="fa-IR"/>
        </w:rPr>
        <w:t>ی</w:t>
      </w:r>
      <w:r w:rsidRPr="00952C50">
        <w:rPr>
          <w:rFonts w:hint="eastAsia"/>
          <w:sz w:val="28"/>
          <w:rtl/>
          <w:lang w:bidi="fa-IR"/>
        </w:rPr>
        <w:t>ج</w:t>
      </w:r>
      <w:r w:rsidRPr="00952C50">
        <w:rPr>
          <w:rFonts w:hint="cs"/>
          <w:sz w:val="28"/>
          <w:rtl/>
          <w:lang w:bidi="fa-IR"/>
        </w:rPr>
        <w:t>ی</w:t>
      </w:r>
      <w:r w:rsidRPr="00952C50">
        <w:rPr>
          <w:rFonts w:hint="eastAsia"/>
          <w:sz w:val="28"/>
          <w:rtl/>
          <w:lang w:bidi="fa-IR"/>
        </w:rPr>
        <w:t>تال</w:t>
      </w:r>
      <w:r w:rsidRPr="00952C50">
        <w:rPr>
          <w:sz w:val="28"/>
          <w:rtl/>
          <w:lang w:bidi="fa-IR"/>
        </w:rPr>
        <w:t xml:space="preserve"> م</w:t>
      </w:r>
      <w:r w:rsidRPr="00952C50">
        <w:rPr>
          <w:rFonts w:hint="cs"/>
          <w:sz w:val="28"/>
          <w:rtl/>
          <w:lang w:bidi="fa-IR"/>
        </w:rPr>
        <w:t>ی‌</w:t>
      </w:r>
      <w:r w:rsidRPr="00952C50">
        <w:rPr>
          <w:sz w:val="28"/>
          <w:rtl/>
          <w:lang w:bidi="fa-IR"/>
        </w:rPr>
        <w:t>تواند فرصت</w:t>
      </w:r>
      <w:r w:rsidRPr="00952C50">
        <w:rPr>
          <w:rFonts w:hint="cs"/>
          <w:sz w:val="28"/>
          <w:rtl/>
          <w:lang w:bidi="fa-IR"/>
        </w:rPr>
        <w:t>‌</w:t>
      </w:r>
      <w:r w:rsidRPr="00952C50">
        <w:rPr>
          <w:sz w:val="28"/>
          <w:rtl/>
          <w:lang w:bidi="fa-IR"/>
        </w:rPr>
        <w:t>ها</w:t>
      </w:r>
      <w:r w:rsidRPr="00952C50">
        <w:rPr>
          <w:rFonts w:hint="cs"/>
          <w:sz w:val="28"/>
          <w:rtl/>
          <w:lang w:bidi="fa-IR"/>
        </w:rPr>
        <w:t>ی</w:t>
      </w:r>
      <w:r w:rsidRPr="00952C50">
        <w:rPr>
          <w:sz w:val="28"/>
          <w:rtl/>
          <w:lang w:bidi="fa-IR"/>
        </w:rPr>
        <w:t xml:space="preserve"> ز</w:t>
      </w:r>
      <w:r w:rsidRPr="00952C50">
        <w:rPr>
          <w:rFonts w:hint="cs"/>
          <w:sz w:val="28"/>
          <w:rtl/>
          <w:lang w:bidi="fa-IR"/>
        </w:rPr>
        <w:t>ی</w:t>
      </w:r>
      <w:r w:rsidRPr="00952C50">
        <w:rPr>
          <w:rFonts w:hint="eastAsia"/>
          <w:sz w:val="28"/>
          <w:rtl/>
          <w:lang w:bidi="fa-IR"/>
        </w:rPr>
        <w:t>اد</w:t>
      </w:r>
      <w:r w:rsidRPr="00952C50">
        <w:rPr>
          <w:rFonts w:hint="cs"/>
          <w:sz w:val="28"/>
          <w:rtl/>
          <w:lang w:bidi="fa-IR"/>
        </w:rPr>
        <w:t>ی</w:t>
      </w:r>
      <w:r w:rsidRPr="00952C50">
        <w:rPr>
          <w:sz w:val="28"/>
          <w:rtl/>
          <w:lang w:bidi="fa-IR"/>
        </w:rPr>
        <w:t xml:space="preserve"> را برا</w:t>
      </w:r>
      <w:r w:rsidRPr="00952C50">
        <w:rPr>
          <w:rFonts w:hint="cs"/>
          <w:sz w:val="28"/>
          <w:rtl/>
          <w:lang w:bidi="fa-IR"/>
        </w:rPr>
        <w:t>ی</w:t>
      </w:r>
      <w:r w:rsidRPr="00952C50">
        <w:rPr>
          <w:sz w:val="28"/>
          <w:rtl/>
          <w:lang w:bidi="fa-IR"/>
        </w:rPr>
        <w:t xml:space="preserve"> رشد اقتصاد</w:t>
      </w:r>
      <w:r w:rsidRPr="00952C50">
        <w:rPr>
          <w:rFonts w:hint="cs"/>
          <w:sz w:val="28"/>
          <w:rtl/>
          <w:lang w:bidi="fa-IR"/>
        </w:rPr>
        <w:t>ی</w:t>
      </w:r>
      <w:r w:rsidRPr="00952C50">
        <w:rPr>
          <w:sz w:val="28"/>
          <w:rtl/>
          <w:lang w:bidi="fa-IR"/>
        </w:rPr>
        <w:t xml:space="preserve"> و توانمندساز</w:t>
      </w:r>
      <w:r w:rsidRPr="00952C50">
        <w:rPr>
          <w:rFonts w:hint="cs"/>
          <w:sz w:val="28"/>
          <w:rtl/>
          <w:lang w:bidi="fa-IR"/>
        </w:rPr>
        <w:t>ی</w:t>
      </w:r>
      <w:r w:rsidRPr="00952C50">
        <w:rPr>
          <w:sz w:val="28"/>
          <w:rtl/>
          <w:lang w:bidi="fa-IR"/>
        </w:rPr>
        <w:t xml:space="preserve"> باز کند</w:t>
      </w:r>
      <w:r>
        <w:rPr>
          <w:rFonts w:hint="cs"/>
          <w:sz w:val="28"/>
          <w:rtl/>
          <w:lang w:bidi="fa-IR"/>
        </w:rPr>
        <w:t xml:space="preserve"> [33]</w:t>
      </w:r>
      <w:r w:rsidRPr="00952C50">
        <w:rPr>
          <w:sz w:val="28"/>
          <w:rtl/>
          <w:lang w:bidi="fa-IR"/>
        </w:rPr>
        <w:t>:</w:t>
      </w:r>
      <w:r>
        <w:rPr>
          <w:rFonts w:hint="cs"/>
          <w:sz w:val="28"/>
          <w:rtl/>
          <w:lang w:bidi="fa-IR"/>
        </w:rPr>
        <w:t xml:space="preserve"> </w:t>
      </w:r>
    </w:p>
    <w:p w14:paraId="62DB63E3" w14:textId="093BD37B" w:rsidR="00A50AEE" w:rsidRDefault="00A50AEE" w:rsidP="00BF340E">
      <w:pPr>
        <w:pStyle w:val="Heading2"/>
        <w:spacing w:line="276" w:lineRule="auto"/>
        <w:rPr>
          <w:rtl/>
        </w:rPr>
      </w:pPr>
      <w:bookmarkStart w:id="11" w:name="_Toc166437054"/>
      <w:r>
        <w:rPr>
          <w:rFonts w:hint="cs"/>
          <w:rtl/>
        </w:rPr>
        <w:t>پرکردن شکاف فرصت</w:t>
      </w:r>
      <w:r>
        <w:rPr>
          <w:rStyle w:val="FootnoteReference"/>
          <w:rtl/>
        </w:rPr>
        <w:footnoteReference w:id="1"/>
      </w:r>
      <w:bookmarkEnd w:id="11"/>
    </w:p>
    <w:p w14:paraId="113251AA" w14:textId="77777777" w:rsidR="0023742A" w:rsidRDefault="0023742A" w:rsidP="00BF340E">
      <w:pPr>
        <w:spacing w:line="276" w:lineRule="auto"/>
        <w:rPr>
          <w:sz w:val="28"/>
          <w:rtl/>
          <w:lang w:bidi="fa-IR"/>
        </w:rPr>
      </w:pPr>
      <w:r w:rsidRPr="00952C50">
        <w:rPr>
          <w:rFonts w:hint="eastAsia"/>
          <w:sz w:val="28"/>
          <w:rtl/>
          <w:lang w:bidi="fa-IR"/>
        </w:rPr>
        <w:t>عدالت</w:t>
      </w:r>
      <w:r w:rsidRPr="00952C50">
        <w:rPr>
          <w:sz w:val="28"/>
          <w:rtl/>
          <w:lang w:bidi="fa-IR"/>
        </w:rPr>
        <w:t xml:space="preserve"> د</w:t>
      </w:r>
      <w:r w:rsidRPr="00952C50">
        <w:rPr>
          <w:rFonts w:hint="cs"/>
          <w:sz w:val="28"/>
          <w:rtl/>
          <w:lang w:bidi="fa-IR"/>
        </w:rPr>
        <w:t>ی</w:t>
      </w:r>
      <w:r w:rsidRPr="00952C50">
        <w:rPr>
          <w:rFonts w:hint="eastAsia"/>
          <w:sz w:val="28"/>
          <w:rtl/>
          <w:lang w:bidi="fa-IR"/>
        </w:rPr>
        <w:t>ج</w:t>
      </w:r>
      <w:r w:rsidRPr="00952C50">
        <w:rPr>
          <w:rFonts w:hint="cs"/>
          <w:sz w:val="28"/>
          <w:rtl/>
          <w:lang w:bidi="fa-IR"/>
        </w:rPr>
        <w:t>ی</w:t>
      </w:r>
      <w:r w:rsidRPr="00952C50">
        <w:rPr>
          <w:rFonts w:hint="eastAsia"/>
          <w:sz w:val="28"/>
          <w:rtl/>
          <w:lang w:bidi="fa-IR"/>
        </w:rPr>
        <w:t>تال</w:t>
      </w:r>
      <w:r w:rsidRPr="00952C50">
        <w:rPr>
          <w:sz w:val="28"/>
          <w:rtl/>
          <w:lang w:bidi="fa-IR"/>
        </w:rPr>
        <w:t xml:space="preserve"> برا</w:t>
      </w:r>
      <w:r w:rsidRPr="00952C50">
        <w:rPr>
          <w:rFonts w:hint="cs"/>
          <w:sz w:val="28"/>
          <w:rtl/>
          <w:lang w:bidi="fa-IR"/>
        </w:rPr>
        <w:t>ی</w:t>
      </w:r>
      <w:r w:rsidRPr="00952C50">
        <w:rPr>
          <w:sz w:val="28"/>
          <w:rtl/>
          <w:lang w:bidi="fa-IR"/>
        </w:rPr>
        <w:t xml:space="preserve"> افراد حاش</w:t>
      </w:r>
      <w:r w:rsidRPr="00952C50">
        <w:rPr>
          <w:rFonts w:hint="cs"/>
          <w:sz w:val="28"/>
          <w:rtl/>
          <w:lang w:bidi="fa-IR"/>
        </w:rPr>
        <w:t>ی</w:t>
      </w:r>
      <w:r w:rsidRPr="00952C50">
        <w:rPr>
          <w:rFonts w:hint="eastAsia"/>
          <w:sz w:val="28"/>
          <w:rtl/>
          <w:lang w:bidi="fa-IR"/>
        </w:rPr>
        <w:t>ه‌نش</w:t>
      </w:r>
      <w:r w:rsidRPr="00952C50">
        <w:rPr>
          <w:rFonts w:hint="cs"/>
          <w:sz w:val="28"/>
          <w:rtl/>
          <w:lang w:bidi="fa-IR"/>
        </w:rPr>
        <w:t>ی</w:t>
      </w:r>
      <w:r w:rsidRPr="00952C50">
        <w:rPr>
          <w:rFonts w:hint="eastAsia"/>
          <w:sz w:val="28"/>
          <w:rtl/>
          <w:lang w:bidi="fa-IR"/>
        </w:rPr>
        <w:t>ن،</w:t>
      </w:r>
      <w:r w:rsidRPr="00952C50">
        <w:rPr>
          <w:sz w:val="28"/>
          <w:rtl/>
          <w:lang w:bidi="fa-IR"/>
        </w:rPr>
        <w:t xml:space="preserve"> از جمله جوامع کم‌درآمد، سالمندان و اقل</w:t>
      </w:r>
      <w:r w:rsidRPr="00952C50">
        <w:rPr>
          <w:rFonts w:hint="cs"/>
          <w:sz w:val="28"/>
          <w:rtl/>
          <w:lang w:bidi="fa-IR"/>
        </w:rPr>
        <w:t>ی</w:t>
      </w:r>
      <w:r w:rsidRPr="00952C50">
        <w:rPr>
          <w:rFonts w:hint="eastAsia"/>
          <w:sz w:val="28"/>
          <w:rtl/>
          <w:lang w:bidi="fa-IR"/>
        </w:rPr>
        <w:t>ت‌ها،</w:t>
      </w:r>
      <w:r w:rsidRPr="00952C50">
        <w:rPr>
          <w:sz w:val="28"/>
          <w:rtl/>
          <w:lang w:bidi="fa-IR"/>
        </w:rPr>
        <w:t xml:space="preserve"> دسترس</w:t>
      </w:r>
      <w:r w:rsidRPr="00952C50">
        <w:rPr>
          <w:rFonts w:hint="cs"/>
          <w:sz w:val="28"/>
          <w:rtl/>
          <w:lang w:bidi="fa-IR"/>
        </w:rPr>
        <w:t>ی</w:t>
      </w:r>
      <w:r w:rsidRPr="00952C50">
        <w:rPr>
          <w:sz w:val="28"/>
          <w:rtl/>
          <w:lang w:bidi="fa-IR"/>
        </w:rPr>
        <w:t xml:space="preserve"> برابر به آموزش، فرصت‌ها</w:t>
      </w:r>
      <w:r w:rsidRPr="00952C50">
        <w:rPr>
          <w:rFonts w:hint="cs"/>
          <w:sz w:val="28"/>
          <w:rtl/>
          <w:lang w:bidi="fa-IR"/>
        </w:rPr>
        <w:t>ی</w:t>
      </w:r>
      <w:r w:rsidRPr="00952C50">
        <w:rPr>
          <w:sz w:val="28"/>
          <w:rtl/>
          <w:lang w:bidi="fa-IR"/>
        </w:rPr>
        <w:t xml:space="preserve"> شغل</w:t>
      </w:r>
      <w:r w:rsidRPr="00952C50">
        <w:rPr>
          <w:rFonts w:hint="cs"/>
          <w:sz w:val="28"/>
          <w:rtl/>
          <w:lang w:bidi="fa-IR"/>
        </w:rPr>
        <w:t>ی</w:t>
      </w:r>
      <w:r w:rsidRPr="00952C50">
        <w:rPr>
          <w:sz w:val="28"/>
          <w:rtl/>
          <w:lang w:bidi="fa-IR"/>
        </w:rPr>
        <w:t xml:space="preserve"> و اطلاعات</w:t>
      </w:r>
      <w:r w:rsidRPr="00952C50">
        <w:rPr>
          <w:rFonts w:hint="cs"/>
          <w:sz w:val="28"/>
          <w:rtl/>
          <w:lang w:bidi="fa-IR"/>
        </w:rPr>
        <w:t xml:space="preserve"> لازم را</w:t>
      </w:r>
      <w:r w:rsidRPr="00952C50">
        <w:rPr>
          <w:sz w:val="28"/>
          <w:rtl/>
          <w:lang w:bidi="fa-IR"/>
        </w:rPr>
        <w:t xml:space="preserve"> فراهم م</w:t>
      </w:r>
      <w:r w:rsidRPr="00952C50">
        <w:rPr>
          <w:rFonts w:hint="cs"/>
          <w:sz w:val="28"/>
          <w:rtl/>
          <w:lang w:bidi="fa-IR"/>
        </w:rPr>
        <w:t>ی‌</w:t>
      </w:r>
      <w:r w:rsidRPr="00952C50">
        <w:rPr>
          <w:rFonts w:hint="eastAsia"/>
          <w:sz w:val="28"/>
          <w:rtl/>
          <w:lang w:bidi="fa-IR"/>
        </w:rPr>
        <w:t>کند</w:t>
      </w:r>
      <w:r w:rsidRPr="00952C50">
        <w:rPr>
          <w:sz w:val="28"/>
          <w:rtl/>
          <w:lang w:bidi="fa-IR"/>
        </w:rPr>
        <w:t>. با افزا</w:t>
      </w:r>
      <w:r w:rsidRPr="00952C50">
        <w:rPr>
          <w:rFonts w:hint="cs"/>
          <w:sz w:val="28"/>
          <w:rtl/>
          <w:lang w:bidi="fa-IR"/>
        </w:rPr>
        <w:t>ی</w:t>
      </w:r>
      <w:r w:rsidRPr="00952C50">
        <w:rPr>
          <w:rFonts w:hint="eastAsia"/>
          <w:sz w:val="28"/>
          <w:rtl/>
          <w:lang w:bidi="fa-IR"/>
        </w:rPr>
        <w:t>ش</w:t>
      </w:r>
      <w:r w:rsidRPr="00952C50">
        <w:rPr>
          <w:sz w:val="28"/>
          <w:rtl/>
          <w:lang w:bidi="fa-IR"/>
        </w:rPr>
        <w:t xml:space="preserve"> دسترس</w:t>
      </w:r>
      <w:r w:rsidRPr="00952C50">
        <w:rPr>
          <w:rFonts w:hint="cs"/>
          <w:sz w:val="28"/>
          <w:rtl/>
          <w:lang w:bidi="fa-IR"/>
        </w:rPr>
        <w:t>ی</w:t>
      </w:r>
      <w:r w:rsidRPr="00952C50">
        <w:rPr>
          <w:sz w:val="28"/>
          <w:rtl/>
          <w:lang w:bidi="fa-IR"/>
        </w:rPr>
        <w:t xml:space="preserve"> به پلتفرم‌ها</w:t>
      </w:r>
      <w:r w:rsidRPr="00952C50">
        <w:rPr>
          <w:rFonts w:hint="cs"/>
          <w:sz w:val="28"/>
          <w:rtl/>
          <w:lang w:bidi="fa-IR"/>
        </w:rPr>
        <w:t>ی</w:t>
      </w:r>
      <w:r w:rsidRPr="00952C50">
        <w:rPr>
          <w:sz w:val="28"/>
          <w:rtl/>
          <w:lang w:bidi="fa-IR"/>
        </w:rPr>
        <w:t xml:space="preserve"> </w:t>
      </w:r>
      <w:r w:rsidRPr="00952C50">
        <w:rPr>
          <w:rFonts w:hint="cs"/>
          <w:sz w:val="28"/>
          <w:rtl/>
          <w:lang w:bidi="fa-IR"/>
        </w:rPr>
        <w:t>ی</w:t>
      </w:r>
      <w:r w:rsidRPr="00952C50">
        <w:rPr>
          <w:rFonts w:hint="eastAsia"/>
          <w:sz w:val="28"/>
          <w:rtl/>
          <w:lang w:bidi="fa-IR"/>
        </w:rPr>
        <w:t>ادگ</w:t>
      </w:r>
      <w:r w:rsidRPr="00952C50">
        <w:rPr>
          <w:rFonts w:hint="cs"/>
          <w:sz w:val="28"/>
          <w:rtl/>
          <w:lang w:bidi="fa-IR"/>
        </w:rPr>
        <w:t>ی</w:t>
      </w:r>
      <w:r w:rsidRPr="00952C50">
        <w:rPr>
          <w:rFonts w:hint="eastAsia"/>
          <w:sz w:val="28"/>
          <w:rtl/>
          <w:lang w:bidi="fa-IR"/>
        </w:rPr>
        <w:t>ر</w:t>
      </w:r>
      <w:r w:rsidRPr="00952C50">
        <w:rPr>
          <w:rFonts w:hint="cs"/>
          <w:sz w:val="28"/>
          <w:rtl/>
          <w:lang w:bidi="fa-IR"/>
        </w:rPr>
        <w:t>ی</w:t>
      </w:r>
      <w:r w:rsidRPr="00952C50">
        <w:rPr>
          <w:sz w:val="28"/>
          <w:rtl/>
          <w:lang w:bidi="fa-IR"/>
        </w:rPr>
        <w:t xml:space="preserve"> </w:t>
      </w:r>
      <w:r>
        <w:rPr>
          <w:sz w:val="28"/>
          <w:rtl/>
          <w:lang w:bidi="fa-IR"/>
        </w:rPr>
        <w:t>برخط</w:t>
      </w:r>
      <w:r w:rsidRPr="00952C50">
        <w:rPr>
          <w:sz w:val="28"/>
          <w:rtl/>
          <w:lang w:bidi="fa-IR"/>
        </w:rPr>
        <w:t xml:space="preserve"> و منابع د</w:t>
      </w:r>
      <w:r w:rsidRPr="00952C50">
        <w:rPr>
          <w:rFonts w:hint="cs"/>
          <w:sz w:val="28"/>
          <w:rtl/>
          <w:lang w:bidi="fa-IR"/>
        </w:rPr>
        <w:t>ی</w:t>
      </w:r>
      <w:r w:rsidRPr="00952C50">
        <w:rPr>
          <w:rFonts w:hint="eastAsia"/>
          <w:sz w:val="28"/>
          <w:rtl/>
          <w:lang w:bidi="fa-IR"/>
        </w:rPr>
        <w:t>ج</w:t>
      </w:r>
      <w:r w:rsidRPr="00952C50">
        <w:rPr>
          <w:rFonts w:hint="cs"/>
          <w:sz w:val="28"/>
          <w:rtl/>
          <w:lang w:bidi="fa-IR"/>
        </w:rPr>
        <w:t>ی</w:t>
      </w:r>
      <w:r w:rsidRPr="00952C50">
        <w:rPr>
          <w:rFonts w:hint="eastAsia"/>
          <w:sz w:val="28"/>
          <w:rtl/>
          <w:lang w:bidi="fa-IR"/>
        </w:rPr>
        <w:t>تال،</w:t>
      </w:r>
      <w:r w:rsidRPr="00952C50">
        <w:rPr>
          <w:sz w:val="28"/>
          <w:rtl/>
          <w:lang w:bidi="fa-IR"/>
        </w:rPr>
        <w:t xml:space="preserve"> افراد م</w:t>
      </w:r>
      <w:r w:rsidRPr="00952C50">
        <w:rPr>
          <w:rFonts w:hint="cs"/>
          <w:sz w:val="28"/>
          <w:rtl/>
          <w:lang w:bidi="fa-IR"/>
        </w:rPr>
        <w:t>ی‌</w:t>
      </w:r>
      <w:r w:rsidRPr="00952C50">
        <w:rPr>
          <w:rFonts w:hint="eastAsia"/>
          <w:sz w:val="28"/>
          <w:rtl/>
          <w:lang w:bidi="fa-IR"/>
        </w:rPr>
        <w:t>توانند</w:t>
      </w:r>
      <w:r w:rsidRPr="00952C50">
        <w:rPr>
          <w:sz w:val="28"/>
          <w:rtl/>
          <w:lang w:bidi="fa-IR"/>
        </w:rPr>
        <w:t xml:space="preserve"> مهارت‌ها</w:t>
      </w:r>
      <w:r w:rsidRPr="00952C50">
        <w:rPr>
          <w:rFonts w:hint="cs"/>
          <w:sz w:val="28"/>
          <w:rtl/>
          <w:lang w:bidi="fa-IR"/>
        </w:rPr>
        <w:t>ی</w:t>
      </w:r>
      <w:r w:rsidRPr="00952C50">
        <w:rPr>
          <w:sz w:val="28"/>
          <w:rtl/>
          <w:lang w:bidi="fa-IR"/>
        </w:rPr>
        <w:t xml:space="preserve"> جد</w:t>
      </w:r>
      <w:r w:rsidRPr="00952C50">
        <w:rPr>
          <w:rFonts w:hint="cs"/>
          <w:sz w:val="28"/>
          <w:rtl/>
          <w:lang w:bidi="fa-IR"/>
        </w:rPr>
        <w:t>ی</w:t>
      </w:r>
      <w:r w:rsidRPr="00952C50">
        <w:rPr>
          <w:rFonts w:hint="eastAsia"/>
          <w:sz w:val="28"/>
          <w:rtl/>
          <w:lang w:bidi="fa-IR"/>
        </w:rPr>
        <w:t>د</w:t>
      </w:r>
      <w:r w:rsidRPr="00952C50">
        <w:rPr>
          <w:rFonts w:hint="cs"/>
          <w:sz w:val="28"/>
          <w:rtl/>
          <w:lang w:bidi="fa-IR"/>
        </w:rPr>
        <w:t>ی</w:t>
      </w:r>
      <w:r w:rsidRPr="00952C50">
        <w:rPr>
          <w:sz w:val="28"/>
          <w:rtl/>
          <w:lang w:bidi="fa-IR"/>
        </w:rPr>
        <w:t xml:space="preserve"> کسب کنند، به محتوا</w:t>
      </w:r>
      <w:r w:rsidRPr="00952C50">
        <w:rPr>
          <w:rFonts w:hint="cs"/>
          <w:sz w:val="28"/>
          <w:rtl/>
          <w:lang w:bidi="fa-IR"/>
        </w:rPr>
        <w:t>ی</w:t>
      </w:r>
      <w:r w:rsidRPr="00952C50">
        <w:rPr>
          <w:sz w:val="28"/>
          <w:rtl/>
          <w:lang w:bidi="fa-IR"/>
        </w:rPr>
        <w:t xml:space="preserve"> آموزش</w:t>
      </w:r>
      <w:r w:rsidRPr="00952C50">
        <w:rPr>
          <w:rFonts w:hint="cs"/>
          <w:sz w:val="28"/>
          <w:rtl/>
          <w:lang w:bidi="fa-IR"/>
        </w:rPr>
        <w:t>ی</w:t>
      </w:r>
      <w:r w:rsidRPr="00952C50">
        <w:rPr>
          <w:sz w:val="28"/>
          <w:rtl/>
          <w:lang w:bidi="fa-IR"/>
        </w:rPr>
        <w:t xml:space="preserve"> دسترس</w:t>
      </w:r>
      <w:r w:rsidRPr="00952C50">
        <w:rPr>
          <w:rFonts w:hint="cs"/>
          <w:sz w:val="28"/>
          <w:rtl/>
          <w:lang w:bidi="fa-IR"/>
        </w:rPr>
        <w:t>ی</w:t>
      </w:r>
      <w:r w:rsidRPr="00952C50">
        <w:rPr>
          <w:sz w:val="28"/>
          <w:rtl/>
          <w:lang w:bidi="fa-IR"/>
        </w:rPr>
        <w:t xml:space="preserve"> داشته باشند و در فرصت‌ها</w:t>
      </w:r>
      <w:r w:rsidRPr="00952C50">
        <w:rPr>
          <w:rFonts w:hint="cs"/>
          <w:sz w:val="28"/>
          <w:rtl/>
          <w:lang w:bidi="fa-IR"/>
        </w:rPr>
        <w:t>ی</w:t>
      </w:r>
      <w:r w:rsidRPr="00952C50">
        <w:rPr>
          <w:sz w:val="28"/>
          <w:rtl/>
          <w:lang w:bidi="fa-IR"/>
        </w:rPr>
        <w:t xml:space="preserve"> کار</w:t>
      </w:r>
      <w:r w:rsidRPr="00952C50">
        <w:rPr>
          <w:rFonts w:hint="cs"/>
          <w:sz w:val="28"/>
          <w:rtl/>
          <w:lang w:bidi="fa-IR"/>
        </w:rPr>
        <w:t>ی</w:t>
      </w:r>
      <w:r w:rsidRPr="00952C50">
        <w:rPr>
          <w:sz w:val="28"/>
          <w:rtl/>
          <w:lang w:bidi="fa-IR"/>
        </w:rPr>
        <w:t xml:space="preserve"> از راه دور شرکت کنند، بنابرا</w:t>
      </w:r>
      <w:r w:rsidRPr="00952C50">
        <w:rPr>
          <w:rFonts w:hint="cs"/>
          <w:sz w:val="28"/>
          <w:rtl/>
          <w:lang w:bidi="fa-IR"/>
        </w:rPr>
        <w:t>ی</w:t>
      </w:r>
      <w:r w:rsidRPr="00952C50">
        <w:rPr>
          <w:rFonts w:hint="eastAsia"/>
          <w:sz w:val="28"/>
          <w:rtl/>
          <w:lang w:bidi="fa-IR"/>
        </w:rPr>
        <w:t>ن</w:t>
      </w:r>
      <w:r w:rsidRPr="00952C50">
        <w:rPr>
          <w:sz w:val="28"/>
          <w:rtl/>
          <w:lang w:bidi="fa-IR"/>
        </w:rPr>
        <w:t xml:space="preserve"> شکاف فرصت‌ها را از ب</w:t>
      </w:r>
      <w:r w:rsidRPr="00952C50">
        <w:rPr>
          <w:rFonts w:hint="cs"/>
          <w:sz w:val="28"/>
          <w:rtl/>
          <w:lang w:bidi="fa-IR"/>
        </w:rPr>
        <w:t>ی</w:t>
      </w:r>
      <w:r w:rsidRPr="00952C50">
        <w:rPr>
          <w:rFonts w:hint="eastAsia"/>
          <w:sz w:val="28"/>
          <w:rtl/>
          <w:lang w:bidi="fa-IR"/>
        </w:rPr>
        <w:t>ن</w:t>
      </w:r>
      <w:r w:rsidRPr="00952C50">
        <w:rPr>
          <w:sz w:val="28"/>
          <w:rtl/>
          <w:lang w:bidi="fa-IR"/>
        </w:rPr>
        <w:t xml:space="preserve"> م</w:t>
      </w:r>
      <w:r w:rsidRPr="00952C50">
        <w:rPr>
          <w:rFonts w:hint="cs"/>
          <w:sz w:val="28"/>
          <w:rtl/>
          <w:lang w:bidi="fa-IR"/>
        </w:rPr>
        <w:t>ی‌</w:t>
      </w:r>
      <w:r w:rsidRPr="00952C50">
        <w:rPr>
          <w:rFonts w:hint="eastAsia"/>
          <w:sz w:val="28"/>
          <w:rtl/>
          <w:lang w:bidi="fa-IR"/>
        </w:rPr>
        <w:t>برند</w:t>
      </w:r>
      <w:r w:rsidRPr="00952C50">
        <w:rPr>
          <w:sz w:val="28"/>
          <w:rtl/>
          <w:lang w:bidi="fa-IR"/>
        </w:rPr>
        <w:t xml:space="preserve"> و توانمند م</w:t>
      </w:r>
      <w:r w:rsidRPr="00952C50">
        <w:rPr>
          <w:rFonts w:hint="cs"/>
          <w:sz w:val="28"/>
          <w:rtl/>
          <w:lang w:bidi="fa-IR"/>
        </w:rPr>
        <w:t>ی‌</w:t>
      </w:r>
      <w:r w:rsidRPr="00952C50">
        <w:rPr>
          <w:rFonts w:hint="eastAsia"/>
          <w:sz w:val="28"/>
          <w:rtl/>
          <w:lang w:bidi="fa-IR"/>
        </w:rPr>
        <w:t>شوند</w:t>
      </w:r>
      <w:r w:rsidRPr="00952C50">
        <w:rPr>
          <w:sz w:val="28"/>
          <w:rtl/>
          <w:lang w:bidi="fa-IR"/>
        </w:rPr>
        <w:t xml:space="preserve"> تا فعالانه در اقتصاد مشارکت کنند.</w:t>
      </w:r>
    </w:p>
    <w:p w14:paraId="28E47631" w14:textId="0AF6D3F6" w:rsidR="00A50AEE" w:rsidRDefault="00A50AEE" w:rsidP="00BF340E">
      <w:pPr>
        <w:pStyle w:val="Heading2"/>
        <w:spacing w:line="276" w:lineRule="auto"/>
        <w:rPr>
          <w:rtl/>
        </w:rPr>
      </w:pPr>
      <w:bookmarkStart w:id="12" w:name="_Toc166437055"/>
      <w:r>
        <w:rPr>
          <w:rFonts w:hint="cs"/>
          <w:rtl/>
        </w:rPr>
        <w:lastRenderedPageBreak/>
        <w:t>تقویت کار آفرینی دیجیتال</w:t>
      </w:r>
      <w:bookmarkEnd w:id="12"/>
    </w:p>
    <w:p w14:paraId="3747291A" w14:textId="43D3A16C" w:rsidR="0023742A" w:rsidRDefault="0023742A" w:rsidP="00BF340E">
      <w:pPr>
        <w:spacing w:line="276" w:lineRule="auto"/>
        <w:rPr>
          <w:sz w:val="28"/>
          <w:rtl/>
          <w:lang w:bidi="fa-IR"/>
        </w:rPr>
      </w:pPr>
      <w:r w:rsidRPr="00952C50">
        <w:rPr>
          <w:rFonts w:hint="cs"/>
          <w:sz w:val="28"/>
          <w:rtl/>
          <w:lang w:bidi="fa-IR"/>
        </w:rPr>
        <w:t>برابری و شمول</w:t>
      </w:r>
      <w:r w:rsidRPr="00952C50">
        <w:rPr>
          <w:sz w:val="28"/>
          <w:rtl/>
          <w:lang w:bidi="fa-IR"/>
        </w:rPr>
        <w:t xml:space="preserve"> د</w:t>
      </w:r>
      <w:r w:rsidRPr="00952C50">
        <w:rPr>
          <w:rFonts w:hint="cs"/>
          <w:sz w:val="28"/>
          <w:rtl/>
          <w:lang w:bidi="fa-IR"/>
        </w:rPr>
        <w:t>ی</w:t>
      </w:r>
      <w:r w:rsidRPr="00952C50">
        <w:rPr>
          <w:rFonts w:hint="eastAsia"/>
          <w:sz w:val="28"/>
          <w:rtl/>
          <w:lang w:bidi="fa-IR"/>
        </w:rPr>
        <w:t>ج</w:t>
      </w:r>
      <w:r w:rsidRPr="00952C50">
        <w:rPr>
          <w:rFonts w:hint="cs"/>
          <w:sz w:val="28"/>
          <w:rtl/>
          <w:lang w:bidi="fa-IR"/>
        </w:rPr>
        <w:t>ی</w:t>
      </w:r>
      <w:r w:rsidRPr="00952C50">
        <w:rPr>
          <w:rFonts w:hint="eastAsia"/>
          <w:sz w:val="28"/>
          <w:rtl/>
          <w:lang w:bidi="fa-IR"/>
        </w:rPr>
        <w:t>تال</w:t>
      </w:r>
      <w:r w:rsidRPr="00952C50">
        <w:rPr>
          <w:sz w:val="28"/>
          <w:rtl/>
          <w:lang w:bidi="fa-IR"/>
        </w:rPr>
        <w:t xml:space="preserve"> مح</w:t>
      </w:r>
      <w:r w:rsidRPr="00952C50">
        <w:rPr>
          <w:rFonts w:hint="cs"/>
          <w:sz w:val="28"/>
          <w:rtl/>
          <w:lang w:bidi="fa-IR"/>
        </w:rPr>
        <w:t>ی</w:t>
      </w:r>
      <w:r w:rsidRPr="00952C50">
        <w:rPr>
          <w:rFonts w:hint="eastAsia"/>
          <w:sz w:val="28"/>
          <w:rtl/>
          <w:lang w:bidi="fa-IR"/>
        </w:rPr>
        <w:t>ط</w:t>
      </w:r>
      <w:r w:rsidRPr="00952C50">
        <w:rPr>
          <w:rFonts w:hint="cs"/>
          <w:sz w:val="28"/>
          <w:rtl/>
          <w:lang w:bidi="fa-IR"/>
        </w:rPr>
        <w:t>ی</w:t>
      </w:r>
      <w:r w:rsidRPr="00952C50">
        <w:rPr>
          <w:sz w:val="28"/>
          <w:rtl/>
          <w:lang w:bidi="fa-IR"/>
        </w:rPr>
        <w:t xml:space="preserve"> را ا</w:t>
      </w:r>
      <w:r w:rsidRPr="00952C50">
        <w:rPr>
          <w:rFonts w:hint="cs"/>
          <w:sz w:val="28"/>
          <w:rtl/>
          <w:lang w:bidi="fa-IR"/>
        </w:rPr>
        <w:t>ی</w:t>
      </w:r>
      <w:r w:rsidRPr="00952C50">
        <w:rPr>
          <w:rFonts w:hint="eastAsia"/>
          <w:sz w:val="28"/>
          <w:rtl/>
          <w:lang w:bidi="fa-IR"/>
        </w:rPr>
        <w:t>جاد</w:t>
      </w:r>
      <w:r w:rsidRPr="00952C50">
        <w:rPr>
          <w:sz w:val="28"/>
          <w:rtl/>
          <w:lang w:bidi="fa-IR"/>
        </w:rPr>
        <w:t xml:space="preserve"> م</w:t>
      </w:r>
      <w:r w:rsidRPr="00952C50">
        <w:rPr>
          <w:rFonts w:hint="cs"/>
          <w:sz w:val="28"/>
          <w:rtl/>
          <w:lang w:bidi="fa-IR"/>
        </w:rPr>
        <w:t>ی‌</w:t>
      </w:r>
      <w:r w:rsidRPr="00952C50">
        <w:rPr>
          <w:sz w:val="28"/>
          <w:rtl/>
          <w:lang w:bidi="fa-IR"/>
        </w:rPr>
        <w:t>کند که کارآفر</w:t>
      </w:r>
      <w:r w:rsidRPr="00952C50">
        <w:rPr>
          <w:rFonts w:hint="cs"/>
          <w:sz w:val="28"/>
          <w:rtl/>
          <w:lang w:bidi="fa-IR"/>
        </w:rPr>
        <w:t>ی</w:t>
      </w:r>
      <w:r w:rsidRPr="00952C50">
        <w:rPr>
          <w:rFonts w:hint="eastAsia"/>
          <w:sz w:val="28"/>
          <w:rtl/>
          <w:lang w:bidi="fa-IR"/>
        </w:rPr>
        <w:t>ن</w:t>
      </w:r>
      <w:r w:rsidRPr="00952C50">
        <w:rPr>
          <w:rFonts w:hint="cs"/>
          <w:sz w:val="28"/>
          <w:rtl/>
          <w:lang w:bidi="fa-IR"/>
        </w:rPr>
        <w:t>ی</w:t>
      </w:r>
      <w:r w:rsidRPr="00952C50">
        <w:rPr>
          <w:sz w:val="28"/>
          <w:rtl/>
          <w:lang w:bidi="fa-IR"/>
        </w:rPr>
        <w:t xml:space="preserve"> و نوآور</w:t>
      </w:r>
      <w:r w:rsidRPr="00952C50">
        <w:rPr>
          <w:rFonts w:hint="cs"/>
          <w:sz w:val="28"/>
          <w:rtl/>
          <w:lang w:bidi="fa-IR"/>
        </w:rPr>
        <w:t>ی</w:t>
      </w:r>
      <w:r w:rsidRPr="00952C50">
        <w:rPr>
          <w:sz w:val="28"/>
          <w:rtl/>
          <w:lang w:bidi="fa-IR"/>
        </w:rPr>
        <w:t xml:space="preserve"> را پرورش م</w:t>
      </w:r>
      <w:r w:rsidRPr="00952C50">
        <w:rPr>
          <w:rFonts w:hint="cs"/>
          <w:sz w:val="28"/>
          <w:rtl/>
          <w:lang w:bidi="fa-IR"/>
        </w:rPr>
        <w:t>ی‌</w:t>
      </w:r>
      <w:r w:rsidRPr="00952C50">
        <w:rPr>
          <w:sz w:val="28"/>
          <w:rtl/>
          <w:lang w:bidi="fa-IR"/>
        </w:rPr>
        <w:t>دهد. زمان</w:t>
      </w:r>
      <w:r w:rsidRPr="00952C50">
        <w:rPr>
          <w:rFonts w:hint="cs"/>
          <w:sz w:val="28"/>
          <w:rtl/>
          <w:lang w:bidi="fa-IR"/>
        </w:rPr>
        <w:t>ی</w:t>
      </w:r>
      <w:r w:rsidRPr="00952C50">
        <w:rPr>
          <w:sz w:val="28"/>
          <w:rtl/>
          <w:lang w:bidi="fa-IR"/>
        </w:rPr>
        <w:t xml:space="preserve"> که کارآفر</w:t>
      </w:r>
      <w:r w:rsidRPr="00952C50">
        <w:rPr>
          <w:rFonts w:hint="cs"/>
          <w:sz w:val="28"/>
          <w:rtl/>
          <w:lang w:bidi="fa-IR"/>
        </w:rPr>
        <w:t>ی</w:t>
      </w:r>
      <w:r w:rsidRPr="00952C50">
        <w:rPr>
          <w:rFonts w:hint="eastAsia"/>
          <w:sz w:val="28"/>
          <w:rtl/>
          <w:lang w:bidi="fa-IR"/>
        </w:rPr>
        <w:t>نان</w:t>
      </w:r>
      <w:r w:rsidRPr="00952C50">
        <w:rPr>
          <w:sz w:val="28"/>
          <w:rtl/>
          <w:lang w:bidi="fa-IR"/>
        </w:rPr>
        <w:t xml:space="preserve"> به ابزارها و منابع د</w:t>
      </w:r>
      <w:r w:rsidRPr="00952C50">
        <w:rPr>
          <w:rFonts w:hint="cs"/>
          <w:sz w:val="28"/>
          <w:rtl/>
          <w:lang w:bidi="fa-IR"/>
        </w:rPr>
        <w:t>ی</w:t>
      </w:r>
      <w:r w:rsidRPr="00952C50">
        <w:rPr>
          <w:rFonts w:hint="eastAsia"/>
          <w:sz w:val="28"/>
          <w:rtl/>
          <w:lang w:bidi="fa-IR"/>
        </w:rPr>
        <w:t>ج</w:t>
      </w:r>
      <w:r w:rsidRPr="00952C50">
        <w:rPr>
          <w:rFonts w:hint="cs"/>
          <w:sz w:val="28"/>
          <w:rtl/>
          <w:lang w:bidi="fa-IR"/>
        </w:rPr>
        <w:t>ی</w:t>
      </w:r>
      <w:r w:rsidRPr="00952C50">
        <w:rPr>
          <w:rFonts w:hint="eastAsia"/>
          <w:sz w:val="28"/>
          <w:rtl/>
          <w:lang w:bidi="fa-IR"/>
        </w:rPr>
        <w:t>تال</w:t>
      </w:r>
      <w:r w:rsidRPr="00952C50">
        <w:rPr>
          <w:sz w:val="28"/>
          <w:rtl/>
          <w:lang w:bidi="fa-IR"/>
        </w:rPr>
        <w:t xml:space="preserve"> دسترس</w:t>
      </w:r>
      <w:r w:rsidRPr="00952C50">
        <w:rPr>
          <w:rFonts w:hint="cs"/>
          <w:sz w:val="28"/>
          <w:rtl/>
          <w:lang w:bidi="fa-IR"/>
        </w:rPr>
        <w:t>ی</w:t>
      </w:r>
      <w:r w:rsidRPr="00952C50">
        <w:rPr>
          <w:sz w:val="28"/>
          <w:rtl/>
          <w:lang w:bidi="fa-IR"/>
        </w:rPr>
        <w:t xml:space="preserve"> داشته باشند، م</w:t>
      </w:r>
      <w:r w:rsidRPr="00952C50">
        <w:rPr>
          <w:rFonts w:hint="cs"/>
          <w:sz w:val="28"/>
          <w:rtl/>
          <w:lang w:bidi="fa-IR"/>
        </w:rPr>
        <w:t>ی‌</w:t>
      </w:r>
      <w:r w:rsidRPr="00952C50">
        <w:rPr>
          <w:sz w:val="28"/>
          <w:rtl/>
          <w:lang w:bidi="fa-IR"/>
        </w:rPr>
        <w:t>توانند محصولات و خدمات خود را به طور موثرتر</w:t>
      </w:r>
      <w:r w:rsidRPr="00952C50">
        <w:rPr>
          <w:rFonts w:hint="cs"/>
          <w:sz w:val="28"/>
          <w:rtl/>
          <w:lang w:bidi="fa-IR"/>
        </w:rPr>
        <w:t>ی</w:t>
      </w:r>
      <w:r w:rsidRPr="00952C50">
        <w:rPr>
          <w:sz w:val="28"/>
          <w:rtl/>
          <w:lang w:bidi="fa-IR"/>
        </w:rPr>
        <w:t xml:space="preserve"> توسعه </w:t>
      </w:r>
      <w:r w:rsidRPr="00952C50">
        <w:rPr>
          <w:rFonts w:hint="cs"/>
          <w:sz w:val="28"/>
          <w:rtl/>
          <w:lang w:bidi="fa-IR"/>
        </w:rPr>
        <w:t xml:space="preserve">داده </w:t>
      </w:r>
      <w:r w:rsidRPr="00952C50">
        <w:rPr>
          <w:sz w:val="28"/>
          <w:rtl/>
          <w:lang w:bidi="fa-IR"/>
        </w:rPr>
        <w:t>و بازار</w:t>
      </w:r>
      <w:r w:rsidRPr="00952C50">
        <w:rPr>
          <w:rFonts w:hint="cs"/>
          <w:sz w:val="28"/>
          <w:rtl/>
          <w:lang w:bidi="fa-IR"/>
        </w:rPr>
        <w:t>ی</w:t>
      </w:r>
      <w:r w:rsidRPr="00952C50">
        <w:rPr>
          <w:rFonts w:hint="eastAsia"/>
          <w:sz w:val="28"/>
          <w:rtl/>
          <w:lang w:bidi="fa-IR"/>
        </w:rPr>
        <w:t>اب</w:t>
      </w:r>
      <w:r w:rsidRPr="00952C50">
        <w:rPr>
          <w:rFonts w:hint="cs"/>
          <w:sz w:val="28"/>
          <w:rtl/>
          <w:lang w:bidi="fa-IR"/>
        </w:rPr>
        <w:t>ی</w:t>
      </w:r>
      <w:r w:rsidRPr="00952C50">
        <w:rPr>
          <w:sz w:val="28"/>
          <w:rtl/>
          <w:lang w:bidi="fa-IR"/>
        </w:rPr>
        <w:t xml:space="preserve"> کنند. ا</w:t>
      </w:r>
      <w:r w:rsidRPr="00952C50">
        <w:rPr>
          <w:rFonts w:hint="cs"/>
          <w:sz w:val="28"/>
          <w:rtl/>
          <w:lang w:bidi="fa-IR"/>
        </w:rPr>
        <w:t>ی</w:t>
      </w:r>
      <w:r w:rsidRPr="00952C50">
        <w:rPr>
          <w:rFonts w:hint="eastAsia"/>
          <w:sz w:val="28"/>
          <w:rtl/>
          <w:lang w:bidi="fa-IR"/>
        </w:rPr>
        <w:t>ن</w:t>
      </w:r>
      <w:r w:rsidRPr="00952C50">
        <w:rPr>
          <w:sz w:val="28"/>
          <w:rtl/>
          <w:lang w:bidi="fa-IR"/>
        </w:rPr>
        <w:t xml:space="preserve"> امر فرهنگ نوآور</w:t>
      </w:r>
      <w:r w:rsidRPr="00952C50">
        <w:rPr>
          <w:rFonts w:hint="cs"/>
          <w:sz w:val="28"/>
          <w:rtl/>
          <w:lang w:bidi="fa-IR"/>
        </w:rPr>
        <w:t>ی</w:t>
      </w:r>
      <w:r w:rsidRPr="00952C50">
        <w:rPr>
          <w:sz w:val="28"/>
          <w:rtl/>
          <w:lang w:bidi="fa-IR"/>
        </w:rPr>
        <w:t xml:space="preserve"> را تقو</w:t>
      </w:r>
      <w:r w:rsidRPr="00952C50">
        <w:rPr>
          <w:rFonts w:hint="cs"/>
          <w:sz w:val="28"/>
          <w:rtl/>
          <w:lang w:bidi="fa-IR"/>
        </w:rPr>
        <w:t>ی</w:t>
      </w:r>
      <w:r w:rsidRPr="00952C50">
        <w:rPr>
          <w:rFonts w:hint="eastAsia"/>
          <w:sz w:val="28"/>
          <w:rtl/>
          <w:lang w:bidi="fa-IR"/>
        </w:rPr>
        <w:t>ت</w:t>
      </w:r>
      <w:r w:rsidRPr="00952C50">
        <w:rPr>
          <w:sz w:val="28"/>
          <w:rtl/>
          <w:lang w:bidi="fa-IR"/>
        </w:rPr>
        <w:t xml:space="preserve"> م</w:t>
      </w:r>
      <w:r w:rsidRPr="00952C50">
        <w:rPr>
          <w:rFonts w:hint="cs"/>
          <w:sz w:val="28"/>
          <w:rtl/>
          <w:lang w:bidi="fa-IR"/>
        </w:rPr>
        <w:t>ی‌</w:t>
      </w:r>
      <w:r w:rsidRPr="00952C50">
        <w:rPr>
          <w:sz w:val="28"/>
          <w:rtl/>
          <w:lang w:bidi="fa-IR"/>
        </w:rPr>
        <w:t>کند و رشد استارت</w:t>
      </w:r>
      <w:r w:rsidRPr="00952C50">
        <w:rPr>
          <w:rFonts w:hint="cs"/>
          <w:sz w:val="28"/>
          <w:rtl/>
          <w:lang w:bidi="fa-IR"/>
        </w:rPr>
        <w:t>‌</w:t>
      </w:r>
      <w:r w:rsidRPr="00952C50">
        <w:rPr>
          <w:sz w:val="28"/>
          <w:rtl/>
          <w:lang w:bidi="fa-IR"/>
        </w:rPr>
        <w:t>آپ</w:t>
      </w:r>
      <w:r w:rsidRPr="00952C50">
        <w:rPr>
          <w:rFonts w:hint="cs"/>
          <w:sz w:val="28"/>
          <w:rtl/>
          <w:lang w:bidi="fa-IR"/>
        </w:rPr>
        <w:t>‌</w:t>
      </w:r>
      <w:r w:rsidRPr="00952C50">
        <w:rPr>
          <w:sz w:val="28"/>
          <w:rtl/>
          <w:lang w:bidi="fa-IR"/>
        </w:rPr>
        <w:t>ها را افزا</w:t>
      </w:r>
      <w:r w:rsidRPr="00952C50">
        <w:rPr>
          <w:rFonts w:hint="cs"/>
          <w:sz w:val="28"/>
          <w:rtl/>
          <w:lang w:bidi="fa-IR"/>
        </w:rPr>
        <w:t>ی</w:t>
      </w:r>
      <w:r w:rsidRPr="00952C50">
        <w:rPr>
          <w:rFonts w:hint="eastAsia"/>
          <w:sz w:val="28"/>
          <w:rtl/>
          <w:lang w:bidi="fa-IR"/>
        </w:rPr>
        <w:t>ش</w:t>
      </w:r>
      <w:r w:rsidRPr="00952C50">
        <w:rPr>
          <w:sz w:val="28"/>
          <w:rtl/>
          <w:lang w:bidi="fa-IR"/>
        </w:rPr>
        <w:t xml:space="preserve"> م</w:t>
      </w:r>
      <w:r w:rsidRPr="00952C50">
        <w:rPr>
          <w:rFonts w:hint="cs"/>
          <w:sz w:val="28"/>
          <w:rtl/>
          <w:lang w:bidi="fa-IR"/>
        </w:rPr>
        <w:t>ی‌</w:t>
      </w:r>
      <w:r w:rsidRPr="00952C50">
        <w:rPr>
          <w:sz w:val="28"/>
          <w:rtl/>
          <w:lang w:bidi="fa-IR"/>
        </w:rPr>
        <w:t>دهد و در نها</w:t>
      </w:r>
      <w:r w:rsidRPr="00952C50">
        <w:rPr>
          <w:rFonts w:hint="cs"/>
          <w:sz w:val="28"/>
          <w:rtl/>
          <w:lang w:bidi="fa-IR"/>
        </w:rPr>
        <w:t>ی</w:t>
      </w:r>
      <w:r w:rsidRPr="00952C50">
        <w:rPr>
          <w:rFonts w:hint="eastAsia"/>
          <w:sz w:val="28"/>
          <w:rtl/>
          <w:lang w:bidi="fa-IR"/>
        </w:rPr>
        <w:t>ت</w:t>
      </w:r>
      <w:r w:rsidRPr="00952C50">
        <w:rPr>
          <w:sz w:val="28"/>
          <w:rtl/>
          <w:lang w:bidi="fa-IR"/>
        </w:rPr>
        <w:t xml:space="preserve"> منجر به ا</w:t>
      </w:r>
      <w:r w:rsidRPr="00952C50">
        <w:rPr>
          <w:rFonts w:hint="cs"/>
          <w:sz w:val="28"/>
          <w:rtl/>
          <w:lang w:bidi="fa-IR"/>
        </w:rPr>
        <w:t>ی</w:t>
      </w:r>
      <w:r w:rsidRPr="00952C50">
        <w:rPr>
          <w:rFonts w:hint="eastAsia"/>
          <w:sz w:val="28"/>
          <w:rtl/>
          <w:lang w:bidi="fa-IR"/>
        </w:rPr>
        <w:t>جاد</w:t>
      </w:r>
      <w:r w:rsidRPr="00952C50">
        <w:rPr>
          <w:sz w:val="28"/>
          <w:rtl/>
          <w:lang w:bidi="fa-IR"/>
        </w:rPr>
        <w:t xml:space="preserve"> شغل و اح</w:t>
      </w:r>
      <w:r w:rsidRPr="00952C50">
        <w:rPr>
          <w:rFonts w:hint="cs"/>
          <w:sz w:val="28"/>
          <w:rtl/>
          <w:lang w:bidi="fa-IR"/>
        </w:rPr>
        <w:t>ی</w:t>
      </w:r>
      <w:r w:rsidRPr="00952C50">
        <w:rPr>
          <w:rFonts w:hint="eastAsia"/>
          <w:sz w:val="28"/>
          <w:rtl/>
          <w:lang w:bidi="fa-IR"/>
        </w:rPr>
        <w:t>ا</w:t>
      </w:r>
      <w:r w:rsidRPr="00952C50">
        <w:rPr>
          <w:rFonts w:hint="cs"/>
          <w:sz w:val="28"/>
          <w:rtl/>
          <w:lang w:bidi="fa-IR"/>
        </w:rPr>
        <w:t>ی</w:t>
      </w:r>
      <w:r w:rsidRPr="00952C50">
        <w:rPr>
          <w:sz w:val="28"/>
          <w:rtl/>
          <w:lang w:bidi="fa-IR"/>
        </w:rPr>
        <w:t xml:space="preserve"> اقتصاد</w:t>
      </w:r>
      <w:r w:rsidRPr="00952C50">
        <w:rPr>
          <w:rFonts w:hint="cs"/>
          <w:sz w:val="28"/>
          <w:rtl/>
          <w:lang w:bidi="fa-IR"/>
        </w:rPr>
        <w:t>ی</w:t>
      </w:r>
      <w:r w:rsidRPr="00952C50">
        <w:rPr>
          <w:sz w:val="28"/>
          <w:rtl/>
          <w:lang w:bidi="fa-IR"/>
        </w:rPr>
        <w:t xml:space="preserve"> م</w:t>
      </w:r>
      <w:r w:rsidRPr="00952C50">
        <w:rPr>
          <w:rFonts w:hint="cs"/>
          <w:sz w:val="28"/>
          <w:rtl/>
          <w:lang w:bidi="fa-IR"/>
        </w:rPr>
        <w:t>ی‌</w:t>
      </w:r>
      <w:r w:rsidRPr="00952C50">
        <w:rPr>
          <w:sz w:val="28"/>
          <w:rtl/>
          <w:lang w:bidi="fa-IR"/>
        </w:rPr>
        <w:t>شود.</w:t>
      </w:r>
    </w:p>
    <w:p w14:paraId="45CB9545" w14:textId="05081AAB" w:rsidR="00A50AEE" w:rsidRDefault="00A50AEE" w:rsidP="00BF340E">
      <w:pPr>
        <w:pStyle w:val="Heading2"/>
        <w:spacing w:line="276" w:lineRule="auto"/>
        <w:rPr>
          <w:rtl/>
        </w:rPr>
      </w:pPr>
      <w:bookmarkStart w:id="13" w:name="_Toc166437056"/>
      <w:r>
        <w:rPr>
          <w:rFonts w:hint="cs"/>
          <w:rtl/>
        </w:rPr>
        <w:t>افزایش رقابت پذیری نیروی کار</w:t>
      </w:r>
      <w:bookmarkEnd w:id="13"/>
    </w:p>
    <w:p w14:paraId="6FCBA2CE" w14:textId="2E2A63D1" w:rsidR="0023742A" w:rsidRDefault="0023742A" w:rsidP="00BF340E">
      <w:pPr>
        <w:spacing w:line="276" w:lineRule="auto"/>
        <w:rPr>
          <w:sz w:val="28"/>
          <w:rtl/>
          <w:lang w:bidi="fa-IR"/>
        </w:rPr>
      </w:pPr>
      <w:r w:rsidRPr="00952C50">
        <w:rPr>
          <w:rFonts w:hint="eastAsia"/>
          <w:sz w:val="28"/>
          <w:rtl/>
          <w:lang w:bidi="fa-IR"/>
        </w:rPr>
        <w:t>از</w:t>
      </w:r>
      <w:r w:rsidRPr="00952C50">
        <w:rPr>
          <w:sz w:val="28"/>
          <w:rtl/>
          <w:lang w:bidi="fa-IR"/>
        </w:rPr>
        <w:t xml:space="preserve"> آنجا</w:t>
      </w:r>
      <w:r w:rsidRPr="00952C50">
        <w:rPr>
          <w:rFonts w:hint="cs"/>
          <w:sz w:val="28"/>
          <w:rtl/>
          <w:lang w:bidi="fa-IR"/>
        </w:rPr>
        <w:t>یی</w:t>
      </w:r>
      <w:r w:rsidRPr="00952C50">
        <w:rPr>
          <w:sz w:val="28"/>
          <w:rtl/>
          <w:lang w:bidi="fa-IR"/>
        </w:rPr>
        <w:t xml:space="preserve"> که صنا</w:t>
      </w:r>
      <w:r w:rsidRPr="00952C50">
        <w:rPr>
          <w:rFonts w:hint="cs"/>
          <w:sz w:val="28"/>
          <w:rtl/>
          <w:lang w:bidi="fa-IR"/>
        </w:rPr>
        <w:t>ی</w:t>
      </w:r>
      <w:r w:rsidRPr="00952C50">
        <w:rPr>
          <w:rFonts w:hint="eastAsia"/>
          <w:sz w:val="28"/>
          <w:rtl/>
          <w:lang w:bidi="fa-IR"/>
        </w:rPr>
        <w:t>ع</w:t>
      </w:r>
      <w:r w:rsidRPr="00952C50">
        <w:rPr>
          <w:sz w:val="28"/>
          <w:rtl/>
          <w:lang w:bidi="fa-IR"/>
        </w:rPr>
        <w:t xml:space="preserve"> به د</w:t>
      </w:r>
      <w:r w:rsidRPr="00952C50">
        <w:rPr>
          <w:rFonts w:hint="cs"/>
          <w:sz w:val="28"/>
          <w:rtl/>
          <w:lang w:bidi="fa-IR"/>
        </w:rPr>
        <w:t>ی</w:t>
      </w:r>
      <w:r w:rsidRPr="00952C50">
        <w:rPr>
          <w:rFonts w:hint="eastAsia"/>
          <w:sz w:val="28"/>
          <w:rtl/>
          <w:lang w:bidi="fa-IR"/>
        </w:rPr>
        <w:t>ج</w:t>
      </w:r>
      <w:r w:rsidRPr="00952C50">
        <w:rPr>
          <w:rFonts w:hint="cs"/>
          <w:sz w:val="28"/>
          <w:rtl/>
          <w:lang w:bidi="fa-IR"/>
        </w:rPr>
        <w:t>ی</w:t>
      </w:r>
      <w:r w:rsidRPr="00952C50">
        <w:rPr>
          <w:rFonts w:hint="eastAsia"/>
          <w:sz w:val="28"/>
          <w:rtl/>
          <w:lang w:bidi="fa-IR"/>
        </w:rPr>
        <w:t>تال</w:t>
      </w:r>
      <w:r w:rsidRPr="00952C50">
        <w:rPr>
          <w:rFonts w:hint="cs"/>
          <w:sz w:val="28"/>
          <w:rtl/>
          <w:lang w:bidi="fa-IR"/>
        </w:rPr>
        <w:t>ی‌</w:t>
      </w:r>
      <w:r w:rsidRPr="00952C50">
        <w:rPr>
          <w:sz w:val="28"/>
          <w:rtl/>
          <w:lang w:bidi="fa-IR"/>
        </w:rPr>
        <w:t>شدن و استقبال از پ</w:t>
      </w:r>
      <w:r w:rsidRPr="00952C50">
        <w:rPr>
          <w:rFonts w:hint="cs"/>
          <w:sz w:val="28"/>
          <w:rtl/>
          <w:lang w:bidi="fa-IR"/>
        </w:rPr>
        <w:t>ی</w:t>
      </w:r>
      <w:r w:rsidRPr="00952C50">
        <w:rPr>
          <w:rFonts w:hint="eastAsia"/>
          <w:sz w:val="28"/>
          <w:rtl/>
          <w:lang w:bidi="fa-IR"/>
        </w:rPr>
        <w:t>شرفت</w:t>
      </w:r>
      <w:r w:rsidRPr="00952C50">
        <w:rPr>
          <w:rFonts w:hint="cs"/>
          <w:sz w:val="28"/>
          <w:rtl/>
          <w:lang w:bidi="fa-IR"/>
        </w:rPr>
        <w:t>‌</w:t>
      </w:r>
      <w:r w:rsidRPr="00952C50">
        <w:rPr>
          <w:sz w:val="28"/>
          <w:rtl/>
          <w:lang w:bidi="fa-IR"/>
        </w:rPr>
        <w:t>ها</w:t>
      </w:r>
      <w:r w:rsidRPr="00952C50">
        <w:rPr>
          <w:rFonts w:hint="cs"/>
          <w:sz w:val="28"/>
          <w:rtl/>
          <w:lang w:bidi="fa-IR"/>
        </w:rPr>
        <w:t>ی</w:t>
      </w:r>
      <w:r w:rsidRPr="00952C50">
        <w:rPr>
          <w:sz w:val="28"/>
          <w:rtl/>
          <w:lang w:bidi="fa-IR"/>
        </w:rPr>
        <w:t xml:space="preserve"> </w:t>
      </w:r>
      <w:r w:rsidR="006B5C79" w:rsidRPr="006B5C79">
        <w:rPr>
          <w:rFonts w:hint="cs"/>
          <w:sz w:val="28"/>
          <w:rtl/>
          <w:lang w:bidi="fa-IR"/>
        </w:rPr>
        <w:t>فناورانه</w:t>
      </w:r>
      <w:r w:rsidRPr="00952C50">
        <w:rPr>
          <w:sz w:val="28"/>
          <w:rtl/>
          <w:lang w:bidi="fa-IR"/>
        </w:rPr>
        <w:t xml:space="preserve"> ادامه م</w:t>
      </w:r>
      <w:r w:rsidRPr="00952C50">
        <w:rPr>
          <w:rFonts w:hint="cs"/>
          <w:sz w:val="28"/>
          <w:rtl/>
          <w:lang w:bidi="fa-IR"/>
        </w:rPr>
        <w:t>ی‌</w:t>
      </w:r>
      <w:r w:rsidRPr="00952C50">
        <w:rPr>
          <w:sz w:val="28"/>
          <w:rtl/>
          <w:lang w:bidi="fa-IR"/>
        </w:rPr>
        <w:t>دهند، ن</w:t>
      </w:r>
      <w:r w:rsidRPr="00952C50">
        <w:rPr>
          <w:rFonts w:hint="cs"/>
          <w:sz w:val="28"/>
          <w:rtl/>
          <w:lang w:bidi="fa-IR"/>
        </w:rPr>
        <w:t>ی</w:t>
      </w:r>
      <w:r w:rsidRPr="00952C50">
        <w:rPr>
          <w:rFonts w:hint="eastAsia"/>
          <w:sz w:val="28"/>
          <w:rtl/>
          <w:lang w:bidi="fa-IR"/>
        </w:rPr>
        <w:t>رو</w:t>
      </w:r>
      <w:r w:rsidRPr="00952C50">
        <w:rPr>
          <w:rFonts w:hint="cs"/>
          <w:sz w:val="28"/>
          <w:rtl/>
          <w:lang w:bidi="fa-IR"/>
        </w:rPr>
        <w:t>ی</w:t>
      </w:r>
      <w:r w:rsidRPr="00952C50">
        <w:rPr>
          <w:sz w:val="28"/>
          <w:rtl/>
          <w:lang w:bidi="fa-IR"/>
        </w:rPr>
        <w:t xml:space="preserve"> کار با سواد د</w:t>
      </w:r>
      <w:r w:rsidRPr="00952C50">
        <w:rPr>
          <w:rFonts w:hint="cs"/>
          <w:sz w:val="28"/>
          <w:rtl/>
          <w:lang w:bidi="fa-IR"/>
        </w:rPr>
        <w:t>ی</w:t>
      </w:r>
      <w:r w:rsidRPr="00952C50">
        <w:rPr>
          <w:rFonts w:hint="eastAsia"/>
          <w:sz w:val="28"/>
          <w:rtl/>
          <w:lang w:bidi="fa-IR"/>
        </w:rPr>
        <w:t>ج</w:t>
      </w:r>
      <w:r w:rsidRPr="00952C50">
        <w:rPr>
          <w:rFonts w:hint="cs"/>
          <w:sz w:val="28"/>
          <w:rtl/>
          <w:lang w:bidi="fa-IR"/>
        </w:rPr>
        <w:t>ی</w:t>
      </w:r>
      <w:r w:rsidRPr="00952C50">
        <w:rPr>
          <w:rFonts w:hint="eastAsia"/>
          <w:sz w:val="28"/>
          <w:rtl/>
          <w:lang w:bidi="fa-IR"/>
        </w:rPr>
        <w:t>تال</w:t>
      </w:r>
      <w:r w:rsidRPr="00952C50">
        <w:rPr>
          <w:rFonts w:hint="cs"/>
          <w:sz w:val="28"/>
          <w:rtl/>
          <w:lang w:bidi="fa-IR"/>
        </w:rPr>
        <w:t>ی</w:t>
      </w:r>
      <w:r w:rsidRPr="00952C50">
        <w:rPr>
          <w:sz w:val="28"/>
          <w:rtl/>
          <w:lang w:bidi="fa-IR"/>
        </w:rPr>
        <w:t xml:space="preserve"> ضرور</w:t>
      </w:r>
      <w:r w:rsidRPr="00952C50">
        <w:rPr>
          <w:rFonts w:hint="cs"/>
          <w:sz w:val="28"/>
          <w:rtl/>
          <w:lang w:bidi="fa-IR"/>
        </w:rPr>
        <w:t>ی</w:t>
      </w:r>
      <w:r w:rsidRPr="00952C50">
        <w:rPr>
          <w:sz w:val="28"/>
          <w:rtl/>
          <w:lang w:bidi="fa-IR"/>
        </w:rPr>
        <w:t xml:space="preserve"> م</w:t>
      </w:r>
      <w:r w:rsidRPr="00952C50">
        <w:rPr>
          <w:rFonts w:hint="cs"/>
          <w:sz w:val="28"/>
          <w:rtl/>
          <w:lang w:bidi="fa-IR"/>
        </w:rPr>
        <w:t>ی‌</w:t>
      </w:r>
      <w:r w:rsidRPr="00952C50">
        <w:rPr>
          <w:sz w:val="28"/>
          <w:rtl/>
          <w:lang w:bidi="fa-IR"/>
        </w:rPr>
        <w:t xml:space="preserve">شود. </w:t>
      </w:r>
      <w:r w:rsidRPr="00952C50">
        <w:rPr>
          <w:rFonts w:hint="cs"/>
          <w:sz w:val="28"/>
          <w:rtl/>
          <w:lang w:bidi="fa-IR"/>
        </w:rPr>
        <w:t xml:space="preserve">برابری </w:t>
      </w:r>
      <w:r w:rsidRPr="00952C50">
        <w:rPr>
          <w:sz w:val="28"/>
          <w:rtl/>
          <w:lang w:bidi="fa-IR"/>
        </w:rPr>
        <w:t>د</w:t>
      </w:r>
      <w:r w:rsidRPr="00952C50">
        <w:rPr>
          <w:rFonts w:hint="cs"/>
          <w:sz w:val="28"/>
          <w:rtl/>
          <w:lang w:bidi="fa-IR"/>
        </w:rPr>
        <w:t>ی</w:t>
      </w:r>
      <w:r w:rsidRPr="00952C50">
        <w:rPr>
          <w:rFonts w:hint="eastAsia"/>
          <w:sz w:val="28"/>
          <w:rtl/>
          <w:lang w:bidi="fa-IR"/>
        </w:rPr>
        <w:t>ج</w:t>
      </w:r>
      <w:r w:rsidRPr="00952C50">
        <w:rPr>
          <w:rFonts w:hint="cs"/>
          <w:sz w:val="28"/>
          <w:rtl/>
          <w:lang w:bidi="fa-IR"/>
        </w:rPr>
        <w:t>ی</w:t>
      </w:r>
      <w:r w:rsidRPr="00952C50">
        <w:rPr>
          <w:rFonts w:hint="eastAsia"/>
          <w:sz w:val="28"/>
          <w:rtl/>
          <w:lang w:bidi="fa-IR"/>
        </w:rPr>
        <w:t>تال</w:t>
      </w:r>
      <w:r w:rsidRPr="00952C50">
        <w:rPr>
          <w:sz w:val="28"/>
          <w:rtl/>
          <w:lang w:bidi="fa-IR"/>
        </w:rPr>
        <w:t xml:space="preserve"> تضم</w:t>
      </w:r>
      <w:r w:rsidRPr="00952C50">
        <w:rPr>
          <w:rFonts w:hint="cs"/>
          <w:sz w:val="28"/>
          <w:rtl/>
          <w:lang w:bidi="fa-IR"/>
        </w:rPr>
        <w:t>ی</w:t>
      </w:r>
      <w:r w:rsidRPr="00952C50">
        <w:rPr>
          <w:rFonts w:hint="eastAsia"/>
          <w:sz w:val="28"/>
          <w:rtl/>
          <w:lang w:bidi="fa-IR"/>
        </w:rPr>
        <w:t>ن</w:t>
      </w:r>
      <w:r w:rsidRPr="00952C50">
        <w:rPr>
          <w:sz w:val="28"/>
          <w:rtl/>
          <w:lang w:bidi="fa-IR"/>
        </w:rPr>
        <w:t xml:space="preserve"> م</w:t>
      </w:r>
      <w:r w:rsidRPr="00952C50">
        <w:rPr>
          <w:rFonts w:hint="cs"/>
          <w:sz w:val="28"/>
          <w:rtl/>
          <w:lang w:bidi="fa-IR"/>
        </w:rPr>
        <w:t>ی‌</w:t>
      </w:r>
      <w:r w:rsidRPr="00952C50">
        <w:rPr>
          <w:sz w:val="28"/>
          <w:rtl/>
          <w:lang w:bidi="fa-IR"/>
        </w:rPr>
        <w:t>کند که افراد دارا</w:t>
      </w:r>
      <w:r w:rsidRPr="00952C50">
        <w:rPr>
          <w:rFonts w:hint="cs"/>
          <w:sz w:val="28"/>
          <w:rtl/>
          <w:lang w:bidi="fa-IR"/>
        </w:rPr>
        <w:t>ی</w:t>
      </w:r>
      <w:r w:rsidRPr="00952C50">
        <w:rPr>
          <w:sz w:val="28"/>
          <w:rtl/>
          <w:lang w:bidi="fa-IR"/>
        </w:rPr>
        <w:t xml:space="preserve"> مهارت</w:t>
      </w:r>
      <w:r w:rsidRPr="00952C50">
        <w:rPr>
          <w:rFonts w:hint="cs"/>
          <w:sz w:val="28"/>
          <w:rtl/>
          <w:lang w:bidi="fa-IR"/>
        </w:rPr>
        <w:t>‌</w:t>
      </w:r>
      <w:r w:rsidRPr="00952C50">
        <w:rPr>
          <w:sz w:val="28"/>
          <w:rtl/>
          <w:lang w:bidi="fa-IR"/>
        </w:rPr>
        <w:t>ها</w:t>
      </w:r>
      <w:r w:rsidRPr="00952C50">
        <w:rPr>
          <w:rFonts w:hint="cs"/>
          <w:sz w:val="28"/>
          <w:rtl/>
          <w:lang w:bidi="fa-IR"/>
        </w:rPr>
        <w:t>ی</w:t>
      </w:r>
      <w:r w:rsidRPr="00952C50">
        <w:rPr>
          <w:sz w:val="28"/>
          <w:rtl/>
          <w:lang w:bidi="fa-IR"/>
        </w:rPr>
        <w:t xml:space="preserve"> مورد ن</w:t>
      </w:r>
      <w:r w:rsidRPr="00952C50">
        <w:rPr>
          <w:rFonts w:hint="cs"/>
          <w:sz w:val="28"/>
          <w:rtl/>
          <w:lang w:bidi="fa-IR"/>
        </w:rPr>
        <w:t>ی</w:t>
      </w:r>
      <w:r w:rsidRPr="00952C50">
        <w:rPr>
          <w:rFonts w:hint="eastAsia"/>
          <w:sz w:val="28"/>
          <w:rtl/>
          <w:lang w:bidi="fa-IR"/>
        </w:rPr>
        <w:t>از</w:t>
      </w:r>
      <w:r w:rsidRPr="00952C50">
        <w:rPr>
          <w:sz w:val="28"/>
          <w:rtl/>
          <w:lang w:bidi="fa-IR"/>
        </w:rPr>
        <w:t xml:space="preserve"> برا</w:t>
      </w:r>
      <w:r w:rsidRPr="00952C50">
        <w:rPr>
          <w:rFonts w:hint="cs"/>
          <w:sz w:val="28"/>
          <w:rtl/>
          <w:lang w:bidi="fa-IR"/>
        </w:rPr>
        <w:t>ی</w:t>
      </w:r>
      <w:r w:rsidRPr="00952C50">
        <w:rPr>
          <w:sz w:val="28"/>
          <w:rtl/>
          <w:lang w:bidi="fa-IR"/>
        </w:rPr>
        <w:t xml:space="preserve"> برآورد</w:t>
      </w:r>
      <w:r w:rsidRPr="00952C50">
        <w:rPr>
          <w:rFonts w:hint="cs"/>
          <w:sz w:val="28"/>
          <w:rtl/>
          <w:lang w:bidi="fa-IR"/>
        </w:rPr>
        <w:t xml:space="preserve">ن </w:t>
      </w:r>
      <w:r w:rsidRPr="00952C50">
        <w:rPr>
          <w:sz w:val="28"/>
          <w:rtl/>
          <w:lang w:bidi="fa-IR"/>
        </w:rPr>
        <w:t>خواسته</w:t>
      </w:r>
      <w:r w:rsidRPr="00952C50">
        <w:rPr>
          <w:rFonts w:hint="cs"/>
          <w:sz w:val="28"/>
          <w:rtl/>
          <w:lang w:bidi="fa-IR"/>
        </w:rPr>
        <w:t>‌</w:t>
      </w:r>
      <w:r w:rsidRPr="00952C50">
        <w:rPr>
          <w:sz w:val="28"/>
          <w:rtl/>
          <w:lang w:bidi="fa-IR"/>
        </w:rPr>
        <w:t>ها</w:t>
      </w:r>
      <w:r w:rsidRPr="00952C50">
        <w:rPr>
          <w:rFonts w:hint="cs"/>
          <w:sz w:val="28"/>
          <w:rtl/>
          <w:lang w:bidi="fa-IR"/>
        </w:rPr>
        <w:t>ی</w:t>
      </w:r>
      <w:r w:rsidRPr="00952C50">
        <w:rPr>
          <w:sz w:val="28"/>
          <w:rtl/>
          <w:lang w:bidi="fa-IR"/>
        </w:rPr>
        <w:t xml:space="preserve"> بازار کار مدرن هستند. با دسترس</w:t>
      </w:r>
      <w:r w:rsidRPr="00952C50">
        <w:rPr>
          <w:rFonts w:hint="cs"/>
          <w:sz w:val="28"/>
          <w:rtl/>
          <w:lang w:bidi="fa-IR"/>
        </w:rPr>
        <w:t>ی</w:t>
      </w:r>
      <w:r w:rsidRPr="00952C50">
        <w:rPr>
          <w:sz w:val="28"/>
          <w:rtl/>
          <w:lang w:bidi="fa-IR"/>
        </w:rPr>
        <w:t xml:space="preserve"> به آموزش </w:t>
      </w:r>
      <w:r w:rsidRPr="00952C50">
        <w:rPr>
          <w:rFonts w:hint="eastAsia"/>
          <w:sz w:val="28"/>
          <w:rtl/>
          <w:lang w:bidi="fa-IR"/>
        </w:rPr>
        <w:t>و</w:t>
      </w:r>
      <w:r w:rsidRPr="00952C50">
        <w:rPr>
          <w:sz w:val="28"/>
          <w:rtl/>
          <w:lang w:bidi="fa-IR"/>
        </w:rPr>
        <w:t xml:space="preserve"> منابع د</w:t>
      </w:r>
      <w:r w:rsidRPr="00952C50">
        <w:rPr>
          <w:rFonts w:hint="cs"/>
          <w:sz w:val="28"/>
          <w:rtl/>
          <w:lang w:bidi="fa-IR"/>
        </w:rPr>
        <w:t>ی</w:t>
      </w:r>
      <w:r w:rsidRPr="00952C50">
        <w:rPr>
          <w:rFonts w:hint="eastAsia"/>
          <w:sz w:val="28"/>
          <w:rtl/>
          <w:lang w:bidi="fa-IR"/>
        </w:rPr>
        <w:t>ج</w:t>
      </w:r>
      <w:r w:rsidRPr="00952C50">
        <w:rPr>
          <w:rFonts w:hint="cs"/>
          <w:sz w:val="28"/>
          <w:rtl/>
          <w:lang w:bidi="fa-IR"/>
        </w:rPr>
        <w:t>ی</w:t>
      </w:r>
      <w:r w:rsidRPr="00952C50">
        <w:rPr>
          <w:rFonts w:hint="eastAsia"/>
          <w:sz w:val="28"/>
          <w:rtl/>
          <w:lang w:bidi="fa-IR"/>
        </w:rPr>
        <w:t>تال،</w:t>
      </w:r>
      <w:r w:rsidRPr="00952C50">
        <w:rPr>
          <w:sz w:val="28"/>
          <w:rtl/>
          <w:lang w:bidi="fa-IR"/>
        </w:rPr>
        <w:t xml:space="preserve"> جو</w:t>
      </w:r>
      <w:r w:rsidRPr="00952C50">
        <w:rPr>
          <w:rFonts w:hint="cs"/>
          <w:sz w:val="28"/>
          <w:rtl/>
          <w:lang w:bidi="fa-IR"/>
        </w:rPr>
        <w:t>ی</w:t>
      </w:r>
      <w:r w:rsidRPr="00952C50">
        <w:rPr>
          <w:rFonts w:hint="eastAsia"/>
          <w:sz w:val="28"/>
          <w:rtl/>
          <w:lang w:bidi="fa-IR"/>
        </w:rPr>
        <w:t>ندگان</w:t>
      </w:r>
      <w:r w:rsidRPr="00952C50">
        <w:rPr>
          <w:sz w:val="28"/>
          <w:rtl/>
          <w:lang w:bidi="fa-IR"/>
        </w:rPr>
        <w:t xml:space="preserve"> کار م</w:t>
      </w:r>
      <w:r w:rsidRPr="00952C50">
        <w:rPr>
          <w:rFonts w:hint="cs"/>
          <w:sz w:val="28"/>
          <w:rtl/>
          <w:lang w:bidi="fa-IR"/>
        </w:rPr>
        <w:t>ی‌</w:t>
      </w:r>
      <w:r w:rsidRPr="00952C50">
        <w:rPr>
          <w:rFonts w:hint="eastAsia"/>
          <w:sz w:val="28"/>
          <w:rtl/>
          <w:lang w:bidi="fa-IR"/>
        </w:rPr>
        <w:t>توانند</w:t>
      </w:r>
      <w:r w:rsidRPr="00952C50">
        <w:rPr>
          <w:sz w:val="28"/>
          <w:rtl/>
          <w:lang w:bidi="fa-IR"/>
        </w:rPr>
        <w:t xml:space="preserve"> مهارت‌ها</w:t>
      </w:r>
      <w:r w:rsidRPr="00952C50">
        <w:rPr>
          <w:rFonts w:hint="cs"/>
          <w:sz w:val="28"/>
          <w:rtl/>
          <w:lang w:bidi="fa-IR"/>
        </w:rPr>
        <w:t>ی</w:t>
      </w:r>
      <w:r w:rsidRPr="00952C50">
        <w:rPr>
          <w:sz w:val="28"/>
          <w:rtl/>
          <w:lang w:bidi="fa-IR"/>
        </w:rPr>
        <w:t xml:space="preserve"> لازم را به دست آورند و قابل</w:t>
      </w:r>
      <w:r w:rsidRPr="00952C50">
        <w:rPr>
          <w:rFonts w:hint="cs"/>
          <w:sz w:val="28"/>
          <w:rtl/>
          <w:lang w:bidi="fa-IR"/>
        </w:rPr>
        <w:t>ی</w:t>
      </w:r>
      <w:r w:rsidRPr="00952C50">
        <w:rPr>
          <w:rFonts w:hint="eastAsia"/>
          <w:sz w:val="28"/>
          <w:rtl/>
          <w:lang w:bidi="fa-IR"/>
        </w:rPr>
        <w:t>ت</w:t>
      </w:r>
      <w:r w:rsidRPr="00952C50">
        <w:rPr>
          <w:sz w:val="28"/>
          <w:rtl/>
          <w:lang w:bidi="fa-IR"/>
        </w:rPr>
        <w:t xml:space="preserve"> اشتغال و بهره‌ور</w:t>
      </w:r>
      <w:r w:rsidRPr="00952C50">
        <w:rPr>
          <w:rFonts w:hint="cs"/>
          <w:sz w:val="28"/>
          <w:rtl/>
          <w:lang w:bidi="fa-IR"/>
        </w:rPr>
        <w:t>ی</w:t>
      </w:r>
      <w:r w:rsidRPr="00952C50">
        <w:rPr>
          <w:sz w:val="28"/>
          <w:rtl/>
          <w:lang w:bidi="fa-IR"/>
        </w:rPr>
        <w:t xml:space="preserve"> کل</w:t>
      </w:r>
      <w:r w:rsidRPr="00952C50">
        <w:rPr>
          <w:rFonts w:hint="cs"/>
          <w:sz w:val="28"/>
          <w:rtl/>
          <w:lang w:bidi="fa-IR"/>
        </w:rPr>
        <w:t>ی</w:t>
      </w:r>
      <w:r w:rsidRPr="00952C50">
        <w:rPr>
          <w:sz w:val="28"/>
          <w:rtl/>
          <w:lang w:bidi="fa-IR"/>
        </w:rPr>
        <w:t xml:space="preserve"> اقتصاد</w:t>
      </w:r>
      <w:r w:rsidRPr="00952C50">
        <w:rPr>
          <w:rFonts w:hint="cs"/>
          <w:sz w:val="28"/>
          <w:rtl/>
          <w:lang w:bidi="fa-IR"/>
        </w:rPr>
        <w:t>ی</w:t>
      </w:r>
      <w:r w:rsidRPr="00952C50">
        <w:rPr>
          <w:sz w:val="28"/>
          <w:rtl/>
          <w:lang w:bidi="fa-IR"/>
        </w:rPr>
        <w:t xml:space="preserve"> خود را افزا</w:t>
      </w:r>
      <w:r w:rsidRPr="00952C50">
        <w:rPr>
          <w:rFonts w:hint="cs"/>
          <w:sz w:val="28"/>
          <w:rtl/>
          <w:lang w:bidi="fa-IR"/>
        </w:rPr>
        <w:t>ی</w:t>
      </w:r>
      <w:r w:rsidRPr="00952C50">
        <w:rPr>
          <w:rFonts w:hint="eastAsia"/>
          <w:sz w:val="28"/>
          <w:rtl/>
          <w:lang w:bidi="fa-IR"/>
        </w:rPr>
        <w:t>ش</w:t>
      </w:r>
      <w:r w:rsidRPr="00952C50">
        <w:rPr>
          <w:sz w:val="28"/>
          <w:rtl/>
          <w:lang w:bidi="fa-IR"/>
        </w:rPr>
        <w:t xml:space="preserve"> دهند.</w:t>
      </w:r>
    </w:p>
    <w:p w14:paraId="649354A3" w14:textId="795FF17B" w:rsidR="00A50AEE" w:rsidRDefault="00A50AEE" w:rsidP="00BF340E">
      <w:pPr>
        <w:pStyle w:val="Heading2"/>
        <w:spacing w:line="276" w:lineRule="auto"/>
        <w:rPr>
          <w:rtl/>
        </w:rPr>
      </w:pPr>
      <w:bookmarkStart w:id="14" w:name="_Toc166437057"/>
      <w:r>
        <w:rPr>
          <w:rFonts w:hint="cs"/>
          <w:rtl/>
        </w:rPr>
        <w:t>تقویت ارتباط جامعه</w:t>
      </w:r>
      <w:bookmarkEnd w:id="14"/>
    </w:p>
    <w:p w14:paraId="49D6E815" w14:textId="568B873D" w:rsidR="00A50AEE" w:rsidRDefault="0023742A" w:rsidP="00BF340E">
      <w:pPr>
        <w:spacing w:line="276" w:lineRule="auto"/>
        <w:rPr>
          <w:sz w:val="28"/>
          <w:rtl/>
          <w:lang w:bidi="fa-IR"/>
        </w:rPr>
      </w:pPr>
      <w:r w:rsidRPr="00952C50">
        <w:rPr>
          <w:rFonts w:hint="eastAsia"/>
          <w:sz w:val="28"/>
          <w:rtl/>
          <w:lang w:bidi="fa-IR"/>
        </w:rPr>
        <w:t>برابر</w:t>
      </w:r>
      <w:r w:rsidRPr="00952C50">
        <w:rPr>
          <w:rFonts w:hint="cs"/>
          <w:sz w:val="28"/>
          <w:rtl/>
          <w:lang w:bidi="fa-IR"/>
        </w:rPr>
        <w:t>ی</w:t>
      </w:r>
      <w:r w:rsidRPr="00952C50">
        <w:rPr>
          <w:sz w:val="28"/>
          <w:rtl/>
          <w:lang w:bidi="fa-IR"/>
        </w:rPr>
        <w:t xml:space="preserve"> د</w:t>
      </w:r>
      <w:r w:rsidRPr="00952C50">
        <w:rPr>
          <w:rFonts w:hint="cs"/>
          <w:sz w:val="28"/>
          <w:rtl/>
          <w:lang w:bidi="fa-IR"/>
        </w:rPr>
        <w:t>ی</w:t>
      </w:r>
      <w:r w:rsidRPr="00952C50">
        <w:rPr>
          <w:rFonts w:hint="eastAsia"/>
          <w:sz w:val="28"/>
          <w:rtl/>
          <w:lang w:bidi="fa-IR"/>
        </w:rPr>
        <w:t>ج</w:t>
      </w:r>
      <w:r w:rsidRPr="00952C50">
        <w:rPr>
          <w:rFonts w:hint="cs"/>
          <w:sz w:val="28"/>
          <w:rtl/>
          <w:lang w:bidi="fa-IR"/>
        </w:rPr>
        <w:t>ی</w:t>
      </w:r>
      <w:r w:rsidRPr="00952C50">
        <w:rPr>
          <w:rFonts w:hint="eastAsia"/>
          <w:sz w:val="28"/>
          <w:rtl/>
          <w:lang w:bidi="fa-IR"/>
        </w:rPr>
        <w:t>تال</w:t>
      </w:r>
      <w:r w:rsidRPr="00952C50">
        <w:rPr>
          <w:sz w:val="28"/>
          <w:rtl/>
          <w:lang w:bidi="fa-IR"/>
        </w:rPr>
        <w:t xml:space="preserve"> با ترو</w:t>
      </w:r>
      <w:r w:rsidRPr="00952C50">
        <w:rPr>
          <w:rFonts w:hint="cs"/>
          <w:sz w:val="28"/>
          <w:rtl/>
          <w:lang w:bidi="fa-IR"/>
        </w:rPr>
        <w:t>ی</w:t>
      </w:r>
      <w:r w:rsidRPr="00952C50">
        <w:rPr>
          <w:rFonts w:hint="eastAsia"/>
          <w:sz w:val="28"/>
          <w:rtl/>
          <w:lang w:bidi="fa-IR"/>
        </w:rPr>
        <w:t>ج</w:t>
      </w:r>
      <w:r w:rsidRPr="00952C50">
        <w:rPr>
          <w:sz w:val="28"/>
          <w:rtl/>
          <w:lang w:bidi="fa-IR"/>
        </w:rPr>
        <w:t xml:space="preserve"> ارتباطات</w:t>
      </w:r>
      <w:r w:rsidRPr="00952C50">
        <w:rPr>
          <w:rFonts w:hint="cs"/>
          <w:sz w:val="28"/>
          <w:rtl/>
          <w:lang w:bidi="fa-IR"/>
        </w:rPr>
        <w:t xml:space="preserve"> میان افراد</w:t>
      </w:r>
      <w:r w:rsidRPr="00952C50">
        <w:rPr>
          <w:sz w:val="28"/>
          <w:rtl/>
          <w:lang w:bidi="fa-IR"/>
        </w:rPr>
        <w:t>، ساختار اجتماع</w:t>
      </w:r>
      <w:r w:rsidRPr="00952C50">
        <w:rPr>
          <w:rFonts w:hint="cs"/>
          <w:sz w:val="28"/>
          <w:rtl/>
          <w:lang w:bidi="fa-IR"/>
        </w:rPr>
        <w:t>ی</w:t>
      </w:r>
      <w:r w:rsidRPr="00952C50">
        <w:rPr>
          <w:sz w:val="28"/>
          <w:rtl/>
          <w:lang w:bidi="fa-IR"/>
        </w:rPr>
        <w:t xml:space="preserve"> جوامع را تقو</w:t>
      </w:r>
      <w:r w:rsidRPr="00952C50">
        <w:rPr>
          <w:rFonts w:hint="cs"/>
          <w:sz w:val="28"/>
          <w:rtl/>
          <w:lang w:bidi="fa-IR"/>
        </w:rPr>
        <w:t>ی</w:t>
      </w:r>
      <w:r w:rsidRPr="00952C50">
        <w:rPr>
          <w:rFonts w:hint="eastAsia"/>
          <w:sz w:val="28"/>
          <w:rtl/>
          <w:lang w:bidi="fa-IR"/>
        </w:rPr>
        <w:t>ت</w:t>
      </w:r>
      <w:r w:rsidRPr="00952C50">
        <w:rPr>
          <w:sz w:val="28"/>
          <w:rtl/>
          <w:lang w:bidi="fa-IR"/>
        </w:rPr>
        <w:t xml:space="preserve"> م</w:t>
      </w:r>
      <w:r w:rsidRPr="00952C50">
        <w:rPr>
          <w:rFonts w:hint="cs"/>
          <w:sz w:val="28"/>
          <w:rtl/>
          <w:lang w:bidi="fa-IR"/>
        </w:rPr>
        <w:t>ی‌</w:t>
      </w:r>
      <w:r w:rsidRPr="00952C50">
        <w:rPr>
          <w:sz w:val="28"/>
          <w:rtl/>
          <w:lang w:bidi="fa-IR"/>
        </w:rPr>
        <w:t>کند. افزا</w:t>
      </w:r>
      <w:r w:rsidRPr="00952C50">
        <w:rPr>
          <w:rFonts w:hint="cs"/>
          <w:sz w:val="28"/>
          <w:rtl/>
          <w:lang w:bidi="fa-IR"/>
        </w:rPr>
        <w:t>ی</w:t>
      </w:r>
      <w:r w:rsidRPr="00952C50">
        <w:rPr>
          <w:rFonts w:hint="eastAsia"/>
          <w:sz w:val="28"/>
          <w:rtl/>
          <w:lang w:bidi="fa-IR"/>
        </w:rPr>
        <w:t>ش</w:t>
      </w:r>
      <w:r w:rsidRPr="00952C50">
        <w:rPr>
          <w:sz w:val="28"/>
          <w:rtl/>
          <w:lang w:bidi="fa-IR"/>
        </w:rPr>
        <w:t xml:space="preserve"> دسترس</w:t>
      </w:r>
      <w:r w:rsidRPr="00952C50">
        <w:rPr>
          <w:rFonts w:hint="cs"/>
          <w:sz w:val="28"/>
          <w:rtl/>
          <w:lang w:bidi="fa-IR"/>
        </w:rPr>
        <w:t>ی</w:t>
      </w:r>
      <w:r w:rsidRPr="00952C50">
        <w:rPr>
          <w:sz w:val="28"/>
          <w:rtl/>
          <w:lang w:bidi="fa-IR"/>
        </w:rPr>
        <w:t xml:space="preserve"> به ا</w:t>
      </w:r>
      <w:r w:rsidRPr="00952C50">
        <w:rPr>
          <w:rFonts w:hint="cs"/>
          <w:sz w:val="28"/>
          <w:rtl/>
          <w:lang w:bidi="fa-IR"/>
        </w:rPr>
        <w:t>ی</w:t>
      </w:r>
      <w:r w:rsidRPr="00952C50">
        <w:rPr>
          <w:rFonts w:hint="eastAsia"/>
          <w:sz w:val="28"/>
          <w:rtl/>
          <w:lang w:bidi="fa-IR"/>
        </w:rPr>
        <w:t>نترنت</w:t>
      </w:r>
      <w:r w:rsidRPr="00952C50">
        <w:rPr>
          <w:sz w:val="28"/>
          <w:rtl/>
          <w:lang w:bidi="fa-IR"/>
        </w:rPr>
        <w:t xml:space="preserve"> اعضا</w:t>
      </w:r>
      <w:r w:rsidRPr="00952C50">
        <w:rPr>
          <w:rFonts w:hint="cs"/>
          <w:sz w:val="28"/>
          <w:rtl/>
          <w:lang w:bidi="fa-IR"/>
        </w:rPr>
        <w:t>ی</w:t>
      </w:r>
      <w:r w:rsidRPr="00952C50">
        <w:rPr>
          <w:sz w:val="28"/>
          <w:rtl/>
          <w:lang w:bidi="fa-IR"/>
        </w:rPr>
        <w:t xml:space="preserve"> جامعه را قادر م</w:t>
      </w:r>
      <w:r w:rsidRPr="00952C50">
        <w:rPr>
          <w:rFonts w:hint="cs"/>
          <w:sz w:val="28"/>
          <w:rtl/>
          <w:lang w:bidi="fa-IR"/>
        </w:rPr>
        <w:t>ی‌</w:t>
      </w:r>
      <w:r w:rsidRPr="00952C50">
        <w:rPr>
          <w:rFonts w:hint="eastAsia"/>
          <w:sz w:val="28"/>
          <w:rtl/>
          <w:lang w:bidi="fa-IR"/>
        </w:rPr>
        <w:t>سازد</w:t>
      </w:r>
      <w:r w:rsidRPr="00952C50">
        <w:rPr>
          <w:sz w:val="28"/>
          <w:rtl/>
          <w:lang w:bidi="fa-IR"/>
        </w:rPr>
        <w:t xml:space="preserve"> تا در انجمن‌ها</w:t>
      </w:r>
      <w:r w:rsidRPr="00952C50">
        <w:rPr>
          <w:rFonts w:hint="cs"/>
          <w:sz w:val="28"/>
          <w:rtl/>
          <w:lang w:bidi="fa-IR"/>
        </w:rPr>
        <w:t>ی</w:t>
      </w:r>
      <w:r w:rsidRPr="00952C50">
        <w:rPr>
          <w:sz w:val="28"/>
          <w:rtl/>
          <w:lang w:bidi="fa-IR"/>
        </w:rPr>
        <w:t xml:space="preserve"> </w:t>
      </w:r>
      <w:r>
        <w:rPr>
          <w:sz w:val="28"/>
          <w:rtl/>
          <w:lang w:bidi="fa-IR"/>
        </w:rPr>
        <w:t>برخط</w:t>
      </w:r>
      <w:r w:rsidRPr="00952C50">
        <w:rPr>
          <w:sz w:val="28"/>
          <w:rtl/>
          <w:lang w:bidi="fa-IR"/>
        </w:rPr>
        <w:t xml:space="preserve"> شرکت کنند، به منابع محل</w:t>
      </w:r>
      <w:r w:rsidRPr="00952C50">
        <w:rPr>
          <w:rFonts w:hint="cs"/>
          <w:sz w:val="28"/>
          <w:rtl/>
          <w:lang w:bidi="fa-IR"/>
        </w:rPr>
        <w:t>ی</w:t>
      </w:r>
      <w:r w:rsidRPr="00952C50">
        <w:rPr>
          <w:sz w:val="28"/>
          <w:rtl/>
          <w:lang w:bidi="fa-IR"/>
        </w:rPr>
        <w:t xml:space="preserve"> دسترس</w:t>
      </w:r>
      <w:r w:rsidRPr="00952C50">
        <w:rPr>
          <w:rFonts w:hint="cs"/>
          <w:sz w:val="28"/>
          <w:rtl/>
          <w:lang w:bidi="fa-IR"/>
        </w:rPr>
        <w:t>ی</w:t>
      </w:r>
      <w:r w:rsidRPr="00952C50">
        <w:rPr>
          <w:sz w:val="28"/>
          <w:rtl/>
          <w:lang w:bidi="fa-IR"/>
        </w:rPr>
        <w:t xml:space="preserve"> داشته باشند و در پروژه‌ها</w:t>
      </w:r>
      <w:r w:rsidRPr="00952C50">
        <w:rPr>
          <w:rFonts w:hint="cs"/>
          <w:sz w:val="28"/>
          <w:rtl/>
          <w:lang w:bidi="fa-IR"/>
        </w:rPr>
        <w:t>یی</w:t>
      </w:r>
      <w:r w:rsidRPr="00952C50">
        <w:rPr>
          <w:sz w:val="28"/>
          <w:rtl/>
          <w:lang w:bidi="fa-IR"/>
        </w:rPr>
        <w:t xml:space="preserve"> که به نفع جامعه است همکار</w:t>
      </w:r>
      <w:r w:rsidRPr="00952C50">
        <w:rPr>
          <w:rFonts w:hint="cs"/>
          <w:sz w:val="28"/>
          <w:rtl/>
          <w:lang w:bidi="fa-IR"/>
        </w:rPr>
        <w:t>ی</w:t>
      </w:r>
      <w:r w:rsidRPr="00952C50">
        <w:rPr>
          <w:sz w:val="28"/>
          <w:rtl/>
          <w:lang w:bidi="fa-IR"/>
        </w:rPr>
        <w:t xml:space="preserve"> کنند. پ</w:t>
      </w:r>
      <w:r w:rsidRPr="00952C50">
        <w:rPr>
          <w:rFonts w:hint="cs"/>
          <w:sz w:val="28"/>
          <w:rtl/>
          <w:lang w:bidi="fa-IR"/>
        </w:rPr>
        <w:t>ی</w:t>
      </w:r>
      <w:r w:rsidRPr="00952C50">
        <w:rPr>
          <w:rFonts w:hint="eastAsia"/>
          <w:sz w:val="28"/>
          <w:rtl/>
          <w:lang w:bidi="fa-IR"/>
        </w:rPr>
        <w:t>وندها</w:t>
      </w:r>
      <w:r w:rsidRPr="00952C50">
        <w:rPr>
          <w:rFonts w:hint="cs"/>
          <w:sz w:val="28"/>
          <w:rtl/>
          <w:lang w:bidi="fa-IR"/>
        </w:rPr>
        <w:t>ی</w:t>
      </w:r>
      <w:r w:rsidRPr="00952C50">
        <w:rPr>
          <w:sz w:val="28"/>
          <w:rtl/>
          <w:lang w:bidi="fa-IR"/>
        </w:rPr>
        <w:t xml:space="preserve"> قو</w:t>
      </w:r>
      <w:r w:rsidRPr="00952C50">
        <w:rPr>
          <w:rFonts w:hint="cs"/>
          <w:sz w:val="28"/>
          <w:rtl/>
          <w:lang w:bidi="fa-IR"/>
        </w:rPr>
        <w:t>ی‌</w:t>
      </w:r>
      <w:r w:rsidRPr="00952C50">
        <w:rPr>
          <w:sz w:val="28"/>
          <w:rtl/>
          <w:lang w:bidi="fa-IR"/>
        </w:rPr>
        <w:t>تر جامعه منجر به تلاش</w:t>
      </w:r>
      <w:r w:rsidRPr="00952C50">
        <w:rPr>
          <w:rFonts w:hint="cs"/>
          <w:sz w:val="28"/>
          <w:rtl/>
          <w:lang w:bidi="fa-IR"/>
        </w:rPr>
        <w:t>‌</w:t>
      </w:r>
      <w:r w:rsidRPr="00952C50">
        <w:rPr>
          <w:sz w:val="28"/>
          <w:rtl/>
          <w:lang w:bidi="fa-IR"/>
        </w:rPr>
        <w:t>ها</w:t>
      </w:r>
      <w:r w:rsidRPr="00952C50">
        <w:rPr>
          <w:rFonts w:hint="cs"/>
          <w:sz w:val="28"/>
          <w:rtl/>
          <w:lang w:bidi="fa-IR"/>
        </w:rPr>
        <w:t>ی</w:t>
      </w:r>
      <w:r w:rsidRPr="00952C50">
        <w:rPr>
          <w:sz w:val="28"/>
          <w:rtl/>
          <w:lang w:bidi="fa-IR"/>
        </w:rPr>
        <w:t xml:space="preserve"> جمع</w:t>
      </w:r>
      <w:r w:rsidRPr="00952C50">
        <w:rPr>
          <w:rFonts w:hint="cs"/>
          <w:sz w:val="28"/>
          <w:rtl/>
          <w:lang w:bidi="fa-IR"/>
        </w:rPr>
        <w:t>ی</w:t>
      </w:r>
      <w:r w:rsidRPr="00952C50">
        <w:rPr>
          <w:sz w:val="28"/>
          <w:rtl/>
          <w:lang w:bidi="fa-IR"/>
        </w:rPr>
        <w:t xml:space="preserve"> برا</w:t>
      </w:r>
      <w:r w:rsidRPr="00952C50">
        <w:rPr>
          <w:rFonts w:hint="cs"/>
          <w:sz w:val="28"/>
          <w:rtl/>
          <w:lang w:bidi="fa-IR"/>
        </w:rPr>
        <w:t>ی</w:t>
      </w:r>
      <w:r w:rsidRPr="00952C50">
        <w:rPr>
          <w:sz w:val="28"/>
          <w:rtl/>
          <w:lang w:bidi="fa-IR"/>
        </w:rPr>
        <w:t xml:space="preserve"> توسعه اقتصاد</w:t>
      </w:r>
      <w:r w:rsidRPr="00952C50">
        <w:rPr>
          <w:rFonts w:hint="cs"/>
          <w:sz w:val="28"/>
          <w:rtl/>
          <w:lang w:bidi="fa-IR"/>
        </w:rPr>
        <w:t>ی</w:t>
      </w:r>
      <w:r w:rsidRPr="00952C50">
        <w:rPr>
          <w:sz w:val="28"/>
          <w:rtl/>
          <w:lang w:bidi="fa-IR"/>
        </w:rPr>
        <w:t xml:space="preserve"> و اجرا</w:t>
      </w:r>
      <w:r w:rsidRPr="00952C50">
        <w:rPr>
          <w:rFonts w:hint="cs"/>
          <w:sz w:val="28"/>
          <w:rtl/>
          <w:lang w:bidi="fa-IR"/>
        </w:rPr>
        <w:t>ی</w:t>
      </w:r>
      <w:r w:rsidRPr="00952C50">
        <w:rPr>
          <w:sz w:val="28"/>
          <w:rtl/>
          <w:lang w:bidi="fa-IR"/>
        </w:rPr>
        <w:t xml:space="preserve"> راه حل</w:t>
      </w:r>
      <w:r w:rsidRPr="00952C50">
        <w:rPr>
          <w:rFonts w:hint="cs"/>
          <w:sz w:val="28"/>
          <w:rtl/>
          <w:lang w:bidi="fa-IR"/>
        </w:rPr>
        <w:t>‌</w:t>
      </w:r>
      <w:r w:rsidRPr="00952C50">
        <w:rPr>
          <w:sz w:val="28"/>
          <w:rtl/>
          <w:lang w:bidi="fa-IR"/>
        </w:rPr>
        <w:t>ها</w:t>
      </w:r>
      <w:r w:rsidRPr="00952C50">
        <w:rPr>
          <w:rFonts w:hint="cs"/>
          <w:sz w:val="28"/>
          <w:rtl/>
          <w:lang w:bidi="fa-IR"/>
        </w:rPr>
        <w:t>ی</w:t>
      </w:r>
      <w:r w:rsidRPr="00952C50">
        <w:rPr>
          <w:sz w:val="28"/>
          <w:rtl/>
          <w:lang w:bidi="fa-IR"/>
        </w:rPr>
        <w:t xml:space="preserve"> نوآورانه برا</w:t>
      </w:r>
      <w:r w:rsidRPr="00952C50">
        <w:rPr>
          <w:rFonts w:hint="cs"/>
          <w:sz w:val="28"/>
          <w:rtl/>
          <w:lang w:bidi="fa-IR"/>
        </w:rPr>
        <w:t>ی</w:t>
      </w:r>
      <w:r w:rsidRPr="00952C50">
        <w:rPr>
          <w:sz w:val="28"/>
          <w:rtl/>
          <w:lang w:bidi="fa-IR"/>
        </w:rPr>
        <w:t xml:space="preserve"> چالش</w:t>
      </w:r>
      <w:r w:rsidRPr="00952C50">
        <w:rPr>
          <w:rFonts w:hint="cs"/>
          <w:sz w:val="28"/>
          <w:rtl/>
          <w:lang w:bidi="fa-IR"/>
        </w:rPr>
        <w:t>‌</w:t>
      </w:r>
      <w:r w:rsidRPr="00952C50">
        <w:rPr>
          <w:sz w:val="28"/>
          <w:rtl/>
          <w:lang w:bidi="fa-IR"/>
        </w:rPr>
        <w:t>ها</w:t>
      </w:r>
      <w:r w:rsidRPr="00952C50">
        <w:rPr>
          <w:rFonts w:hint="cs"/>
          <w:sz w:val="28"/>
          <w:rtl/>
          <w:lang w:bidi="fa-IR"/>
        </w:rPr>
        <w:t>ی</w:t>
      </w:r>
      <w:r w:rsidRPr="00952C50">
        <w:rPr>
          <w:sz w:val="28"/>
          <w:rtl/>
          <w:lang w:bidi="fa-IR"/>
        </w:rPr>
        <w:t xml:space="preserve"> محل</w:t>
      </w:r>
      <w:r w:rsidRPr="00952C50">
        <w:rPr>
          <w:rFonts w:hint="cs"/>
          <w:sz w:val="28"/>
          <w:rtl/>
          <w:lang w:bidi="fa-IR"/>
        </w:rPr>
        <w:t>ی</w:t>
      </w:r>
      <w:r w:rsidRPr="00952C50">
        <w:rPr>
          <w:sz w:val="28"/>
          <w:rtl/>
          <w:lang w:bidi="fa-IR"/>
        </w:rPr>
        <w:t xml:space="preserve"> م</w:t>
      </w:r>
      <w:r w:rsidRPr="00952C50">
        <w:rPr>
          <w:rFonts w:hint="cs"/>
          <w:sz w:val="28"/>
          <w:rtl/>
          <w:lang w:bidi="fa-IR"/>
        </w:rPr>
        <w:t>ی‌</w:t>
      </w:r>
      <w:r w:rsidRPr="00952C50">
        <w:rPr>
          <w:sz w:val="28"/>
          <w:rtl/>
          <w:lang w:bidi="fa-IR"/>
        </w:rPr>
        <w:t>شود.</w:t>
      </w:r>
    </w:p>
    <w:p w14:paraId="0AB5994E" w14:textId="78888920" w:rsidR="00A50AEE" w:rsidRDefault="00A50AEE" w:rsidP="00BF340E">
      <w:pPr>
        <w:pStyle w:val="Heading2"/>
        <w:spacing w:line="276" w:lineRule="auto"/>
        <w:rPr>
          <w:rtl/>
        </w:rPr>
      </w:pPr>
      <w:bookmarkStart w:id="15" w:name="_Toc166437058"/>
      <w:r>
        <w:rPr>
          <w:rFonts w:hint="cs"/>
          <w:rtl/>
        </w:rPr>
        <w:t>شمول دیجیتال در مناطق روستایی</w:t>
      </w:r>
      <w:bookmarkEnd w:id="15"/>
    </w:p>
    <w:p w14:paraId="376A5DD0" w14:textId="549246DE" w:rsidR="0023742A" w:rsidRDefault="0023742A" w:rsidP="00BF340E">
      <w:pPr>
        <w:spacing w:line="276" w:lineRule="auto"/>
        <w:rPr>
          <w:sz w:val="28"/>
          <w:lang w:bidi="fa-IR"/>
        </w:rPr>
      </w:pPr>
      <w:r w:rsidRPr="00952C50">
        <w:rPr>
          <w:rFonts w:hint="eastAsia"/>
          <w:sz w:val="28"/>
          <w:rtl/>
          <w:lang w:bidi="fa-IR"/>
        </w:rPr>
        <w:t>جوامع</w:t>
      </w:r>
      <w:r w:rsidRPr="00952C50">
        <w:rPr>
          <w:sz w:val="28"/>
          <w:rtl/>
          <w:lang w:bidi="fa-IR"/>
        </w:rPr>
        <w:t xml:space="preserve"> روستا</w:t>
      </w:r>
      <w:r w:rsidRPr="00952C50">
        <w:rPr>
          <w:rFonts w:hint="cs"/>
          <w:sz w:val="28"/>
          <w:rtl/>
          <w:lang w:bidi="fa-IR"/>
        </w:rPr>
        <w:t>یی</w:t>
      </w:r>
      <w:r w:rsidRPr="00952C50">
        <w:rPr>
          <w:sz w:val="28"/>
          <w:rtl/>
          <w:lang w:bidi="fa-IR"/>
        </w:rPr>
        <w:t xml:space="preserve"> اغلب با چالش</w:t>
      </w:r>
      <w:r w:rsidRPr="00952C50">
        <w:rPr>
          <w:rFonts w:hint="cs"/>
          <w:sz w:val="28"/>
          <w:rtl/>
          <w:lang w:bidi="fa-IR"/>
        </w:rPr>
        <w:t>‌</w:t>
      </w:r>
      <w:r w:rsidRPr="00952C50">
        <w:rPr>
          <w:sz w:val="28"/>
          <w:rtl/>
          <w:lang w:bidi="fa-IR"/>
        </w:rPr>
        <w:t>ها</w:t>
      </w:r>
      <w:r w:rsidRPr="00952C50">
        <w:rPr>
          <w:rFonts w:hint="cs"/>
          <w:sz w:val="28"/>
          <w:rtl/>
          <w:lang w:bidi="fa-IR"/>
        </w:rPr>
        <w:t>ی</w:t>
      </w:r>
      <w:r w:rsidRPr="00952C50">
        <w:rPr>
          <w:sz w:val="28"/>
          <w:rtl/>
          <w:lang w:bidi="fa-IR"/>
        </w:rPr>
        <w:t xml:space="preserve"> منحصر به فرد</w:t>
      </w:r>
      <w:r w:rsidRPr="00952C50">
        <w:rPr>
          <w:rFonts w:hint="cs"/>
          <w:sz w:val="28"/>
          <w:rtl/>
          <w:lang w:bidi="fa-IR"/>
        </w:rPr>
        <w:t>ی</w:t>
      </w:r>
      <w:r w:rsidRPr="00952C50">
        <w:rPr>
          <w:sz w:val="28"/>
          <w:rtl/>
          <w:lang w:bidi="fa-IR"/>
        </w:rPr>
        <w:t xml:space="preserve"> در دسترس</w:t>
      </w:r>
      <w:r w:rsidRPr="00952C50">
        <w:rPr>
          <w:rFonts w:hint="cs"/>
          <w:sz w:val="28"/>
          <w:rtl/>
          <w:lang w:bidi="fa-IR"/>
        </w:rPr>
        <w:t>ی</w:t>
      </w:r>
      <w:r w:rsidRPr="00952C50">
        <w:rPr>
          <w:sz w:val="28"/>
          <w:rtl/>
          <w:lang w:bidi="fa-IR"/>
        </w:rPr>
        <w:t xml:space="preserve"> به فناور</w:t>
      </w:r>
      <w:r w:rsidRPr="00952C50">
        <w:rPr>
          <w:rFonts w:hint="cs"/>
          <w:sz w:val="28"/>
          <w:rtl/>
          <w:lang w:bidi="fa-IR"/>
        </w:rPr>
        <w:t>ی</w:t>
      </w:r>
      <w:r w:rsidRPr="00952C50">
        <w:rPr>
          <w:sz w:val="28"/>
          <w:rtl/>
          <w:lang w:bidi="fa-IR"/>
        </w:rPr>
        <w:t xml:space="preserve"> و خدمات د</w:t>
      </w:r>
      <w:r w:rsidRPr="00952C50">
        <w:rPr>
          <w:rFonts w:hint="cs"/>
          <w:sz w:val="28"/>
          <w:rtl/>
          <w:lang w:bidi="fa-IR"/>
        </w:rPr>
        <w:t>ی</w:t>
      </w:r>
      <w:r w:rsidRPr="00952C50">
        <w:rPr>
          <w:rFonts w:hint="eastAsia"/>
          <w:sz w:val="28"/>
          <w:rtl/>
          <w:lang w:bidi="fa-IR"/>
        </w:rPr>
        <w:t>ج</w:t>
      </w:r>
      <w:r w:rsidRPr="00952C50">
        <w:rPr>
          <w:rFonts w:hint="cs"/>
          <w:sz w:val="28"/>
          <w:rtl/>
          <w:lang w:bidi="fa-IR"/>
        </w:rPr>
        <w:t>ی</w:t>
      </w:r>
      <w:r w:rsidRPr="00952C50">
        <w:rPr>
          <w:rFonts w:hint="eastAsia"/>
          <w:sz w:val="28"/>
          <w:rtl/>
          <w:lang w:bidi="fa-IR"/>
        </w:rPr>
        <w:t>تال</w:t>
      </w:r>
      <w:r w:rsidRPr="00952C50">
        <w:rPr>
          <w:sz w:val="28"/>
          <w:rtl/>
          <w:lang w:bidi="fa-IR"/>
        </w:rPr>
        <w:t xml:space="preserve"> مواجه هستند. با تقو</w:t>
      </w:r>
      <w:r w:rsidRPr="00952C50">
        <w:rPr>
          <w:rFonts w:hint="cs"/>
          <w:sz w:val="28"/>
          <w:rtl/>
          <w:lang w:bidi="fa-IR"/>
        </w:rPr>
        <w:t>ی</w:t>
      </w:r>
      <w:r w:rsidRPr="00952C50">
        <w:rPr>
          <w:rFonts w:hint="eastAsia"/>
          <w:sz w:val="28"/>
          <w:rtl/>
          <w:lang w:bidi="fa-IR"/>
        </w:rPr>
        <w:t>ت</w:t>
      </w:r>
      <w:r w:rsidRPr="00952C50">
        <w:rPr>
          <w:sz w:val="28"/>
          <w:rtl/>
          <w:lang w:bidi="fa-IR"/>
        </w:rPr>
        <w:t xml:space="preserve"> شمول د</w:t>
      </w:r>
      <w:r w:rsidRPr="00952C50">
        <w:rPr>
          <w:rFonts w:hint="cs"/>
          <w:sz w:val="28"/>
          <w:rtl/>
          <w:lang w:bidi="fa-IR"/>
        </w:rPr>
        <w:t>ی</w:t>
      </w:r>
      <w:r w:rsidRPr="00952C50">
        <w:rPr>
          <w:rFonts w:hint="eastAsia"/>
          <w:sz w:val="28"/>
          <w:rtl/>
          <w:lang w:bidi="fa-IR"/>
        </w:rPr>
        <w:t>ج</w:t>
      </w:r>
      <w:r w:rsidRPr="00952C50">
        <w:rPr>
          <w:rFonts w:hint="cs"/>
          <w:sz w:val="28"/>
          <w:rtl/>
          <w:lang w:bidi="fa-IR"/>
        </w:rPr>
        <w:t>ی</w:t>
      </w:r>
      <w:r w:rsidRPr="00952C50">
        <w:rPr>
          <w:rFonts w:hint="eastAsia"/>
          <w:sz w:val="28"/>
          <w:rtl/>
          <w:lang w:bidi="fa-IR"/>
        </w:rPr>
        <w:t>تال</w:t>
      </w:r>
      <w:r w:rsidRPr="00952C50">
        <w:rPr>
          <w:sz w:val="28"/>
          <w:rtl/>
          <w:lang w:bidi="fa-IR"/>
        </w:rPr>
        <w:t xml:space="preserve"> در مناطق روستا</w:t>
      </w:r>
      <w:r w:rsidRPr="00952C50">
        <w:rPr>
          <w:rFonts w:hint="cs"/>
          <w:sz w:val="28"/>
          <w:rtl/>
          <w:lang w:bidi="fa-IR"/>
        </w:rPr>
        <w:t>یی</w:t>
      </w:r>
      <w:r w:rsidRPr="00952C50">
        <w:rPr>
          <w:rFonts w:hint="eastAsia"/>
          <w:sz w:val="28"/>
          <w:rtl/>
          <w:lang w:bidi="fa-IR"/>
        </w:rPr>
        <w:t>،</w:t>
      </w:r>
      <w:r w:rsidRPr="00952C50">
        <w:rPr>
          <w:rFonts w:hint="cs"/>
          <w:sz w:val="28"/>
          <w:rtl/>
          <w:lang w:bidi="fa-IR"/>
        </w:rPr>
        <w:t xml:space="preserve"> از</w:t>
      </w:r>
      <w:r w:rsidRPr="00952C50">
        <w:rPr>
          <w:sz w:val="28"/>
          <w:rtl/>
          <w:lang w:bidi="fa-IR"/>
        </w:rPr>
        <w:t xml:space="preserve"> </w:t>
      </w:r>
      <w:r>
        <w:rPr>
          <w:sz w:val="28"/>
          <w:rtl/>
          <w:lang w:bidi="fa-IR"/>
        </w:rPr>
        <w:t>ظرفیت</w:t>
      </w:r>
      <w:r w:rsidRPr="00952C50">
        <w:rPr>
          <w:sz w:val="28"/>
          <w:rtl/>
          <w:lang w:bidi="fa-IR"/>
        </w:rPr>
        <w:t xml:space="preserve"> ا</w:t>
      </w:r>
      <w:r w:rsidRPr="00952C50">
        <w:rPr>
          <w:rFonts w:hint="cs"/>
          <w:sz w:val="28"/>
          <w:rtl/>
          <w:lang w:bidi="fa-IR"/>
        </w:rPr>
        <w:t>ی</w:t>
      </w:r>
      <w:r w:rsidRPr="00952C50">
        <w:rPr>
          <w:rFonts w:hint="eastAsia"/>
          <w:sz w:val="28"/>
          <w:rtl/>
          <w:lang w:bidi="fa-IR"/>
        </w:rPr>
        <w:t>ن</w:t>
      </w:r>
      <w:r w:rsidRPr="00952C50">
        <w:rPr>
          <w:sz w:val="28"/>
          <w:rtl/>
          <w:lang w:bidi="fa-IR"/>
        </w:rPr>
        <w:t xml:space="preserve"> جوامع برا</w:t>
      </w:r>
      <w:r w:rsidRPr="00952C50">
        <w:rPr>
          <w:rFonts w:hint="cs"/>
          <w:sz w:val="28"/>
          <w:rtl/>
          <w:lang w:bidi="fa-IR"/>
        </w:rPr>
        <w:t>ی</w:t>
      </w:r>
      <w:r w:rsidRPr="00952C50">
        <w:rPr>
          <w:sz w:val="28"/>
          <w:rtl/>
          <w:lang w:bidi="fa-IR"/>
        </w:rPr>
        <w:t xml:space="preserve"> مشارکت در اقتصاد گسترده</w:t>
      </w:r>
      <w:r w:rsidRPr="00952C50">
        <w:rPr>
          <w:rFonts w:hint="cs"/>
          <w:sz w:val="28"/>
          <w:rtl/>
          <w:lang w:bidi="fa-IR"/>
        </w:rPr>
        <w:t>‌</w:t>
      </w:r>
      <w:r w:rsidRPr="00952C50">
        <w:rPr>
          <w:sz w:val="28"/>
          <w:rtl/>
          <w:lang w:bidi="fa-IR"/>
        </w:rPr>
        <w:t>تر و بهبود ک</w:t>
      </w:r>
      <w:r w:rsidRPr="00952C50">
        <w:rPr>
          <w:rFonts w:hint="cs"/>
          <w:sz w:val="28"/>
          <w:rtl/>
          <w:lang w:bidi="fa-IR"/>
        </w:rPr>
        <w:t>ی</w:t>
      </w:r>
      <w:r w:rsidRPr="00952C50">
        <w:rPr>
          <w:rFonts w:hint="eastAsia"/>
          <w:sz w:val="28"/>
          <w:rtl/>
          <w:lang w:bidi="fa-IR"/>
        </w:rPr>
        <w:t>ف</w:t>
      </w:r>
      <w:r w:rsidRPr="00952C50">
        <w:rPr>
          <w:rFonts w:hint="cs"/>
          <w:sz w:val="28"/>
          <w:rtl/>
          <w:lang w:bidi="fa-IR"/>
        </w:rPr>
        <w:t>ی</w:t>
      </w:r>
      <w:r w:rsidRPr="00952C50">
        <w:rPr>
          <w:rFonts w:hint="eastAsia"/>
          <w:sz w:val="28"/>
          <w:rtl/>
          <w:lang w:bidi="fa-IR"/>
        </w:rPr>
        <w:t>ت</w:t>
      </w:r>
      <w:r w:rsidRPr="00952C50">
        <w:rPr>
          <w:sz w:val="28"/>
          <w:rtl/>
          <w:lang w:bidi="fa-IR"/>
        </w:rPr>
        <w:t xml:space="preserve"> کل</w:t>
      </w:r>
      <w:r w:rsidRPr="00952C50">
        <w:rPr>
          <w:rFonts w:hint="cs"/>
          <w:sz w:val="28"/>
          <w:rtl/>
          <w:lang w:bidi="fa-IR"/>
        </w:rPr>
        <w:t>ی</w:t>
      </w:r>
      <w:r w:rsidRPr="00952C50">
        <w:rPr>
          <w:sz w:val="28"/>
          <w:rtl/>
          <w:lang w:bidi="fa-IR"/>
        </w:rPr>
        <w:t xml:space="preserve"> زندگ</w:t>
      </w:r>
      <w:r w:rsidRPr="00952C50">
        <w:rPr>
          <w:rFonts w:hint="cs"/>
          <w:sz w:val="28"/>
          <w:rtl/>
          <w:lang w:bidi="fa-IR"/>
        </w:rPr>
        <w:t>ی</w:t>
      </w:r>
      <w:r w:rsidRPr="00952C50">
        <w:rPr>
          <w:sz w:val="28"/>
          <w:rtl/>
          <w:lang w:bidi="fa-IR"/>
        </w:rPr>
        <w:t xml:space="preserve"> آن</w:t>
      </w:r>
      <w:r w:rsidRPr="00952C50">
        <w:rPr>
          <w:rFonts w:hint="cs"/>
          <w:sz w:val="28"/>
          <w:rtl/>
          <w:lang w:bidi="fa-IR"/>
        </w:rPr>
        <w:t>‌</w:t>
      </w:r>
      <w:r w:rsidRPr="00952C50">
        <w:rPr>
          <w:sz w:val="28"/>
          <w:rtl/>
          <w:lang w:bidi="fa-IR"/>
        </w:rPr>
        <w:t xml:space="preserve">ها </w:t>
      </w:r>
      <w:r w:rsidRPr="00952C50">
        <w:rPr>
          <w:rFonts w:hint="cs"/>
          <w:sz w:val="28"/>
          <w:rtl/>
          <w:lang w:bidi="fa-IR"/>
        </w:rPr>
        <w:t>می‌توان استفاده کرد.</w:t>
      </w:r>
    </w:p>
    <w:p w14:paraId="7FE0469A" w14:textId="77777777" w:rsidR="0023742A" w:rsidRDefault="0023742A" w:rsidP="00BF340E">
      <w:pPr>
        <w:spacing w:line="276" w:lineRule="auto"/>
        <w:rPr>
          <w:b/>
          <w:sz w:val="28"/>
          <w:rtl/>
          <w:lang w:bidi="fa-IR"/>
        </w:rPr>
      </w:pPr>
    </w:p>
    <w:p w14:paraId="619EADA6" w14:textId="77777777" w:rsidR="0023742A" w:rsidRDefault="0023742A" w:rsidP="00BF340E">
      <w:pPr>
        <w:spacing w:line="276" w:lineRule="auto"/>
        <w:rPr>
          <w:b/>
          <w:sz w:val="28"/>
          <w:rtl/>
          <w:lang w:bidi="fa-IR"/>
        </w:rPr>
      </w:pPr>
    </w:p>
    <w:p w14:paraId="26E6C31E" w14:textId="77777777" w:rsidR="00E36B02" w:rsidRDefault="00E36B02">
      <w:pPr>
        <w:bidi w:val="0"/>
        <w:spacing w:line="240" w:lineRule="auto"/>
        <w:ind w:firstLine="0"/>
        <w:jc w:val="left"/>
        <w:rPr>
          <w:rFonts w:asciiTheme="majorBidi" w:eastAsia="Times New Roman" w:hAnsiTheme="majorBidi"/>
          <w:b/>
          <w:bCs/>
          <w:color w:val="000000" w:themeColor="text1"/>
          <w:kern w:val="32"/>
          <w:sz w:val="32"/>
          <w:szCs w:val="36"/>
          <w:rtl/>
          <w:lang w:bidi="fa-IR"/>
        </w:rPr>
      </w:pPr>
      <w:bookmarkStart w:id="16" w:name="_Toc166437059"/>
      <w:r>
        <w:rPr>
          <w:rtl/>
        </w:rPr>
        <w:br w:type="page"/>
      </w:r>
    </w:p>
    <w:p w14:paraId="0B4E0B18" w14:textId="6BEAB9CC" w:rsidR="0023742A" w:rsidRPr="00952C50" w:rsidRDefault="005F010D" w:rsidP="00BF340E">
      <w:pPr>
        <w:pStyle w:val="Heading1"/>
        <w:spacing w:line="276" w:lineRule="auto"/>
        <w:rPr>
          <w:rtl/>
        </w:rPr>
      </w:pPr>
      <w:r>
        <w:rPr>
          <w:rFonts w:hint="cs"/>
          <w:rtl/>
        </w:rPr>
        <w:lastRenderedPageBreak/>
        <w:t xml:space="preserve">جمعبندی و </w:t>
      </w:r>
      <w:r w:rsidR="0023742A" w:rsidRPr="00952C50">
        <w:rPr>
          <w:rFonts w:hint="cs"/>
          <w:rtl/>
        </w:rPr>
        <w:t>راهکارهای پیشنهادی</w:t>
      </w:r>
      <w:bookmarkEnd w:id="16"/>
    </w:p>
    <w:p w14:paraId="4C0C5C94" w14:textId="77777777" w:rsidR="0023742A" w:rsidRPr="0023742A" w:rsidRDefault="0023742A" w:rsidP="00BF340E">
      <w:pPr>
        <w:spacing w:line="276" w:lineRule="auto"/>
        <w:rPr>
          <w:rFonts w:ascii="Arial" w:eastAsia="Calibri" w:hAnsi="Arial"/>
          <w:rtl/>
          <w:lang w:bidi="fa-IR"/>
        </w:rPr>
      </w:pPr>
      <w:r w:rsidRPr="0023742A">
        <w:rPr>
          <w:rFonts w:ascii="Arial" w:eastAsia="Calibri" w:hAnsi="Arial" w:hint="cs"/>
          <w:rtl/>
          <w:lang w:bidi="fa-IR"/>
        </w:rPr>
        <w:t xml:space="preserve">با بررسی یافته های پژوهشی، در راستای تقویت مشارکت مردمی، با تکیه بر ظرفیت های فناورانه و ارتقا مشارکت الکترونیکی مجموعه ای از </w:t>
      </w:r>
      <w:r w:rsidRPr="0023742A">
        <w:rPr>
          <w:rFonts w:ascii="Arial" w:eastAsia="Calibri" w:hAnsi="Arial"/>
          <w:rtl/>
          <w:lang w:bidi="fa-IR"/>
        </w:rPr>
        <w:t>راهکار</w:t>
      </w:r>
      <w:r w:rsidRPr="0023742A">
        <w:rPr>
          <w:rFonts w:ascii="Arial" w:eastAsia="Calibri" w:hAnsi="Arial" w:hint="cs"/>
          <w:rtl/>
          <w:lang w:bidi="fa-IR"/>
        </w:rPr>
        <w:t xml:space="preserve">های پیشنهادی به شرح زیر </w:t>
      </w:r>
      <w:r w:rsidRPr="0023742A">
        <w:rPr>
          <w:rFonts w:ascii="Arial" w:eastAsia="Calibri" w:hAnsi="Arial"/>
          <w:rtl/>
          <w:lang w:bidi="fa-IR"/>
        </w:rPr>
        <w:t>پ</w:t>
      </w:r>
      <w:r w:rsidRPr="0023742A">
        <w:rPr>
          <w:rFonts w:ascii="Arial" w:eastAsia="Calibri" w:hAnsi="Arial" w:hint="cs"/>
          <w:rtl/>
          <w:lang w:bidi="fa-IR"/>
        </w:rPr>
        <w:t>ی</w:t>
      </w:r>
      <w:r w:rsidRPr="0023742A">
        <w:rPr>
          <w:rFonts w:ascii="Arial" w:eastAsia="Calibri" w:hAnsi="Arial" w:hint="eastAsia"/>
          <w:rtl/>
          <w:lang w:bidi="fa-IR"/>
        </w:rPr>
        <w:t>شنهاد</w:t>
      </w:r>
      <w:r w:rsidRPr="0023742A">
        <w:rPr>
          <w:rFonts w:ascii="Arial" w:eastAsia="Calibri" w:hAnsi="Arial"/>
          <w:rtl/>
          <w:lang w:bidi="fa-IR"/>
        </w:rPr>
        <w:t xml:space="preserve"> م</w:t>
      </w:r>
      <w:r w:rsidRPr="0023742A">
        <w:rPr>
          <w:rFonts w:ascii="Arial" w:eastAsia="Calibri" w:hAnsi="Arial" w:hint="cs"/>
          <w:rtl/>
          <w:lang w:bidi="fa-IR"/>
        </w:rPr>
        <w:t>ی</w:t>
      </w:r>
      <w:r w:rsidRPr="0023742A">
        <w:rPr>
          <w:rFonts w:ascii="Arial" w:eastAsia="Calibri" w:hAnsi="Arial"/>
          <w:rtl/>
          <w:lang w:bidi="fa-IR"/>
        </w:rPr>
        <w:t xml:space="preserve"> گردد</w:t>
      </w:r>
      <w:r w:rsidRPr="0023742A">
        <w:rPr>
          <w:rFonts w:ascii="Arial" w:eastAsia="Calibri" w:hAnsi="Arial" w:hint="cs"/>
          <w:rtl/>
          <w:lang w:bidi="fa-IR"/>
        </w:rPr>
        <w:t>.</w:t>
      </w:r>
    </w:p>
    <w:p w14:paraId="114870D6" w14:textId="77777777" w:rsidR="0023742A" w:rsidRPr="0023742A" w:rsidRDefault="0023742A" w:rsidP="00BF340E">
      <w:pPr>
        <w:numPr>
          <w:ilvl w:val="0"/>
          <w:numId w:val="43"/>
        </w:numPr>
        <w:spacing w:after="160" w:line="276" w:lineRule="auto"/>
        <w:contextualSpacing/>
        <w:rPr>
          <w:rFonts w:ascii="Arial" w:eastAsia="Calibri" w:hAnsi="Arial"/>
          <w:rtl/>
          <w:lang w:bidi="fa-IR"/>
        </w:rPr>
      </w:pPr>
      <w:r w:rsidRPr="0023742A">
        <w:rPr>
          <w:rFonts w:ascii="Arial" w:eastAsia="Calibri" w:hAnsi="Arial" w:hint="cs"/>
          <w:rtl/>
          <w:lang w:bidi="fa-IR"/>
        </w:rPr>
        <w:t>ایجاد اراده عمومی در دولت و بخش های مختلف حاکمیت به منظور تقویت شاخص مشارکت الکترونیکی خصوصا در بخش زیرشاخص های مشاوره الکترونیکی و تصمیم گیری الکترونیکی که عملکرد چند ساله اخیر نامناسب بوده است.</w:t>
      </w:r>
    </w:p>
    <w:p w14:paraId="231D77C5" w14:textId="77777777" w:rsidR="0023742A" w:rsidRPr="0023742A" w:rsidRDefault="0023742A" w:rsidP="00BF340E">
      <w:pPr>
        <w:numPr>
          <w:ilvl w:val="0"/>
          <w:numId w:val="43"/>
        </w:numPr>
        <w:spacing w:after="160" w:line="276" w:lineRule="auto"/>
        <w:contextualSpacing/>
        <w:rPr>
          <w:rFonts w:ascii="Arial" w:eastAsia="Calibri" w:hAnsi="Arial"/>
          <w:lang w:bidi="fa-IR"/>
        </w:rPr>
      </w:pPr>
      <w:r w:rsidRPr="0023742A">
        <w:rPr>
          <w:rFonts w:ascii="Arial" w:eastAsia="Calibri" w:hAnsi="Arial" w:hint="cs"/>
          <w:rtl/>
          <w:lang w:bidi="fa-IR"/>
        </w:rPr>
        <w:t>برنامه ریزی کارآمد، فرهنگ سازی و زمینه سازی ارتقا انگیزه و اعتماد شهروندان در مشارکت الکترونیکی.</w:t>
      </w:r>
    </w:p>
    <w:p w14:paraId="3C88729E" w14:textId="77777777" w:rsidR="0023742A" w:rsidRPr="0023742A" w:rsidRDefault="0023742A" w:rsidP="00BF340E">
      <w:pPr>
        <w:numPr>
          <w:ilvl w:val="0"/>
          <w:numId w:val="43"/>
        </w:numPr>
        <w:spacing w:after="160" w:line="276" w:lineRule="auto"/>
        <w:contextualSpacing/>
        <w:rPr>
          <w:rFonts w:ascii="Arial" w:eastAsia="Calibri" w:hAnsi="Arial"/>
          <w:rtl/>
          <w:lang w:bidi="fa-IR"/>
        </w:rPr>
      </w:pPr>
      <w:r w:rsidRPr="0023742A">
        <w:rPr>
          <w:rFonts w:ascii="Arial" w:eastAsia="Calibri" w:hAnsi="Arial" w:hint="cs"/>
          <w:rtl/>
          <w:lang w:bidi="fa-IR"/>
        </w:rPr>
        <w:t>بازنگری قوانین و مقررات در راستای افزایش و تسهیل نقش و مشارکت الکترونیکی شهروندان.</w:t>
      </w:r>
    </w:p>
    <w:p w14:paraId="59A1FE20" w14:textId="77777777" w:rsidR="0023742A" w:rsidRPr="00952C50" w:rsidRDefault="0023742A" w:rsidP="00BF340E">
      <w:pPr>
        <w:numPr>
          <w:ilvl w:val="0"/>
          <w:numId w:val="43"/>
        </w:numPr>
        <w:spacing w:after="160" w:line="276" w:lineRule="auto"/>
        <w:contextualSpacing/>
        <w:rPr>
          <w:rFonts w:ascii="Arial" w:eastAsia="Calibri" w:hAnsi="Arial"/>
          <w:rtl/>
          <w:lang w:bidi="fa-IR"/>
        </w:rPr>
      </w:pPr>
      <w:r w:rsidRPr="0023742A">
        <w:rPr>
          <w:rFonts w:ascii="Arial" w:eastAsia="Calibri" w:hAnsi="Arial" w:hint="cs"/>
          <w:rtl/>
          <w:lang w:bidi="fa-IR"/>
        </w:rPr>
        <w:t>پر رنگ تر کردن نقش بخش</w:t>
      </w:r>
      <w:r w:rsidRPr="00952C50">
        <w:rPr>
          <w:rFonts w:ascii="Arial" w:eastAsia="Calibri" w:hAnsi="Arial" w:hint="cs"/>
          <w:rtl/>
          <w:lang w:bidi="fa-IR"/>
        </w:rPr>
        <w:t xml:space="preserve"> خصوصی در توسعه زیرساخت ها و خدمات بخش فاوا </w:t>
      </w:r>
      <w:r>
        <w:rPr>
          <w:rFonts w:ascii="Arial" w:eastAsia="Calibri" w:hAnsi="Arial" w:hint="cs"/>
          <w:rtl/>
          <w:lang w:bidi="fa-IR"/>
        </w:rPr>
        <w:t>با</w:t>
      </w:r>
      <w:r w:rsidRPr="00952C50">
        <w:rPr>
          <w:rFonts w:ascii="Arial" w:eastAsia="Calibri" w:hAnsi="Arial" w:hint="cs"/>
          <w:rtl/>
          <w:lang w:bidi="fa-IR"/>
        </w:rPr>
        <w:t xml:space="preserve"> </w:t>
      </w:r>
      <w:r w:rsidRPr="00952C50">
        <w:rPr>
          <w:rFonts w:ascii="Arial" w:eastAsia="Calibri" w:hAnsi="Arial"/>
          <w:rtl/>
          <w:lang w:bidi="fa-IR"/>
        </w:rPr>
        <w:t>رويکرد مشارکتي و مردمي سازي و استفاده حداکثري از ظرفيت هاي بخش خصوصي و عمومي</w:t>
      </w:r>
      <w:r w:rsidRPr="00952C50">
        <w:rPr>
          <w:rFonts w:ascii="Arial" w:eastAsia="Calibri" w:hAnsi="Arial" w:hint="cs"/>
          <w:rtl/>
          <w:lang w:bidi="fa-IR"/>
        </w:rPr>
        <w:t xml:space="preserve"> </w:t>
      </w:r>
      <w:r>
        <w:rPr>
          <w:rFonts w:ascii="Arial" w:eastAsia="Calibri" w:hAnsi="Arial" w:hint="cs"/>
          <w:rtl/>
          <w:lang w:bidi="fa-IR"/>
        </w:rPr>
        <w:t>و</w:t>
      </w:r>
      <w:r w:rsidRPr="00952C50">
        <w:rPr>
          <w:rFonts w:ascii="Arial" w:eastAsia="Calibri" w:hAnsi="Arial"/>
          <w:rtl/>
          <w:lang w:bidi="fa-IR"/>
        </w:rPr>
        <w:t xml:space="preserve"> ارتقاي ظرفيت مشارکت هاي مردمي و تشکل هاي مردم نهاد در فضاي مجازي</w:t>
      </w:r>
      <w:r>
        <w:rPr>
          <w:rFonts w:ascii="Arial" w:eastAsia="Calibri" w:hAnsi="Arial" w:hint="cs"/>
          <w:rtl/>
          <w:lang w:bidi="fa-IR"/>
        </w:rPr>
        <w:t>.</w:t>
      </w:r>
    </w:p>
    <w:p w14:paraId="369EEC97" w14:textId="77777777" w:rsidR="0023742A" w:rsidRPr="00952C50" w:rsidRDefault="0023742A" w:rsidP="00BF340E">
      <w:pPr>
        <w:numPr>
          <w:ilvl w:val="0"/>
          <w:numId w:val="43"/>
        </w:numPr>
        <w:spacing w:after="160" w:line="276" w:lineRule="auto"/>
        <w:contextualSpacing/>
        <w:rPr>
          <w:rFonts w:ascii="Arial" w:eastAsia="Calibri" w:hAnsi="Arial"/>
          <w:rtl/>
          <w:lang w:bidi="fa-IR"/>
        </w:rPr>
      </w:pPr>
      <w:r w:rsidRPr="00952C50">
        <w:rPr>
          <w:rFonts w:ascii="Arial" w:eastAsia="Calibri" w:hAnsi="Arial" w:hint="cs"/>
          <w:rtl/>
          <w:lang w:bidi="fa-IR"/>
        </w:rPr>
        <w:t>ت</w:t>
      </w:r>
      <w:r w:rsidRPr="00952C50">
        <w:rPr>
          <w:rFonts w:ascii="Arial" w:eastAsia="Calibri" w:hAnsi="Arial"/>
          <w:rtl/>
          <w:lang w:bidi="fa-IR"/>
        </w:rPr>
        <w:t xml:space="preserve">وسعه الگوهاي عملي مشاركت اجتماعي </w:t>
      </w:r>
      <w:r>
        <w:rPr>
          <w:rFonts w:ascii="Arial" w:eastAsia="Calibri" w:hAnsi="Arial" w:hint="cs"/>
          <w:rtl/>
          <w:lang w:bidi="fa-IR"/>
        </w:rPr>
        <w:t>و</w:t>
      </w:r>
      <w:r w:rsidRPr="00952C50">
        <w:rPr>
          <w:rFonts w:ascii="Arial" w:eastAsia="Calibri" w:hAnsi="Arial" w:hint="cs"/>
          <w:rtl/>
          <w:lang w:bidi="fa-IR"/>
        </w:rPr>
        <w:t xml:space="preserve"> </w:t>
      </w:r>
      <w:r w:rsidRPr="00952C50">
        <w:rPr>
          <w:rFonts w:ascii="Arial" w:eastAsia="Calibri" w:hAnsi="Arial"/>
          <w:rtl/>
          <w:lang w:bidi="fa-IR"/>
        </w:rPr>
        <w:t>تقويت ساز و كارهاي مشاركت همگاني در پيشبرد برنامه ها و حل مشكلات اجتماعي و معضلات ملي</w:t>
      </w:r>
      <w:r w:rsidRPr="00952C50">
        <w:rPr>
          <w:rFonts w:ascii="Arial" w:eastAsia="Calibri" w:hAnsi="Arial" w:hint="cs"/>
          <w:rtl/>
          <w:lang w:bidi="fa-IR"/>
        </w:rPr>
        <w:t xml:space="preserve"> </w:t>
      </w:r>
      <w:r>
        <w:rPr>
          <w:rFonts w:ascii="Arial" w:eastAsia="Calibri" w:hAnsi="Arial" w:hint="cs"/>
          <w:rtl/>
          <w:lang w:bidi="fa-IR"/>
        </w:rPr>
        <w:t>با</w:t>
      </w:r>
      <w:r w:rsidRPr="00952C50">
        <w:rPr>
          <w:rFonts w:ascii="Arial" w:eastAsia="Calibri" w:hAnsi="Arial" w:hint="cs"/>
          <w:rtl/>
          <w:lang w:bidi="fa-IR"/>
        </w:rPr>
        <w:t xml:space="preserve"> </w:t>
      </w:r>
      <w:r w:rsidRPr="00952C50">
        <w:rPr>
          <w:rFonts w:ascii="Arial" w:eastAsia="Calibri" w:hAnsi="Arial"/>
          <w:rtl/>
          <w:lang w:bidi="fa-IR"/>
        </w:rPr>
        <w:t>استفاده از مؤسسات و روش هاي مردمي در ساماندهي امور اقتصادي، اجتماعي، سياسي و فرهنگي بر مبناي موازين اسلامي و قانون اساسي</w:t>
      </w:r>
      <w:r>
        <w:rPr>
          <w:rFonts w:ascii="Arial" w:eastAsia="Calibri" w:hAnsi="Arial" w:hint="cs"/>
          <w:rtl/>
          <w:lang w:bidi="fa-IR"/>
        </w:rPr>
        <w:t>.</w:t>
      </w:r>
    </w:p>
    <w:p w14:paraId="09E723F7" w14:textId="77777777" w:rsidR="0023742A" w:rsidRPr="00952C50" w:rsidRDefault="0023742A" w:rsidP="00BF340E">
      <w:pPr>
        <w:numPr>
          <w:ilvl w:val="0"/>
          <w:numId w:val="43"/>
        </w:numPr>
        <w:spacing w:after="160" w:line="276" w:lineRule="auto"/>
        <w:contextualSpacing/>
        <w:rPr>
          <w:rFonts w:ascii="Arial" w:eastAsia="Calibri" w:hAnsi="Arial"/>
          <w:rtl/>
          <w:lang w:bidi="fa-IR"/>
        </w:rPr>
      </w:pPr>
      <w:r w:rsidRPr="00952C50">
        <w:rPr>
          <w:rFonts w:ascii="Arial" w:eastAsia="Calibri" w:hAnsi="Arial"/>
          <w:rtl/>
          <w:lang w:bidi="fa-IR"/>
        </w:rPr>
        <w:t>كاهش تصدي اجرائي دولت به منظور توسعه مشاركت مردم در چارچوب قانون اساسي</w:t>
      </w:r>
      <w:r w:rsidRPr="00952C50">
        <w:rPr>
          <w:rFonts w:ascii="Arial" w:eastAsia="Calibri" w:hAnsi="Arial" w:hint="cs"/>
          <w:rtl/>
          <w:lang w:bidi="fa-IR"/>
        </w:rPr>
        <w:t xml:space="preserve"> </w:t>
      </w:r>
      <w:r>
        <w:rPr>
          <w:rFonts w:ascii="Arial" w:eastAsia="Calibri" w:hAnsi="Arial" w:hint="cs"/>
          <w:rtl/>
          <w:lang w:bidi="fa-IR"/>
        </w:rPr>
        <w:t>توام با</w:t>
      </w:r>
      <w:r w:rsidRPr="00952C50">
        <w:rPr>
          <w:rFonts w:ascii="Arial" w:eastAsia="Calibri" w:hAnsi="Arial" w:hint="cs"/>
          <w:rtl/>
          <w:lang w:bidi="fa-IR"/>
        </w:rPr>
        <w:t xml:space="preserve"> </w:t>
      </w:r>
      <w:r w:rsidRPr="00952C50">
        <w:rPr>
          <w:rFonts w:ascii="Arial" w:eastAsia="Calibri" w:hAnsi="Arial"/>
          <w:rtl/>
          <w:lang w:bidi="fa-IR"/>
        </w:rPr>
        <w:t>احصا</w:t>
      </w:r>
      <w:r w:rsidRPr="00952C50">
        <w:rPr>
          <w:rFonts w:ascii="Arial" w:eastAsia="Calibri" w:hAnsi="Arial" w:hint="cs"/>
          <w:rtl/>
          <w:lang w:bidi="fa-IR"/>
        </w:rPr>
        <w:t>ی</w:t>
      </w:r>
      <w:r w:rsidRPr="00952C50">
        <w:rPr>
          <w:rFonts w:ascii="Arial" w:eastAsia="Calibri" w:hAnsi="Arial"/>
          <w:rtl/>
          <w:lang w:bidi="fa-IR"/>
        </w:rPr>
        <w:t xml:space="preserve"> خدمات عموم</w:t>
      </w:r>
      <w:r w:rsidRPr="00952C50">
        <w:rPr>
          <w:rFonts w:ascii="Arial" w:eastAsia="Calibri" w:hAnsi="Arial" w:hint="cs"/>
          <w:rtl/>
          <w:lang w:bidi="fa-IR"/>
        </w:rPr>
        <w:t>ی</w:t>
      </w:r>
      <w:r w:rsidRPr="00952C50">
        <w:rPr>
          <w:rFonts w:ascii="Arial" w:eastAsia="Calibri" w:hAnsi="Arial"/>
          <w:rtl/>
          <w:lang w:bidi="fa-IR"/>
        </w:rPr>
        <w:t xml:space="preserve"> و امور محل</w:t>
      </w:r>
      <w:r w:rsidRPr="00952C50">
        <w:rPr>
          <w:rFonts w:ascii="Arial" w:eastAsia="Calibri" w:hAnsi="Arial" w:hint="cs"/>
          <w:rtl/>
          <w:lang w:bidi="fa-IR"/>
        </w:rPr>
        <w:t>ی</w:t>
      </w:r>
      <w:r w:rsidRPr="00952C50">
        <w:rPr>
          <w:rFonts w:ascii="Arial" w:eastAsia="Calibri" w:hAnsi="Arial"/>
          <w:rtl/>
          <w:lang w:bidi="fa-IR"/>
        </w:rPr>
        <w:t xml:space="preserve"> قابل واگذار</w:t>
      </w:r>
      <w:r w:rsidRPr="00952C50">
        <w:rPr>
          <w:rFonts w:ascii="Arial" w:eastAsia="Calibri" w:hAnsi="Arial" w:hint="cs"/>
          <w:rtl/>
          <w:lang w:bidi="fa-IR"/>
        </w:rPr>
        <w:t>ی</w:t>
      </w:r>
      <w:r w:rsidRPr="00952C50">
        <w:rPr>
          <w:rFonts w:ascii="Arial" w:eastAsia="Calibri" w:hAnsi="Arial"/>
          <w:rtl/>
          <w:lang w:bidi="fa-IR"/>
        </w:rPr>
        <w:t xml:space="preserve"> به موسسات و نهادها</w:t>
      </w:r>
      <w:r w:rsidRPr="00952C50">
        <w:rPr>
          <w:rFonts w:ascii="Arial" w:eastAsia="Calibri" w:hAnsi="Arial" w:hint="cs"/>
          <w:rtl/>
          <w:lang w:bidi="fa-IR"/>
        </w:rPr>
        <w:t>ی</w:t>
      </w:r>
      <w:r w:rsidRPr="00952C50">
        <w:rPr>
          <w:rFonts w:ascii="Arial" w:eastAsia="Calibri" w:hAnsi="Arial"/>
          <w:rtl/>
          <w:lang w:bidi="fa-IR"/>
        </w:rPr>
        <w:t xml:space="preserve"> عموم</w:t>
      </w:r>
      <w:r w:rsidRPr="00952C50">
        <w:rPr>
          <w:rFonts w:ascii="Arial" w:eastAsia="Calibri" w:hAnsi="Arial" w:hint="cs"/>
          <w:rtl/>
          <w:lang w:bidi="fa-IR"/>
        </w:rPr>
        <w:t>ی</w:t>
      </w:r>
      <w:r w:rsidRPr="00952C50">
        <w:rPr>
          <w:rFonts w:ascii="Arial" w:eastAsia="Calibri" w:hAnsi="Arial"/>
          <w:rtl/>
          <w:lang w:bidi="fa-IR"/>
        </w:rPr>
        <w:t xml:space="preserve"> غ</w:t>
      </w:r>
      <w:r w:rsidRPr="00952C50">
        <w:rPr>
          <w:rFonts w:ascii="Arial" w:eastAsia="Calibri" w:hAnsi="Arial" w:hint="cs"/>
          <w:rtl/>
          <w:lang w:bidi="fa-IR"/>
        </w:rPr>
        <w:t>ی</w:t>
      </w:r>
      <w:r w:rsidRPr="00952C50">
        <w:rPr>
          <w:rFonts w:ascii="Arial" w:eastAsia="Calibri" w:hAnsi="Arial" w:hint="eastAsia"/>
          <w:rtl/>
          <w:lang w:bidi="fa-IR"/>
        </w:rPr>
        <w:t>ر</w:t>
      </w:r>
      <w:r w:rsidRPr="00952C50">
        <w:rPr>
          <w:rFonts w:ascii="Arial" w:eastAsia="Calibri" w:hAnsi="Arial"/>
          <w:rtl/>
          <w:lang w:bidi="fa-IR"/>
        </w:rPr>
        <w:t xml:space="preserve"> دولت</w:t>
      </w:r>
      <w:r w:rsidRPr="00952C50">
        <w:rPr>
          <w:rFonts w:ascii="Arial" w:eastAsia="Calibri" w:hAnsi="Arial" w:hint="cs"/>
          <w:rtl/>
          <w:lang w:bidi="fa-IR"/>
        </w:rPr>
        <w:t>ی</w:t>
      </w:r>
      <w:r>
        <w:rPr>
          <w:rFonts w:ascii="Arial" w:eastAsia="Calibri" w:hAnsi="Arial" w:hint="cs"/>
          <w:rtl/>
          <w:lang w:bidi="fa-IR"/>
        </w:rPr>
        <w:t>.</w:t>
      </w:r>
    </w:p>
    <w:p w14:paraId="035B7CAC" w14:textId="77777777" w:rsidR="0023742A" w:rsidRPr="00952C50" w:rsidRDefault="0023742A" w:rsidP="00BF340E">
      <w:pPr>
        <w:numPr>
          <w:ilvl w:val="0"/>
          <w:numId w:val="43"/>
        </w:numPr>
        <w:spacing w:after="160" w:line="276" w:lineRule="auto"/>
        <w:contextualSpacing/>
        <w:rPr>
          <w:rFonts w:ascii="Arial" w:eastAsia="Calibri" w:hAnsi="Arial"/>
          <w:rtl/>
          <w:lang w:bidi="fa-IR"/>
        </w:rPr>
      </w:pPr>
      <w:r w:rsidRPr="00952C50">
        <w:rPr>
          <w:rFonts w:ascii="Arial" w:eastAsia="Calibri" w:hAnsi="Arial"/>
          <w:rtl/>
          <w:lang w:bidi="fa-IR"/>
        </w:rPr>
        <w:t>مردمي سازي و ارتقاء مشارکت اجتماعي در توليد</w:t>
      </w:r>
      <w:r w:rsidRPr="00952C50">
        <w:rPr>
          <w:rFonts w:ascii="Arial" w:eastAsia="Calibri" w:hAnsi="Arial" w:hint="cs"/>
          <w:rtl/>
          <w:lang w:bidi="fa-IR"/>
        </w:rPr>
        <w:t xml:space="preserve"> </w:t>
      </w:r>
      <w:r w:rsidRPr="00952C50">
        <w:rPr>
          <w:rFonts w:ascii="Arial" w:eastAsia="Calibri" w:hAnsi="Arial"/>
          <w:rtl/>
          <w:lang w:bidi="fa-IR"/>
        </w:rPr>
        <w:t>محتوا و خدمات اوقات فراغت و سرگرمي فضاي مجازي</w:t>
      </w:r>
      <w:r>
        <w:rPr>
          <w:rFonts w:ascii="Arial" w:eastAsia="Calibri" w:hAnsi="Arial" w:hint="cs"/>
          <w:rtl/>
          <w:lang w:bidi="fa-IR"/>
        </w:rPr>
        <w:t>.</w:t>
      </w:r>
    </w:p>
    <w:p w14:paraId="67CA7FF7" w14:textId="77777777" w:rsidR="0023742A" w:rsidRPr="00952C50" w:rsidRDefault="0023742A" w:rsidP="00BF340E">
      <w:pPr>
        <w:numPr>
          <w:ilvl w:val="0"/>
          <w:numId w:val="43"/>
        </w:numPr>
        <w:spacing w:after="160" w:line="276" w:lineRule="auto"/>
        <w:contextualSpacing/>
        <w:rPr>
          <w:rFonts w:ascii="Arial" w:eastAsia="Calibri" w:hAnsi="Arial"/>
          <w:rtl/>
          <w:lang w:bidi="fa-IR"/>
        </w:rPr>
      </w:pPr>
      <w:r w:rsidRPr="00952C50">
        <w:rPr>
          <w:rFonts w:ascii="Arial" w:eastAsia="Calibri" w:hAnsi="Arial"/>
          <w:rtl/>
          <w:lang w:bidi="fa-IR"/>
        </w:rPr>
        <w:t>ارز</w:t>
      </w:r>
      <w:r w:rsidRPr="00952C50">
        <w:rPr>
          <w:rFonts w:ascii="Arial" w:eastAsia="Calibri" w:hAnsi="Arial" w:hint="cs"/>
          <w:rtl/>
          <w:lang w:bidi="fa-IR"/>
        </w:rPr>
        <w:t>ی</w:t>
      </w:r>
      <w:r w:rsidRPr="00952C50">
        <w:rPr>
          <w:rFonts w:ascii="Arial" w:eastAsia="Calibri" w:hAnsi="Arial" w:hint="eastAsia"/>
          <w:rtl/>
          <w:lang w:bidi="fa-IR"/>
        </w:rPr>
        <w:t>اب</w:t>
      </w:r>
      <w:r w:rsidRPr="00952C50">
        <w:rPr>
          <w:rFonts w:ascii="Arial" w:eastAsia="Calibri" w:hAnsi="Arial" w:hint="cs"/>
          <w:rtl/>
          <w:lang w:bidi="fa-IR"/>
        </w:rPr>
        <w:t>ی</w:t>
      </w:r>
      <w:r w:rsidRPr="00952C50">
        <w:rPr>
          <w:rFonts w:ascii="Arial" w:eastAsia="Calibri" w:hAnsi="Arial"/>
          <w:rtl/>
          <w:lang w:bidi="fa-IR"/>
        </w:rPr>
        <w:t xml:space="preserve"> سالانه دستگاه ها براساس ميزان الکترونيک</w:t>
      </w:r>
      <w:r w:rsidRPr="00952C50">
        <w:rPr>
          <w:rFonts w:ascii="Arial" w:eastAsia="Calibri" w:hAnsi="Arial" w:hint="cs"/>
          <w:rtl/>
          <w:lang w:bidi="fa-IR"/>
        </w:rPr>
        <w:t>ی</w:t>
      </w:r>
      <w:r w:rsidRPr="00952C50">
        <w:rPr>
          <w:rFonts w:ascii="Arial" w:eastAsia="Calibri" w:hAnsi="Arial"/>
          <w:rtl/>
          <w:lang w:bidi="fa-IR"/>
        </w:rPr>
        <w:t xml:space="preserve"> شدن و سرعت و ک</w:t>
      </w:r>
      <w:r w:rsidRPr="00952C50">
        <w:rPr>
          <w:rFonts w:ascii="Arial" w:eastAsia="Calibri" w:hAnsi="Arial" w:hint="cs"/>
          <w:rtl/>
          <w:lang w:bidi="fa-IR"/>
        </w:rPr>
        <w:t>ی</w:t>
      </w:r>
      <w:r w:rsidRPr="00952C50">
        <w:rPr>
          <w:rFonts w:ascii="Arial" w:eastAsia="Calibri" w:hAnsi="Arial" w:hint="eastAsia"/>
          <w:rtl/>
          <w:lang w:bidi="fa-IR"/>
        </w:rPr>
        <w:t>ف</w:t>
      </w:r>
      <w:r w:rsidRPr="00952C50">
        <w:rPr>
          <w:rFonts w:ascii="Arial" w:eastAsia="Calibri" w:hAnsi="Arial" w:hint="cs"/>
          <w:rtl/>
          <w:lang w:bidi="fa-IR"/>
        </w:rPr>
        <w:t>ی</w:t>
      </w:r>
      <w:r w:rsidRPr="00952C50">
        <w:rPr>
          <w:rFonts w:ascii="Arial" w:eastAsia="Calibri" w:hAnsi="Arial" w:hint="eastAsia"/>
          <w:rtl/>
          <w:lang w:bidi="fa-IR"/>
        </w:rPr>
        <w:t>ت</w:t>
      </w:r>
      <w:r w:rsidRPr="00952C50">
        <w:rPr>
          <w:rFonts w:ascii="Arial" w:eastAsia="Calibri" w:hAnsi="Arial"/>
          <w:rtl/>
          <w:lang w:bidi="fa-IR"/>
        </w:rPr>
        <w:t xml:space="preserve"> ارائه خدمات و رتبه بند</w:t>
      </w:r>
      <w:r w:rsidRPr="00952C50">
        <w:rPr>
          <w:rFonts w:ascii="Arial" w:eastAsia="Calibri" w:hAnsi="Arial" w:hint="cs"/>
          <w:rtl/>
          <w:lang w:bidi="fa-IR"/>
        </w:rPr>
        <w:t>ی</w:t>
      </w:r>
      <w:r w:rsidRPr="00952C50">
        <w:rPr>
          <w:rFonts w:ascii="Arial" w:eastAsia="Calibri" w:hAnsi="Arial"/>
          <w:rtl/>
          <w:lang w:bidi="fa-IR"/>
        </w:rPr>
        <w:t xml:space="preserve"> آنها </w:t>
      </w:r>
      <w:r>
        <w:rPr>
          <w:rFonts w:ascii="Arial" w:eastAsia="Calibri" w:hAnsi="Arial" w:hint="cs"/>
          <w:rtl/>
          <w:lang w:bidi="fa-IR"/>
        </w:rPr>
        <w:t>همچنین</w:t>
      </w:r>
      <w:r w:rsidRPr="00952C50">
        <w:rPr>
          <w:rFonts w:ascii="Arial" w:eastAsia="Calibri" w:hAnsi="Arial" w:hint="cs"/>
          <w:rtl/>
          <w:lang w:bidi="fa-IR"/>
        </w:rPr>
        <w:t xml:space="preserve"> </w:t>
      </w:r>
      <w:r w:rsidRPr="00952C50">
        <w:rPr>
          <w:rFonts w:ascii="Arial" w:eastAsia="Calibri" w:hAnsi="Arial"/>
          <w:rtl/>
          <w:lang w:bidi="fa-IR"/>
        </w:rPr>
        <w:t>ته</w:t>
      </w:r>
      <w:r w:rsidRPr="00952C50">
        <w:rPr>
          <w:rFonts w:ascii="Arial" w:eastAsia="Calibri" w:hAnsi="Arial" w:hint="cs"/>
          <w:rtl/>
          <w:lang w:bidi="fa-IR"/>
        </w:rPr>
        <w:t>ی</w:t>
      </w:r>
      <w:r w:rsidRPr="00952C50">
        <w:rPr>
          <w:rFonts w:ascii="Arial" w:eastAsia="Calibri" w:hAnsi="Arial" w:hint="eastAsia"/>
          <w:rtl/>
          <w:lang w:bidi="fa-IR"/>
        </w:rPr>
        <w:t>ه</w:t>
      </w:r>
      <w:r w:rsidRPr="00952C50">
        <w:rPr>
          <w:rFonts w:ascii="Arial" w:eastAsia="Calibri" w:hAnsi="Arial"/>
          <w:rtl/>
          <w:lang w:bidi="fa-IR"/>
        </w:rPr>
        <w:t xml:space="preserve"> و ابلاغ دستورالعمل و ضوابط مربوط ارتقا</w:t>
      </w:r>
      <w:r w:rsidRPr="00952C50">
        <w:rPr>
          <w:rFonts w:ascii="Arial" w:eastAsia="Calibri" w:hAnsi="Arial" w:hint="cs"/>
          <w:rtl/>
          <w:lang w:bidi="fa-IR"/>
        </w:rPr>
        <w:t>ی</w:t>
      </w:r>
      <w:r w:rsidRPr="00952C50">
        <w:rPr>
          <w:rFonts w:ascii="Arial" w:eastAsia="Calibri" w:hAnsi="Arial"/>
          <w:rtl/>
          <w:lang w:bidi="fa-IR"/>
        </w:rPr>
        <w:t xml:space="preserve"> شاخص ها</w:t>
      </w:r>
      <w:r w:rsidRPr="00952C50">
        <w:rPr>
          <w:rFonts w:ascii="Arial" w:eastAsia="Calibri" w:hAnsi="Arial" w:hint="cs"/>
          <w:rtl/>
          <w:lang w:bidi="fa-IR"/>
        </w:rPr>
        <w:t>ی</w:t>
      </w:r>
      <w:r w:rsidRPr="00952C50">
        <w:rPr>
          <w:rFonts w:ascii="Arial" w:eastAsia="Calibri" w:hAnsi="Arial"/>
          <w:rtl/>
          <w:lang w:bidi="fa-IR"/>
        </w:rPr>
        <w:t xml:space="preserve"> مل</w:t>
      </w:r>
      <w:r w:rsidRPr="00952C50">
        <w:rPr>
          <w:rFonts w:ascii="Arial" w:eastAsia="Calibri" w:hAnsi="Arial" w:hint="cs"/>
          <w:rtl/>
          <w:lang w:bidi="fa-IR"/>
        </w:rPr>
        <w:t>ی</w:t>
      </w:r>
      <w:r w:rsidRPr="00952C50">
        <w:rPr>
          <w:rFonts w:ascii="Arial" w:eastAsia="Calibri" w:hAnsi="Arial"/>
          <w:rtl/>
          <w:lang w:bidi="fa-IR"/>
        </w:rPr>
        <w:t xml:space="preserve"> و بين الملل</w:t>
      </w:r>
      <w:r w:rsidRPr="00952C50">
        <w:rPr>
          <w:rFonts w:ascii="Arial" w:eastAsia="Calibri" w:hAnsi="Arial" w:hint="cs"/>
          <w:rtl/>
          <w:lang w:bidi="fa-IR"/>
        </w:rPr>
        <w:t>ی مرتبط با مشارکت های مردمی</w:t>
      </w:r>
      <w:r w:rsidRPr="00952C50">
        <w:rPr>
          <w:rFonts w:ascii="Arial" w:eastAsia="Calibri" w:hAnsi="Arial"/>
          <w:rtl/>
          <w:lang w:bidi="fa-IR"/>
        </w:rPr>
        <w:t xml:space="preserve"> از جمله شاخص بين الملل</w:t>
      </w:r>
      <w:r w:rsidRPr="00952C50">
        <w:rPr>
          <w:rFonts w:ascii="Arial" w:eastAsia="Calibri" w:hAnsi="Arial" w:hint="cs"/>
          <w:rtl/>
          <w:lang w:bidi="fa-IR"/>
        </w:rPr>
        <w:t>ی</w:t>
      </w:r>
      <w:r w:rsidRPr="00952C50">
        <w:rPr>
          <w:rFonts w:ascii="Arial" w:eastAsia="Calibri" w:hAnsi="Arial"/>
          <w:rtl/>
          <w:lang w:bidi="fa-IR"/>
        </w:rPr>
        <w:t xml:space="preserve"> توسعه دولت الکترونيک </w:t>
      </w:r>
      <w:r w:rsidRPr="00952C50">
        <w:rPr>
          <w:rFonts w:ascii="Arial" w:eastAsia="Calibri" w:hAnsi="Arial" w:hint="cs"/>
          <w:rtl/>
          <w:lang w:bidi="fa-IR"/>
        </w:rPr>
        <w:t>و مشارکت الکترونیک</w:t>
      </w:r>
      <w:r>
        <w:rPr>
          <w:rFonts w:ascii="Arial" w:eastAsia="Calibri" w:hAnsi="Arial" w:hint="cs"/>
          <w:rtl/>
          <w:lang w:bidi="fa-IR"/>
        </w:rPr>
        <w:t xml:space="preserve"> به کلیه دستگاه ها.</w:t>
      </w:r>
    </w:p>
    <w:p w14:paraId="5E9C0A62" w14:textId="77777777" w:rsidR="0023742A" w:rsidRPr="00952C50" w:rsidRDefault="0023742A" w:rsidP="00BF340E">
      <w:pPr>
        <w:numPr>
          <w:ilvl w:val="0"/>
          <w:numId w:val="43"/>
        </w:numPr>
        <w:spacing w:after="160" w:line="276" w:lineRule="auto"/>
        <w:contextualSpacing/>
        <w:rPr>
          <w:rFonts w:ascii="Arial" w:eastAsia="Calibri" w:hAnsi="Arial"/>
          <w:rtl/>
          <w:lang w:bidi="fa-IR"/>
        </w:rPr>
      </w:pPr>
      <w:r w:rsidRPr="00952C50">
        <w:rPr>
          <w:rFonts w:ascii="Arial" w:eastAsia="Calibri" w:hAnsi="Arial"/>
          <w:rtl/>
          <w:lang w:bidi="fa-IR"/>
        </w:rPr>
        <w:t>حما</w:t>
      </w:r>
      <w:r w:rsidRPr="00952C50">
        <w:rPr>
          <w:rFonts w:ascii="Arial" w:eastAsia="Calibri" w:hAnsi="Arial" w:hint="cs"/>
          <w:rtl/>
          <w:lang w:bidi="fa-IR"/>
        </w:rPr>
        <w:t>ی</w:t>
      </w:r>
      <w:r w:rsidRPr="00952C50">
        <w:rPr>
          <w:rFonts w:ascii="Arial" w:eastAsia="Calibri" w:hAnsi="Arial" w:hint="eastAsia"/>
          <w:rtl/>
          <w:lang w:bidi="fa-IR"/>
        </w:rPr>
        <w:t>ت</w:t>
      </w:r>
      <w:r w:rsidRPr="00952C50">
        <w:rPr>
          <w:rFonts w:ascii="Arial" w:eastAsia="Calibri" w:hAnsi="Arial"/>
          <w:rtl/>
          <w:lang w:bidi="fa-IR"/>
        </w:rPr>
        <w:t xml:space="preserve"> از فعاليت مراکز و مؤسسات سياست پژوه</w:t>
      </w:r>
      <w:r w:rsidRPr="00952C50">
        <w:rPr>
          <w:rFonts w:ascii="Arial" w:eastAsia="Calibri" w:hAnsi="Arial" w:hint="cs"/>
          <w:rtl/>
          <w:lang w:bidi="fa-IR"/>
        </w:rPr>
        <w:t>ی</w:t>
      </w:r>
      <w:r w:rsidRPr="00952C50">
        <w:rPr>
          <w:rFonts w:ascii="Arial" w:eastAsia="Calibri" w:hAnsi="Arial" w:hint="eastAsia"/>
          <w:rtl/>
          <w:lang w:bidi="fa-IR"/>
        </w:rPr>
        <w:t>،</w:t>
      </w:r>
      <w:r w:rsidRPr="00952C50">
        <w:rPr>
          <w:rFonts w:ascii="Arial" w:eastAsia="Calibri" w:hAnsi="Arial"/>
          <w:rtl/>
          <w:lang w:bidi="fa-IR"/>
        </w:rPr>
        <w:t xml:space="preserve"> اند</w:t>
      </w:r>
      <w:r w:rsidRPr="00952C50">
        <w:rPr>
          <w:rFonts w:ascii="Arial" w:eastAsia="Calibri" w:hAnsi="Arial" w:hint="cs"/>
          <w:rtl/>
          <w:lang w:bidi="fa-IR"/>
        </w:rPr>
        <w:t>ی</w:t>
      </w:r>
      <w:r w:rsidRPr="00952C50">
        <w:rPr>
          <w:rFonts w:ascii="Arial" w:eastAsia="Calibri" w:hAnsi="Arial" w:hint="eastAsia"/>
          <w:rtl/>
          <w:lang w:bidi="fa-IR"/>
        </w:rPr>
        <w:t>شگاه</w:t>
      </w:r>
      <w:r w:rsidRPr="00952C50">
        <w:rPr>
          <w:rFonts w:ascii="Arial" w:eastAsia="Calibri" w:hAnsi="Arial" w:hint="cs"/>
          <w:rtl/>
          <w:lang w:bidi="fa-IR"/>
        </w:rPr>
        <w:t>ی</w:t>
      </w:r>
      <w:r w:rsidRPr="00952C50">
        <w:rPr>
          <w:rFonts w:ascii="Arial" w:eastAsia="Calibri" w:hAnsi="Arial" w:hint="eastAsia"/>
          <w:rtl/>
          <w:lang w:bidi="fa-IR"/>
        </w:rPr>
        <w:t>،</w:t>
      </w:r>
      <w:r w:rsidRPr="00952C50">
        <w:rPr>
          <w:rFonts w:ascii="Arial" w:eastAsia="Calibri" w:hAnsi="Arial"/>
          <w:rtl/>
          <w:lang w:bidi="fa-IR"/>
        </w:rPr>
        <w:t xml:space="preserve"> مطالعات راهبرد</w:t>
      </w:r>
      <w:r w:rsidRPr="00952C50">
        <w:rPr>
          <w:rFonts w:ascii="Arial" w:eastAsia="Calibri" w:hAnsi="Arial" w:hint="cs"/>
          <w:rtl/>
          <w:lang w:bidi="fa-IR"/>
        </w:rPr>
        <w:t>ی</w:t>
      </w:r>
      <w:r w:rsidRPr="00952C50">
        <w:rPr>
          <w:rFonts w:ascii="Arial" w:eastAsia="Calibri" w:hAnsi="Arial"/>
          <w:rtl/>
          <w:lang w:bidi="fa-IR"/>
        </w:rPr>
        <w:t xml:space="preserve"> و دانشکده ها و مدارس حکمران</w:t>
      </w:r>
      <w:r w:rsidRPr="00952C50">
        <w:rPr>
          <w:rFonts w:ascii="Arial" w:eastAsia="Calibri" w:hAnsi="Arial" w:hint="cs"/>
          <w:rtl/>
          <w:lang w:bidi="fa-IR"/>
        </w:rPr>
        <w:t>ی</w:t>
      </w:r>
      <w:r w:rsidRPr="00952C50">
        <w:rPr>
          <w:rFonts w:ascii="Arial" w:eastAsia="Calibri" w:hAnsi="Arial"/>
          <w:rtl/>
          <w:lang w:bidi="fa-IR"/>
        </w:rPr>
        <w:t xml:space="preserve"> در راستا</w:t>
      </w:r>
      <w:r w:rsidRPr="00952C50">
        <w:rPr>
          <w:rFonts w:ascii="Arial" w:eastAsia="Calibri" w:hAnsi="Arial" w:hint="cs"/>
          <w:rtl/>
          <w:lang w:bidi="fa-IR"/>
        </w:rPr>
        <w:t>ی</w:t>
      </w:r>
      <w:r w:rsidRPr="00952C50">
        <w:rPr>
          <w:rFonts w:ascii="Arial" w:eastAsia="Calibri" w:hAnsi="Arial"/>
          <w:rtl/>
          <w:lang w:bidi="fa-IR"/>
        </w:rPr>
        <w:t xml:space="preserve"> ترو</w:t>
      </w:r>
      <w:r w:rsidRPr="00952C50">
        <w:rPr>
          <w:rFonts w:ascii="Arial" w:eastAsia="Calibri" w:hAnsi="Arial" w:hint="cs"/>
          <w:rtl/>
          <w:lang w:bidi="fa-IR"/>
        </w:rPr>
        <w:t>ی</w:t>
      </w:r>
      <w:r w:rsidRPr="00952C50">
        <w:rPr>
          <w:rFonts w:ascii="Arial" w:eastAsia="Calibri" w:hAnsi="Arial" w:hint="eastAsia"/>
          <w:rtl/>
          <w:lang w:bidi="fa-IR"/>
        </w:rPr>
        <w:t>ج</w:t>
      </w:r>
      <w:r w:rsidRPr="00952C50">
        <w:rPr>
          <w:rFonts w:ascii="Arial" w:eastAsia="Calibri" w:hAnsi="Arial"/>
          <w:rtl/>
          <w:lang w:bidi="fa-IR"/>
        </w:rPr>
        <w:t xml:space="preserve"> نهضت مشارکت و نقش آفر</w:t>
      </w:r>
      <w:r w:rsidRPr="00952C50">
        <w:rPr>
          <w:rFonts w:ascii="Arial" w:eastAsia="Calibri" w:hAnsi="Arial" w:hint="cs"/>
          <w:rtl/>
          <w:lang w:bidi="fa-IR"/>
        </w:rPr>
        <w:t>ی</w:t>
      </w:r>
      <w:r w:rsidRPr="00952C50">
        <w:rPr>
          <w:rFonts w:ascii="Arial" w:eastAsia="Calibri" w:hAnsi="Arial" w:hint="eastAsia"/>
          <w:rtl/>
          <w:lang w:bidi="fa-IR"/>
        </w:rPr>
        <w:t>ن</w:t>
      </w:r>
      <w:r w:rsidRPr="00952C50">
        <w:rPr>
          <w:rFonts w:ascii="Arial" w:eastAsia="Calibri" w:hAnsi="Arial" w:hint="cs"/>
          <w:rtl/>
          <w:lang w:bidi="fa-IR"/>
        </w:rPr>
        <w:t>ی</w:t>
      </w:r>
      <w:r w:rsidRPr="00952C50">
        <w:rPr>
          <w:rFonts w:ascii="Arial" w:eastAsia="Calibri" w:hAnsi="Arial"/>
          <w:rtl/>
          <w:lang w:bidi="fa-IR"/>
        </w:rPr>
        <w:t xml:space="preserve"> حلقه ها</w:t>
      </w:r>
      <w:r w:rsidRPr="00952C50">
        <w:rPr>
          <w:rFonts w:ascii="Arial" w:eastAsia="Calibri" w:hAnsi="Arial" w:hint="cs"/>
          <w:rtl/>
          <w:lang w:bidi="fa-IR"/>
        </w:rPr>
        <w:t>ی</w:t>
      </w:r>
      <w:r w:rsidRPr="00952C50">
        <w:rPr>
          <w:rFonts w:ascii="Arial" w:eastAsia="Calibri" w:hAnsi="Arial"/>
          <w:rtl/>
          <w:lang w:bidi="fa-IR"/>
        </w:rPr>
        <w:t xml:space="preserve"> ميان</w:t>
      </w:r>
      <w:r w:rsidRPr="00952C50">
        <w:rPr>
          <w:rFonts w:ascii="Arial" w:eastAsia="Calibri" w:hAnsi="Arial" w:hint="cs"/>
          <w:rtl/>
          <w:lang w:bidi="fa-IR"/>
        </w:rPr>
        <w:t>ی</w:t>
      </w:r>
      <w:r w:rsidRPr="00952C50">
        <w:rPr>
          <w:rFonts w:ascii="Arial" w:eastAsia="Calibri" w:hAnsi="Arial" w:hint="eastAsia"/>
          <w:rtl/>
          <w:lang w:bidi="fa-IR"/>
        </w:rPr>
        <w:t>،</w:t>
      </w:r>
      <w:r w:rsidRPr="00952C50">
        <w:rPr>
          <w:rFonts w:ascii="Arial" w:eastAsia="Calibri" w:hAnsi="Arial"/>
          <w:rtl/>
          <w:lang w:bidi="fa-IR"/>
        </w:rPr>
        <w:t xml:space="preserve"> مردم</w:t>
      </w:r>
      <w:r w:rsidRPr="00952C50">
        <w:rPr>
          <w:rFonts w:ascii="Arial" w:eastAsia="Calibri" w:hAnsi="Arial" w:hint="cs"/>
          <w:rtl/>
          <w:lang w:bidi="fa-IR"/>
        </w:rPr>
        <w:t>ی</w:t>
      </w:r>
      <w:r w:rsidRPr="00952C50">
        <w:rPr>
          <w:rFonts w:ascii="Arial" w:eastAsia="Calibri" w:hAnsi="Arial"/>
          <w:rtl/>
          <w:lang w:bidi="fa-IR"/>
        </w:rPr>
        <w:t xml:space="preserve"> و نخبگان</w:t>
      </w:r>
      <w:r w:rsidRPr="00952C50">
        <w:rPr>
          <w:rFonts w:ascii="Arial" w:eastAsia="Calibri" w:hAnsi="Arial" w:hint="cs"/>
          <w:rtl/>
          <w:lang w:bidi="fa-IR"/>
        </w:rPr>
        <w:t>ی</w:t>
      </w:r>
      <w:r w:rsidRPr="00952C50">
        <w:rPr>
          <w:rFonts w:ascii="Arial" w:eastAsia="Calibri" w:hAnsi="Arial"/>
          <w:rtl/>
          <w:lang w:bidi="fa-IR"/>
        </w:rPr>
        <w:t xml:space="preserve"> در حل مسائل پيشرفت کشور</w:t>
      </w:r>
      <w:r>
        <w:rPr>
          <w:rFonts w:ascii="Arial" w:eastAsia="Calibri" w:hAnsi="Arial" w:hint="cs"/>
          <w:rtl/>
          <w:lang w:bidi="fa-IR"/>
        </w:rPr>
        <w:t>.</w:t>
      </w:r>
    </w:p>
    <w:p w14:paraId="234741C5" w14:textId="77777777" w:rsidR="0023742A" w:rsidRPr="00952C50" w:rsidRDefault="0023742A" w:rsidP="00BF340E">
      <w:pPr>
        <w:numPr>
          <w:ilvl w:val="0"/>
          <w:numId w:val="43"/>
        </w:numPr>
        <w:spacing w:after="160" w:line="276" w:lineRule="auto"/>
        <w:contextualSpacing/>
        <w:rPr>
          <w:rFonts w:ascii="Arial" w:eastAsia="Calibri" w:hAnsi="Arial"/>
          <w:rtl/>
          <w:lang w:bidi="fa-IR"/>
        </w:rPr>
      </w:pPr>
      <w:r w:rsidRPr="00952C50">
        <w:rPr>
          <w:rFonts w:ascii="Arial" w:eastAsia="Calibri" w:hAnsi="Arial"/>
          <w:rtl/>
          <w:lang w:bidi="fa-IR"/>
        </w:rPr>
        <w:t>راه‌انداز</w:t>
      </w:r>
      <w:r w:rsidRPr="00952C50">
        <w:rPr>
          <w:rFonts w:ascii="Arial" w:eastAsia="Calibri" w:hAnsi="Arial" w:hint="cs"/>
          <w:rtl/>
          <w:lang w:bidi="fa-IR"/>
        </w:rPr>
        <w:t>ی</w:t>
      </w:r>
      <w:r>
        <w:rPr>
          <w:rFonts w:ascii="Arial" w:eastAsia="Calibri" w:hAnsi="Arial" w:hint="cs"/>
          <w:rtl/>
          <w:lang w:bidi="fa-IR"/>
        </w:rPr>
        <w:t xml:space="preserve"> و</w:t>
      </w:r>
      <w:r w:rsidRPr="00952C50">
        <w:rPr>
          <w:rFonts w:ascii="Arial" w:eastAsia="Calibri" w:hAnsi="Arial" w:hint="cs"/>
          <w:rtl/>
          <w:lang w:bidi="fa-IR"/>
        </w:rPr>
        <w:t xml:space="preserve"> بهره برداری</w:t>
      </w:r>
      <w:r>
        <w:rPr>
          <w:rFonts w:ascii="Arial" w:eastAsia="Calibri" w:hAnsi="Arial" w:hint="cs"/>
          <w:rtl/>
          <w:lang w:bidi="fa-IR"/>
        </w:rPr>
        <w:t xml:space="preserve"> </w:t>
      </w:r>
      <w:r w:rsidRPr="00952C50">
        <w:rPr>
          <w:rFonts w:ascii="Arial" w:eastAsia="Calibri" w:hAnsi="Arial" w:hint="cs"/>
          <w:rtl/>
          <w:lang w:bidi="fa-IR"/>
        </w:rPr>
        <w:t xml:space="preserve">از </w:t>
      </w:r>
      <w:r w:rsidRPr="00952C50">
        <w:rPr>
          <w:rFonts w:ascii="Arial" w:eastAsia="Calibri" w:hAnsi="Arial"/>
          <w:rtl/>
          <w:lang w:bidi="fa-IR"/>
        </w:rPr>
        <w:t>درگاه مشارکت الکترون</w:t>
      </w:r>
      <w:r w:rsidRPr="00952C50">
        <w:rPr>
          <w:rFonts w:ascii="Arial" w:eastAsia="Calibri" w:hAnsi="Arial" w:hint="cs"/>
          <w:rtl/>
          <w:lang w:bidi="fa-IR"/>
        </w:rPr>
        <w:t>ی</w:t>
      </w:r>
      <w:r w:rsidRPr="00952C50">
        <w:rPr>
          <w:rFonts w:ascii="Arial" w:eastAsia="Calibri" w:hAnsi="Arial" w:hint="eastAsia"/>
          <w:rtl/>
          <w:lang w:bidi="fa-IR"/>
        </w:rPr>
        <w:t>ک</w:t>
      </w:r>
      <w:r w:rsidRPr="00952C50">
        <w:rPr>
          <w:rFonts w:ascii="Arial" w:eastAsia="Calibri" w:hAnsi="Arial" w:hint="cs"/>
          <w:rtl/>
          <w:lang w:bidi="fa-IR"/>
        </w:rPr>
        <w:t>ی</w:t>
      </w:r>
      <w:r>
        <w:rPr>
          <w:rFonts w:ascii="Arial" w:eastAsia="Calibri" w:hAnsi="Arial" w:hint="cs"/>
          <w:rtl/>
          <w:lang w:bidi="fa-IR"/>
        </w:rPr>
        <w:t xml:space="preserve"> و آوردن آن به عرصه زندگی و کسب و کار مردم.</w:t>
      </w:r>
    </w:p>
    <w:p w14:paraId="7FB2F92E" w14:textId="77777777" w:rsidR="0023742A" w:rsidRPr="00952C50" w:rsidRDefault="0023742A" w:rsidP="00BF340E">
      <w:pPr>
        <w:numPr>
          <w:ilvl w:val="0"/>
          <w:numId w:val="43"/>
        </w:numPr>
        <w:spacing w:after="160" w:line="276" w:lineRule="auto"/>
        <w:contextualSpacing/>
        <w:rPr>
          <w:rFonts w:ascii="Arial" w:eastAsia="Calibri" w:hAnsi="Arial"/>
          <w:rtl/>
          <w:lang w:bidi="fa-IR"/>
        </w:rPr>
      </w:pPr>
      <w:r w:rsidRPr="00952C50">
        <w:rPr>
          <w:rFonts w:ascii="Arial" w:eastAsia="Calibri" w:hAnsi="Arial" w:hint="eastAsia"/>
          <w:rtl/>
          <w:lang w:bidi="fa-IR"/>
        </w:rPr>
        <w:t>مکلف</w:t>
      </w:r>
      <w:r w:rsidRPr="00952C50">
        <w:rPr>
          <w:rFonts w:ascii="Arial" w:eastAsia="Calibri" w:hAnsi="Arial"/>
          <w:rtl/>
          <w:lang w:bidi="fa-IR"/>
        </w:rPr>
        <w:t xml:space="preserve"> شدن کل</w:t>
      </w:r>
      <w:r w:rsidRPr="00952C50">
        <w:rPr>
          <w:rFonts w:ascii="Arial" w:eastAsia="Calibri" w:hAnsi="Arial" w:hint="cs"/>
          <w:rtl/>
          <w:lang w:bidi="fa-IR"/>
        </w:rPr>
        <w:t>ی</w:t>
      </w:r>
      <w:r w:rsidRPr="00952C50">
        <w:rPr>
          <w:rFonts w:ascii="Arial" w:eastAsia="Calibri" w:hAnsi="Arial" w:hint="eastAsia"/>
          <w:rtl/>
          <w:lang w:bidi="fa-IR"/>
        </w:rPr>
        <w:t>ه</w:t>
      </w:r>
      <w:r w:rsidRPr="00952C50">
        <w:rPr>
          <w:rFonts w:ascii="Arial" w:eastAsia="Calibri" w:hAnsi="Arial"/>
          <w:rtl/>
          <w:lang w:bidi="fa-IR"/>
        </w:rPr>
        <w:t xml:space="preserve"> دستگاه‌ها</w:t>
      </w:r>
      <w:r w:rsidRPr="00952C50">
        <w:rPr>
          <w:rFonts w:ascii="Arial" w:eastAsia="Calibri" w:hAnsi="Arial" w:hint="cs"/>
          <w:rtl/>
          <w:lang w:bidi="fa-IR"/>
        </w:rPr>
        <w:t>ی</w:t>
      </w:r>
      <w:r w:rsidRPr="00952C50">
        <w:rPr>
          <w:rFonts w:ascii="Arial" w:eastAsia="Calibri" w:hAnsi="Arial"/>
          <w:rtl/>
          <w:lang w:bidi="fa-IR"/>
        </w:rPr>
        <w:t xml:space="preserve"> اجرا</w:t>
      </w:r>
      <w:r w:rsidRPr="00952C50">
        <w:rPr>
          <w:rFonts w:ascii="Arial" w:eastAsia="Calibri" w:hAnsi="Arial" w:hint="cs"/>
          <w:rtl/>
          <w:lang w:bidi="fa-IR"/>
        </w:rPr>
        <w:t>یی</w:t>
      </w:r>
      <w:r w:rsidRPr="00952C50">
        <w:rPr>
          <w:rFonts w:ascii="Arial" w:eastAsia="Calibri" w:hAnsi="Arial"/>
          <w:rtl/>
          <w:lang w:bidi="fa-IR"/>
        </w:rPr>
        <w:t xml:space="preserve"> به در دسترس قرار دادن داده‌ها، فراداده‌ها و اطلاعات موردن</w:t>
      </w:r>
      <w:r w:rsidRPr="00952C50">
        <w:rPr>
          <w:rFonts w:ascii="Arial" w:eastAsia="Calibri" w:hAnsi="Arial" w:hint="cs"/>
          <w:rtl/>
          <w:lang w:bidi="fa-IR"/>
        </w:rPr>
        <w:t>ی</w:t>
      </w:r>
      <w:r w:rsidRPr="00952C50">
        <w:rPr>
          <w:rFonts w:ascii="Arial" w:eastAsia="Calibri" w:hAnsi="Arial" w:hint="eastAsia"/>
          <w:rtl/>
          <w:lang w:bidi="fa-IR"/>
        </w:rPr>
        <w:t>از</w:t>
      </w:r>
      <w:r w:rsidRPr="00952C50">
        <w:rPr>
          <w:rFonts w:ascii="Arial" w:eastAsia="Calibri" w:hAnsi="Arial"/>
          <w:rtl/>
          <w:lang w:bidi="fa-IR"/>
        </w:rPr>
        <w:t xml:space="preserve"> کسب‌وکارها و شهروندان در درگاه </w:t>
      </w:r>
      <w:r w:rsidRPr="00952C50">
        <w:rPr>
          <w:rFonts w:ascii="Arial" w:eastAsia="Calibri" w:hAnsi="Arial" w:hint="cs"/>
          <w:rtl/>
          <w:lang w:bidi="fa-IR"/>
        </w:rPr>
        <w:t>ی</w:t>
      </w:r>
      <w:r w:rsidRPr="00952C50">
        <w:rPr>
          <w:rFonts w:ascii="Arial" w:eastAsia="Calibri" w:hAnsi="Arial" w:hint="eastAsia"/>
          <w:rtl/>
          <w:lang w:bidi="fa-IR"/>
        </w:rPr>
        <w:t>کپارچه</w:t>
      </w:r>
      <w:r w:rsidRPr="00952C50">
        <w:rPr>
          <w:rFonts w:ascii="Arial" w:eastAsia="Calibri" w:hAnsi="Arial"/>
          <w:rtl/>
          <w:lang w:bidi="fa-IR"/>
        </w:rPr>
        <w:t xml:space="preserve"> داده‌ها</w:t>
      </w:r>
      <w:r w:rsidRPr="00952C50">
        <w:rPr>
          <w:rFonts w:ascii="Arial" w:eastAsia="Calibri" w:hAnsi="Arial" w:hint="cs"/>
          <w:rtl/>
          <w:lang w:bidi="fa-IR"/>
        </w:rPr>
        <w:t>ی</w:t>
      </w:r>
      <w:r w:rsidRPr="00952C50">
        <w:rPr>
          <w:rFonts w:ascii="Arial" w:eastAsia="Calibri" w:hAnsi="Arial"/>
          <w:rtl/>
          <w:lang w:bidi="fa-IR"/>
        </w:rPr>
        <w:t xml:space="preserve"> باز کشور </w:t>
      </w:r>
      <w:r w:rsidRPr="00952C50">
        <w:rPr>
          <w:rFonts w:ascii="Arial" w:eastAsia="Calibri" w:hAnsi="Arial"/>
          <w:lang w:bidi="fa-IR"/>
        </w:rPr>
        <w:t>DATA.GOV.IR</w:t>
      </w:r>
      <w:r w:rsidRPr="00952C50">
        <w:rPr>
          <w:rFonts w:ascii="Arial" w:eastAsia="Calibri" w:hAnsi="Arial"/>
          <w:rtl/>
          <w:lang w:bidi="fa-IR"/>
        </w:rPr>
        <w:t xml:space="preserve"> (</w:t>
      </w:r>
      <w:r w:rsidRPr="00D978F9">
        <w:rPr>
          <w:rFonts w:ascii="Arial" w:eastAsia="Calibri" w:hAnsi="Arial"/>
          <w:szCs w:val="24"/>
          <w:u w:val="single"/>
          <w:rtl/>
          <w:lang w:bidi="fa-IR"/>
        </w:rPr>
        <w:t>مصوبه جلسه 21 و 25</w:t>
      </w:r>
      <w:r w:rsidRPr="00D978F9">
        <w:rPr>
          <w:rFonts w:ascii="Arial" w:eastAsia="Calibri" w:hAnsi="Arial" w:hint="cs"/>
          <w:szCs w:val="24"/>
          <w:u w:val="single"/>
          <w:rtl/>
          <w:lang w:bidi="fa-IR"/>
        </w:rPr>
        <w:t xml:space="preserve"> شورای اجرایی</w:t>
      </w:r>
      <w:r w:rsidRPr="00952C50">
        <w:rPr>
          <w:rFonts w:ascii="Arial" w:eastAsia="Calibri" w:hAnsi="Arial"/>
          <w:rtl/>
          <w:lang w:bidi="fa-IR"/>
        </w:rPr>
        <w:t>)</w:t>
      </w:r>
    </w:p>
    <w:p w14:paraId="100E5904" w14:textId="77777777" w:rsidR="0023742A" w:rsidRPr="00952C50" w:rsidRDefault="0023742A" w:rsidP="00BF340E">
      <w:pPr>
        <w:numPr>
          <w:ilvl w:val="0"/>
          <w:numId w:val="43"/>
        </w:numPr>
        <w:spacing w:after="160" w:line="276" w:lineRule="auto"/>
        <w:contextualSpacing/>
        <w:rPr>
          <w:rFonts w:ascii="Arial" w:eastAsia="Calibri" w:hAnsi="Arial"/>
          <w:rtl/>
          <w:lang w:bidi="fa-IR"/>
        </w:rPr>
      </w:pPr>
      <w:r w:rsidRPr="00952C50">
        <w:rPr>
          <w:rFonts w:ascii="Arial" w:eastAsia="Calibri" w:hAnsi="Arial" w:hint="eastAsia"/>
          <w:rtl/>
          <w:lang w:bidi="fa-IR"/>
        </w:rPr>
        <w:t>اخذ</w:t>
      </w:r>
      <w:r w:rsidRPr="00952C50">
        <w:rPr>
          <w:rFonts w:ascii="Arial" w:eastAsia="Calibri" w:hAnsi="Arial"/>
          <w:rtl/>
          <w:lang w:bidi="fa-IR"/>
        </w:rPr>
        <w:t xml:space="preserve"> بازخورد و نظرات کاربران بر خدمات دولت و امکان نظرسنج</w:t>
      </w:r>
      <w:r w:rsidRPr="00952C50">
        <w:rPr>
          <w:rFonts w:ascii="Arial" w:eastAsia="Calibri" w:hAnsi="Arial" w:hint="cs"/>
          <w:rtl/>
          <w:lang w:bidi="fa-IR"/>
        </w:rPr>
        <w:t>ی</w:t>
      </w:r>
      <w:r>
        <w:rPr>
          <w:rFonts w:ascii="Arial" w:eastAsia="Calibri" w:hAnsi="Arial" w:hint="cs"/>
          <w:rtl/>
          <w:lang w:bidi="fa-IR"/>
        </w:rPr>
        <w:t xml:space="preserve"> عمومی</w:t>
      </w:r>
      <w:r w:rsidRPr="00952C50">
        <w:rPr>
          <w:rFonts w:ascii="Arial" w:eastAsia="Calibri" w:hAnsi="Arial"/>
          <w:rtl/>
          <w:lang w:bidi="fa-IR"/>
        </w:rPr>
        <w:t xml:space="preserve"> (</w:t>
      </w:r>
      <w:r w:rsidRPr="00D978F9">
        <w:rPr>
          <w:rFonts w:ascii="Arial" w:eastAsia="Calibri" w:hAnsi="Arial"/>
          <w:szCs w:val="24"/>
          <w:u w:val="single"/>
          <w:rtl/>
          <w:lang w:bidi="fa-IR"/>
        </w:rPr>
        <w:t>مصوبه جلسه 26</w:t>
      </w:r>
      <w:r w:rsidRPr="00D978F9">
        <w:rPr>
          <w:rFonts w:ascii="Arial" w:eastAsia="Calibri" w:hAnsi="Arial" w:hint="cs"/>
          <w:szCs w:val="24"/>
          <w:u w:val="single"/>
          <w:rtl/>
          <w:lang w:bidi="fa-IR"/>
        </w:rPr>
        <w:t xml:space="preserve"> شورای اجرایی</w:t>
      </w:r>
      <w:r w:rsidRPr="00952C50">
        <w:rPr>
          <w:rFonts w:ascii="Arial" w:eastAsia="Calibri" w:hAnsi="Arial"/>
          <w:rtl/>
          <w:lang w:bidi="fa-IR"/>
        </w:rPr>
        <w:t>)</w:t>
      </w:r>
    </w:p>
    <w:p w14:paraId="1179B94F" w14:textId="77777777" w:rsidR="0023742A" w:rsidRPr="00952C50" w:rsidRDefault="0023742A" w:rsidP="00BF340E">
      <w:pPr>
        <w:numPr>
          <w:ilvl w:val="0"/>
          <w:numId w:val="43"/>
        </w:numPr>
        <w:spacing w:after="160" w:line="276" w:lineRule="auto"/>
        <w:contextualSpacing/>
        <w:rPr>
          <w:rFonts w:ascii="Arial" w:eastAsia="Calibri" w:hAnsi="Arial"/>
          <w:rtl/>
          <w:lang w:bidi="fa-IR"/>
        </w:rPr>
      </w:pPr>
      <w:r w:rsidRPr="00952C50">
        <w:rPr>
          <w:rFonts w:ascii="Arial" w:eastAsia="Calibri" w:hAnsi="Arial" w:hint="eastAsia"/>
          <w:rtl/>
          <w:lang w:bidi="fa-IR"/>
        </w:rPr>
        <w:lastRenderedPageBreak/>
        <w:t>در</w:t>
      </w:r>
      <w:r w:rsidRPr="00952C50">
        <w:rPr>
          <w:rFonts w:ascii="Arial" w:eastAsia="Calibri" w:hAnsi="Arial" w:hint="cs"/>
          <w:rtl/>
          <w:lang w:bidi="fa-IR"/>
        </w:rPr>
        <w:t>ی</w:t>
      </w:r>
      <w:r w:rsidRPr="00952C50">
        <w:rPr>
          <w:rFonts w:ascii="Arial" w:eastAsia="Calibri" w:hAnsi="Arial" w:hint="eastAsia"/>
          <w:rtl/>
          <w:lang w:bidi="fa-IR"/>
        </w:rPr>
        <w:t>افت</w:t>
      </w:r>
      <w:r w:rsidRPr="00952C50">
        <w:rPr>
          <w:rFonts w:ascii="Arial" w:eastAsia="Calibri" w:hAnsi="Arial"/>
          <w:rtl/>
          <w:lang w:bidi="fa-IR"/>
        </w:rPr>
        <w:t xml:space="preserve"> نظرات کاربران در خصوص نحوه الکترون</w:t>
      </w:r>
      <w:r w:rsidRPr="00952C50">
        <w:rPr>
          <w:rFonts w:ascii="Arial" w:eastAsia="Calibri" w:hAnsi="Arial" w:hint="cs"/>
          <w:rtl/>
          <w:lang w:bidi="fa-IR"/>
        </w:rPr>
        <w:t>ی</w:t>
      </w:r>
      <w:r w:rsidRPr="00952C50">
        <w:rPr>
          <w:rFonts w:ascii="Arial" w:eastAsia="Calibri" w:hAnsi="Arial" w:hint="eastAsia"/>
          <w:rtl/>
          <w:lang w:bidi="fa-IR"/>
        </w:rPr>
        <w:t>ک</w:t>
      </w:r>
      <w:r w:rsidRPr="00952C50">
        <w:rPr>
          <w:rFonts w:ascii="Arial" w:eastAsia="Calibri" w:hAnsi="Arial" w:hint="cs"/>
          <w:rtl/>
          <w:lang w:bidi="fa-IR"/>
        </w:rPr>
        <w:t>ی</w:t>
      </w:r>
      <w:r w:rsidRPr="00952C50">
        <w:rPr>
          <w:rFonts w:ascii="Arial" w:eastAsia="Calibri" w:hAnsi="Arial"/>
          <w:rtl/>
          <w:lang w:bidi="fa-IR"/>
        </w:rPr>
        <w:t xml:space="preserve"> شدن خدمت و لحاظ کردن آن در طراح</w:t>
      </w:r>
      <w:r w:rsidRPr="00952C50">
        <w:rPr>
          <w:rFonts w:ascii="Arial" w:eastAsia="Calibri" w:hAnsi="Arial" w:hint="cs"/>
          <w:rtl/>
          <w:lang w:bidi="fa-IR"/>
        </w:rPr>
        <w:t>ی</w:t>
      </w:r>
      <w:r w:rsidRPr="00952C50">
        <w:rPr>
          <w:rFonts w:ascii="Arial" w:eastAsia="Calibri" w:hAnsi="Arial"/>
          <w:rtl/>
          <w:lang w:bidi="fa-IR"/>
        </w:rPr>
        <w:t xml:space="preserve"> (</w:t>
      </w:r>
      <w:r w:rsidRPr="00D978F9">
        <w:rPr>
          <w:rFonts w:ascii="Arial" w:eastAsia="Calibri" w:hAnsi="Arial"/>
          <w:szCs w:val="24"/>
          <w:u w:val="single"/>
          <w:rtl/>
          <w:lang w:bidi="fa-IR"/>
        </w:rPr>
        <w:t>مصوبه جلسه 21</w:t>
      </w:r>
      <w:r w:rsidRPr="00D978F9">
        <w:rPr>
          <w:rFonts w:ascii="Arial" w:eastAsia="Calibri" w:hAnsi="Arial" w:hint="cs"/>
          <w:szCs w:val="24"/>
          <w:u w:val="single"/>
          <w:rtl/>
          <w:lang w:bidi="fa-IR"/>
        </w:rPr>
        <w:t xml:space="preserve"> شورای اجرایی</w:t>
      </w:r>
      <w:r w:rsidRPr="00952C50">
        <w:rPr>
          <w:rFonts w:ascii="Arial" w:eastAsia="Calibri" w:hAnsi="Arial"/>
          <w:rtl/>
          <w:lang w:bidi="fa-IR"/>
        </w:rPr>
        <w:t xml:space="preserve">) </w:t>
      </w:r>
    </w:p>
    <w:p w14:paraId="05C6D0C9" w14:textId="77777777" w:rsidR="0023742A" w:rsidRPr="00952C50" w:rsidRDefault="0023742A" w:rsidP="00BF340E">
      <w:pPr>
        <w:numPr>
          <w:ilvl w:val="0"/>
          <w:numId w:val="43"/>
        </w:numPr>
        <w:spacing w:after="160" w:line="276" w:lineRule="auto"/>
        <w:contextualSpacing/>
        <w:rPr>
          <w:rFonts w:ascii="Arial" w:eastAsia="Calibri" w:hAnsi="Arial"/>
          <w:rtl/>
          <w:lang w:bidi="fa-IR"/>
        </w:rPr>
      </w:pPr>
      <w:r w:rsidRPr="00952C50">
        <w:rPr>
          <w:rFonts w:ascii="Arial" w:eastAsia="Calibri" w:hAnsi="Arial" w:hint="eastAsia"/>
          <w:rtl/>
          <w:lang w:bidi="fa-IR"/>
        </w:rPr>
        <w:t>سنجش</w:t>
      </w:r>
      <w:r w:rsidRPr="00952C50">
        <w:rPr>
          <w:rFonts w:ascii="Arial" w:eastAsia="Calibri" w:hAnsi="Arial"/>
          <w:rtl/>
          <w:lang w:bidi="fa-IR"/>
        </w:rPr>
        <w:t xml:space="preserve"> رضا</w:t>
      </w:r>
      <w:r w:rsidRPr="00952C50">
        <w:rPr>
          <w:rFonts w:ascii="Arial" w:eastAsia="Calibri" w:hAnsi="Arial" w:hint="cs"/>
          <w:rtl/>
          <w:lang w:bidi="fa-IR"/>
        </w:rPr>
        <w:t>ی</w:t>
      </w:r>
      <w:r w:rsidRPr="00952C50">
        <w:rPr>
          <w:rFonts w:ascii="Arial" w:eastAsia="Calibri" w:hAnsi="Arial" w:hint="eastAsia"/>
          <w:rtl/>
          <w:lang w:bidi="fa-IR"/>
        </w:rPr>
        <w:t>ت</w:t>
      </w:r>
      <w:r w:rsidRPr="00952C50">
        <w:rPr>
          <w:rFonts w:ascii="Arial" w:eastAsia="Calibri" w:hAnsi="Arial"/>
          <w:rtl/>
          <w:lang w:bidi="fa-IR"/>
        </w:rPr>
        <w:t xml:space="preserve"> شهروندان و ارز</w:t>
      </w:r>
      <w:r w:rsidRPr="00952C50">
        <w:rPr>
          <w:rFonts w:ascii="Arial" w:eastAsia="Calibri" w:hAnsi="Arial" w:hint="cs"/>
          <w:rtl/>
          <w:lang w:bidi="fa-IR"/>
        </w:rPr>
        <w:t>ی</w:t>
      </w:r>
      <w:r w:rsidRPr="00952C50">
        <w:rPr>
          <w:rFonts w:ascii="Arial" w:eastAsia="Calibri" w:hAnsi="Arial" w:hint="eastAsia"/>
          <w:rtl/>
          <w:lang w:bidi="fa-IR"/>
        </w:rPr>
        <w:t>اب</w:t>
      </w:r>
      <w:r w:rsidRPr="00952C50">
        <w:rPr>
          <w:rFonts w:ascii="Arial" w:eastAsia="Calibri" w:hAnsi="Arial" w:hint="cs"/>
          <w:rtl/>
          <w:lang w:bidi="fa-IR"/>
        </w:rPr>
        <w:t>ی</w:t>
      </w:r>
      <w:r w:rsidRPr="00952C50">
        <w:rPr>
          <w:rFonts w:ascii="Arial" w:eastAsia="Calibri" w:hAnsi="Arial"/>
          <w:rtl/>
          <w:lang w:bidi="fa-IR"/>
        </w:rPr>
        <w:t xml:space="preserve"> ک</w:t>
      </w:r>
      <w:r w:rsidRPr="00952C50">
        <w:rPr>
          <w:rFonts w:ascii="Arial" w:eastAsia="Calibri" w:hAnsi="Arial" w:hint="cs"/>
          <w:rtl/>
          <w:lang w:bidi="fa-IR"/>
        </w:rPr>
        <w:t>ی</w:t>
      </w:r>
      <w:r w:rsidRPr="00952C50">
        <w:rPr>
          <w:rFonts w:ascii="Arial" w:eastAsia="Calibri" w:hAnsi="Arial" w:hint="eastAsia"/>
          <w:rtl/>
          <w:lang w:bidi="fa-IR"/>
        </w:rPr>
        <w:t>ف</w:t>
      </w:r>
      <w:r w:rsidRPr="00952C50">
        <w:rPr>
          <w:rFonts w:ascii="Arial" w:eastAsia="Calibri" w:hAnsi="Arial" w:hint="cs"/>
          <w:rtl/>
          <w:lang w:bidi="fa-IR"/>
        </w:rPr>
        <w:t>ی</w:t>
      </w:r>
      <w:r w:rsidRPr="00952C50">
        <w:rPr>
          <w:rFonts w:ascii="Arial" w:eastAsia="Calibri" w:hAnsi="Arial" w:hint="eastAsia"/>
          <w:rtl/>
          <w:lang w:bidi="fa-IR"/>
        </w:rPr>
        <w:t>ت</w:t>
      </w:r>
      <w:r w:rsidRPr="00952C50">
        <w:rPr>
          <w:rFonts w:ascii="Arial" w:eastAsia="Calibri" w:hAnsi="Arial"/>
          <w:rtl/>
          <w:lang w:bidi="fa-IR"/>
        </w:rPr>
        <w:t xml:space="preserve"> خدمت ارائه شده به صورت الکترون</w:t>
      </w:r>
      <w:r w:rsidRPr="00952C50">
        <w:rPr>
          <w:rFonts w:ascii="Arial" w:eastAsia="Calibri" w:hAnsi="Arial" w:hint="cs"/>
          <w:rtl/>
          <w:lang w:bidi="fa-IR"/>
        </w:rPr>
        <w:t>ی</w:t>
      </w:r>
      <w:r w:rsidRPr="00952C50">
        <w:rPr>
          <w:rFonts w:ascii="Arial" w:eastAsia="Calibri" w:hAnsi="Arial" w:hint="eastAsia"/>
          <w:rtl/>
          <w:lang w:bidi="fa-IR"/>
        </w:rPr>
        <w:t>ک</w:t>
      </w:r>
      <w:r w:rsidRPr="00952C50">
        <w:rPr>
          <w:rFonts w:ascii="Arial" w:eastAsia="Calibri" w:hAnsi="Arial" w:hint="cs"/>
          <w:rtl/>
          <w:lang w:bidi="fa-IR"/>
        </w:rPr>
        <w:t>ی</w:t>
      </w:r>
      <w:r w:rsidRPr="00952C50">
        <w:rPr>
          <w:rFonts w:ascii="Arial" w:eastAsia="Calibri" w:hAnsi="Arial"/>
          <w:rtl/>
          <w:lang w:bidi="fa-IR"/>
        </w:rPr>
        <w:t xml:space="preserve"> پس از ارائه خدمت ابلاغ سازوکار رضا</w:t>
      </w:r>
      <w:r w:rsidRPr="00952C50">
        <w:rPr>
          <w:rFonts w:ascii="Arial" w:eastAsia="Calibri" w:hAnsi="Arial" w:hint="cs"/>
          <w:rtl/>
          <w:lang w:bidi="fa-IR"/>
        </w:rPr>
        <w:t>ی</w:t>
      </w:r>
      <w:r w:rsidRPr="00952C50">
        <w:rPr>
          <w:rFonts w:ascii="Arial" w:eastAsia="Calibri" w:hAnsi="Arial" w:hint="eastAsia"/>
          <w:rtl/>
          <w:lang w:bidi="fa-IR"/>
        </w:rPr>
        <w:t>ت</w:t>
      </w:r>
      <w:r w:rsidRPr="00952C50">
        <w:rPr>
          <w:rFonts w:ascii="Arial" w:eastAsia="Calibri" w:hAnsi="Arial"/>
          <w:rtl/>
          <w:lang w:bidi="fa-IR"/>
        </w:rPr>
        <w:t xml:space="preserve"> سنج</w:t>
      </w:r>
      <w:r w:rsidRPr="00952C50">
        <w:rPr>
          <w:rFonts w:ascii="Arial" w:eastAsia="Calibri" w:hAnsi="Arial" w:hint="cs"/>
          <w:rtl/>
          <w:lang w:bidi="fa-IR"/>
        </w:rPr>
        <w:t>ی</w:t>
      </w:r>
      <w:r w:rsidRPr="00952C50">
        <w:rPr>
          <w:rFonts w:ascii="Arial" w:eastAsia="Calibri" w:hAnsi="Arial"/>
          <w:rtl/>
          <w:lang w:bidi="fa-IR"/>
        </w:rPr>
        <w:t xml:space="preserve"> از ک</w:t>
      </w:r>
      <w:r w:rsidRPr="00952C50">
        <w:rPr>
          <w:rFonts w:ascii="Arial" w:eastAsia="Calibri" w:hAnsi="Arial" w:hint="cs"/>
          <w:rtl/>
          <w:lang w:bidi="fa-IR"/>
        </w:rPr>
        <w:t>ی</w:t>
      </w:r>
      <w:r w:rsidRPr="00952C50">
        <w:rPr>
          <w:rFonts w:ascii="Arial" w:eastAsia="Calibri" w:hAnsi="Arial" w:hint="eastAsia"/>
          <w:rtl/>
          <w:lang w:bidi="fa-IR"/>
        </w:rPr>
        <w:t>ف</w:t>
      </w:r>
      <w:r w:rsidRPr="00952C50">
        <w:rPr>
          <w:rFonts w:ascii="Arial" w:eastAsia="Calibri" w:hAnsi="Arial" w:hint="cs"/>
          <w:rtl/>
          <w:lang w:bidi="fa-IR"/>
        </w:rPr>
        <w:t>ی</w:t>
      </w:r>
      <w:r w:rsidRPr="00952C50">
        <w:rPr>
          <w:rFonts w:ascii="Arial" w:eastAsia="Calibri" w:hAnsi="Arial" w:hint="eastAsia"/>
          <w:rtl/>
          <w:lang w:bidi="fa-IR"/>
        </w:rPr>
        <w:t>ت</w:t>
      </w:r>
      <w:r w:rsidRPr="00952C50">
        <w:rPr>
          <w:rFonts w:ascii="Arial" w:eastAsia="Calibri" w:hAnsi="Arial"/>
          <w:rtl/>
          <w:lang w:bidi="fa-IR"/>
        </w:rPr>
        <w:t xml:space="preserve"> و هوشمند</w:t>
      </w:r>
      <w:r w:rsidRPr="00952C50">
        <w:rPr>
          <w:rFonts w:ascii="Arial" w:eastAsia="Calibri" w:hAnsi="Arial" w:hint="cs"/>
          <w:rtl/>
          <w:lang w:bidi="fa-IR"/>
        </w:rPr>
        <w:t>ی</w:t>
      </w:r>
      <w:r w:rsidRPr="00952C50">
        <w:rPr>
          <w:rFonts w:ascii="Arial" w:eastAsia="Calibri" w:hAnsi="Arial"/>
          <w:rtl/>
          <w:lang w:bidi="fa-IR"/>
        </w:rPr>
        <w:t xml:space="preserve"> خدمات و فراهم کردن امکان دسترس</w:t>
      </w:r>
      <w:r w:rsidRPr="00952C50">
        <w:rPr>
          <w:rFonts w:ascii="Arial" w:eastAsia="Calibri" w:hAnsi="Arial" w:hint="cs"/>
          <w:rtl/>
          <w:lang w:bidi="fa-IR"/>
        </w:rPr>
        <w:t>ی</w:t>
      </w:r>
      <w:r w:rsidRPr="00952C50">
        <w:rPr>
          <w:rFonts w:ascii="Arial" w:eastAsia="Calibri" w:hAnsi="Arial"/>
          <w:rtl/>
          <w:lang w:bidi="fa-IR"/>
        </w:rPr>
        <w:t xml:space="preserve"> برخط مردم به نتا</w:t>
      </w:r>
      <w:r w:rsidRPr="00952C50">
        <w:rPr>
          <w:rFonts w:ascii="Arial" w:eastAsia="Calibri" w:hAnsi="Arial" w:hint="cs"/>
          <w:rtl/>
          <w:lang w:bidi="fa-IR"/>
        </w:rPr>
        <w:t>ی</w:t>
      </w:r>
      <w:r w:rsidRPr="00952C50">
        <w:rPr>
          <w:rFonts w:ascii="Arial" w:eastAsia="Calibri" w:hAnsi="Arial" w:hint="eastAsia"/>
          <w:rtl/>
          <w:lang w:bidi="fa-IR"/>
        </w:rPr>
        <w:t>ج</w:t>
      </w:r>
      <w:r w:rsidRPr="00952C50">
        <w:rPr>
          <w:rFonts w:ascii="Arial" w:eastAsia="Calibri" w:hAnsi="Arial"/>
          <w:rtl/>
          <w:lang w:bidi="fa-IR"/>
        </w:rPr>
        <w:t xml:space="preserve"> رضا</w:t>
      </w:r>
      <w:r w:rsidRPr="00952C50">
        <w:rPr>
          <w:rFonts w:ascii="Arial" w:eastAsia="Calibri" w:hAnsi="Arial" w:hint="cs"/>
          <w:rtl/>
          <w:lang w:bidi="fa-IR"/>
        </w:rPr>
        <w:t>ی</w:t>
      </w:r>
      <w:r w:rsidRPr="00952C50">
        <w:rPr>
          <w:rFonts w:ascii="Arial" w:eastAsia="Calibri" w:hAnsi="Arial" w:hint="eastAsia"/>
          <w:rtl/>
          <w:lang w:bidi="fa-IR"/>
        </w:rPr>
        <w:t>ت</w:t>
      </w:r>
      <w:r w:rsidRPr="00952C50">
        <w:rPr>
          <w:rFonts w:ascii="Arial" w:eastAsia="Calibri" w:hAnsi="Arial"/>
          <w:rtl/>
          <w:lang w:bidi="fa-IR"/>
        </w:rPr>
        <w:t xml:space="preserve"> سنج</w:t>
      </w:r>
      <w:r w:rsidRPr="00952C50">
        <w:rPr>
          <w:rFonts w:ascii="Arial" w:eastAsia="Calibri" w:hAnsi="Arial" w:hint="cs"/>
          <w:rtl/>
          <w:lang w:bidi="fa-IR"/>
        </w:rPr>
        <w:t>ی</w:t>
      </w:r>
      <w:r w:rsidRPr="00952C50">
        <w:rPr>
          <w:rFonts w:ascii="Arial" w:eastAsia="Calibri" w:hAnsi="Arial"/>
          <w:rtl/>
          <w:lang w:bidi="fa-IR"/>
        </w:rPr>
        <w:t xml:space="preserve"> و بهبود آن (</w:t>
      </w:r>
      <w:r w:rsidRPr="00D978F9">
        <w:rPr>
          <w:rFonts w:ascii="Arial" w:eastAsia="Calibri" w:hAnsi="Arial"/>
          <w:szCs w:val="24"/>
          <w:u w:val="single"/>
          <w:rtl/>
          <w:lang w:bidi="fa-IR"/>
        </w:rPr>
        <w:t>آ</w:t>
      </w:r>
      <w:r w:rsidRPr="00D978F9">
        <w:rPr>
          <w:rFonts w:ascii="Arial" w:eastAsia="Calibri" w:hAnsi="Arial" w:hint="cs"/>
          <w:szCs w:val="24"/>
          <w:u w:val="single"/>
          <w:rtl/>
          <w:lang w:bidi="fa-IR"/>
        </w:rPr>
        <w:t>یی</w:t>
      </w:r>
      <w:r w:rsidRPr="00D978F9">
        <w:rPr>
          <w:rFonts w:ascii="Arial" w:eastAsia="Calibri" w:hAnsi="Arial" w:hint="eastAsia"/>
          <w:szCs w:val="24"/>
          <w:u w:val="single"/>
          <w:rtl/>
          <w:lang w:bidi="fa-IR"/>
        </w:rPr>
        <w:t>ن</w:t>
      </w:r>
      <w:r w:rsidRPr="00D978F9">
        <w:rPr>
          <w:rFonts w:ascii="Arial" w:eastAsia="Calibri" w:hAnsi="Arial"/>
          <w:szCs w:val="24"/>
          <w:u w:val="single"/>
          <w:rtl/>
          <w:lang w:bidi="fa-IR"/>
        </w:rPr>
        <w:t xml:space="preserve"> نامه اجرا</w:t>
      </w:r>
      <w:r w:rsidRPr="00D978F9">
        <w:rPr>
          <w:rFonts w:ascii="Arial" w:eastAsia="Calibri" w:hAnsi="Arial" w:hint="cs"/>
          <w:szCs w:val="24"/>
          <w:u w:val="single"/>
          <w:rtl/>
          <w:lang w:bidi="fa-IR"/>
        </w:rPr>
        <w:t>یی</w:t>
      </w:r>
      <w:r w:rsidRPr="00D978F9">
        <w:rPr>
          <w:rFonts w:ascii="Arial" w:eastAsia="Calibri" w:hAnsi="Arial"/>
          <w:szCs w:val="24"/>
          <w:u w:val="single"/>
          <w:rtl/>
          <w:lang w:bidi="fa-IR"/>
        </w:rPr>
        <w:t xml:space="preserve"> بند ج تبصره ۷ ماده واحده قانون بود</w:t>
      </w:r>
      <w:r w:rsidRPr="00D978F9">
        <w:rPr>
          <w:rFonts w:ascii="Arial" w:eastAsia="Calibri" w:hAnsi="Arial" w:hint="eastAsia"/>
          <w:szCs w:val="24"/>
          <w:u w:val="single"/>
          <w:rtl/>
          <w:lang w:bidi="fa-IR"/>
        </w:rPr>
        <w:t>جه</w:t>
      </w:r>
      <w:r w:rsidRPr="00D978F9">
        <w:rPr>
          <w:rFonts w:ascii="Arial" w:eastAsia="Calibri" w:hAnsi="Arial"/>
          <w:szCs w:val="24"/>
          <w:u w:val="single"/>
          <w:rtl/>
          <w:lang w:bidi="fa-IR"/>
        </w:rPr>
        <w:t xml:space="preserve"> سال ۱۴۰۲</w:t>
      </w:r>
      <w:r w:rsidRPr="00952C50">
        <w:rPr>
          <w:rFonts w:ascii="Arial" w:eastAsia="Calibri" w:hAnsi="Arial"/>
          <w:rtl/>
          <w:lang w:bidi="fa-IR"/>
        </w:rPr>
        <w:t>)</w:t>
      </w:r>
    </w:p>
    <w:p w14:paraId="72DC5FA4" w14:textId="77777777" w:rsidR="0023742A" w:rsidRDefault="0023742A" w:rsidP="00BF340E">
      <w:pPr>
        <w:spacing w:line="276" w:lineRule="auto"/>
        <w:rPr>
          <w:b/>
          <w:sz w:val="28"/>
          <w:rtl/>
          <w:lang w:bidi="fa-IR"/>
        </w:rPr>
      </w:pPr>
    </w:p>
    <w:p w14:paraId="13549076" w14:textId="77777777" w:rsidR="006D635F" w:rsidRDefault="006D635F" w:rsidP="00BF340E">
      <w:pPr>
        <w:spacing w:line="276" w:lineRule="auto"/>
        <w:rPr>
          <w:rFonts w:ascii="Roboto" w:hAnsi="Roboto"/>
          <w:rtl/>
          <w:lang w:bidi="fa-IR"/>
        </w:rPr>
      </w:pPr>
    </w:p>
    <w:p w14:paraId="7AF459FD" w14:textId="3724B8E0" w:rsidR="00CA51BF" w:rsidRPr="00CA51BF" w:rsidRDefault="00CA51BF" w:rsidP="00BF340E">
      <w:pPr>
        <w:pStyle w:val="Heading1"/>
        <w:spacing w:line="276" w:lineRule="auto"/>
        <w:rPr>
          <w:rtl/>
        </w:rPr>
      </w:pPr>
      <w:bookmarkStart w:id="17" w:name="_Toc166437060"/>
      <w:r w:rsidRPr="00CA51BF">
        <w:rPr>
          <w:rFonts w:hint="cs"/>
          <w:rtl/>
        </w:rPr>
        <w:t>مراجع</w:t>
      </w:r>
      <w:bookmarkEnd w:id="17"/>
    </w:p>
    <w:p w14:paraId="26A77660" w14:textId="77777777" w:rsidR="00030AFD" w:rsidRPr="00030AFD" w:rsidRDefault="00030AFD" w:rsidP="00BF340E">
      <w:pPr>
        <w:pStyle w:val="ListParagraph"/>
        <w:numPr>
          <w:ilvl w:val="0"/>
          <w:numId w:val="45"/>
        </w:numPr>
        <w:bidi w:val="0"/>
        <w:spacing w:line="276" w:lineRule="auto"/>
        <w:rPr>
          <w:rStyle w:val="Hyperlink"/>
          <w:rFonts w:ascii="Times New Roman" w:hAnsi="Times New Roman" w:cs="Times New Roman"/>
          <w:color w:val="auto"/>
        </w:rPr>
      </w:pPr>
      <w:r w:rsidRPr="00030AFD">
        <w:rPr>
          <w:rFonts w:ascii="Times New Roman" w:hAnsi="Times New Roman" w:cs="Times New Roman"/>
          <w:color w:val="auto"/>
        </w:rPr>
        <w:t xml:space="preserve">Governance and Capacity Building, </w:t>
      </w:r>
      <w:hyperlink r:id="rId19" w:history="1">
        <w:r w:rsidRPr="00030AFD">
          <w:rPr>
            <w:rStyle w:val="Hyperlink"/>
            <w:rFonts w:ascii="Times New Roman" w:hAnsi="Times New Roman" w:cs="Times New Roman"/>
            <w:color w:val="auto"/>
          </w:rPr>
          <w:t>https://inclusiveinfra.gihub.org/action-areas/governance-and-capacity-building</w:t>
        </w:r>
      </w:hyperlink>
    </w:p>
    <w:p w14:paraId="017505D0" w14:textId="77777777" w:rsidR="00030AFD" w:rsidRPr="00030AFD" w:rsidRDefault="00030AFD" w:rsidP="00BF340E">
      <w:pPr>
        <w:pStyle w:val="ListParagraph"/>
        <w:numPr>
          <w:ilvl w:val="0"/>
          <w:numId w:val="45"/>
        </w:numPr>
        <w:bidi w:val="0"/>
        <w:spacing w:line="276" w:lineRule="auto"/>
        <w:rPr>
          <w:rFonts w:ascii="Times New Roman" w:hAnsi="Times New Roman" w:cs="Times New Roman"/>
          <w:color w:val="auto"/>
          <w:rtl/>
          <w:lang w:bidi="fa-IR"/>
        </w:rPr>
      </w:pPr>
      <w:r w:rsidRPr="00030AFD">
        <w:rPr>
          <w:rFonts w:ascii="Times New Roman" w:hAnsi="Times New Roman" w:cs="Times New Roman"/>
          <w:color w:val="auto"/>
        </w:rPr>
        <w:t>Mubita, A., Libati, M., &amp; Mulonda, M. (2017). The importance and limitations of participation in development projects and programmes. European scientific journal, 13(5), 238-251</w:t>
      </w:r>
    </w:p>
    <w:p w14:paraId="016CB43D" w14:textId="77777777" w:rsidR="00030AFD" w:rsidRPr="00030AFD" w:rsidRDefault="00030AFD" w:rsidP="00BF340E">
      <w:pPr>
        <w:pStyle w:val="ListParagraph"/>
        <w:numPr>
          <w:ilvl w:val="0"/>
          <w:numId w:val="45"/>
        </w:numPr>
        <w:bidi w:val="0"/>
        <w:spacing w:line="276" w:lineRule="auto"/>
        <w:rPr>
          <w:rFonts w:ascii="Times New Roman" w:eastAsia="Calibri" w:hAnsi="Times New Roman" w:cs="Times New Roman"/>
          <w:color w:val="auto"/>
          <w:rtl/>
          <w:lang w:bidi="fa-IR"/>
        </w:rPr>
      </w:pPr>
      <w:bookmarkStart w:id="18" w:name="_Hlk164523182"/>
      <w:r w:rsidRPr="00030AFD">
        <w:rPr>
          <w:rFonts w:ascii="Times New Roman" w:hAnsi="Times New Roman" w:cs="Times New Roman"/>
          <w:color w:val="auto"/>
        </w:rPr>
        <w:t>Widiatmoko, C., Simarmata, R. P., Gunadi, G. A., Amazihono, M., &amp; Watimena, J. S. (2023). E-Government as A Tool to Increase Public Participation in Public Decision Making. ARRUS Journal of Social Sciences and Humanities, 3(3), 272-278</w:t>
      </w:r>
      <w:bookmarkEnd w:id="18"/>
      <w:r w:rsidRPr="00030AFD">
        <w:rPr>
          <w:rFonts w:ascii="Times New Roman" w:hAnsi="Times New Roman" w:cs="Times New Roman"/>
          <w:color w:val="auto"/>
        </w:rPr>
        <w:t>.</w:t>
      </w:r>
    </w:p>
    <w:p w14:paraId="424B3A10" w14:textId="77777777" w:rsidR="00030AFD" w:rsidRPr="00030AFD" w:rsidRDefault="00030AFD" w:rsidP="00BF340E">
      <w:pPr>
        <w:pStyle w:val="ListParagraph"/>
        <w:numPr>
          <w:ilvl w:val="0"/>
          <w:numId w:val="45"/>
        </w:numPr>
        <w:bidi w:val="0"/>
        <w:spacing w:line="276" w:lineRule="auto"/>
        <w:rPr>
          <w:rFonts w:ascii="Times New Roman" w:hAnsi="Times New Roman" w:cs="Times New Roman"/>
          <w:color w:val="auto"/>
          <w:sz w:val="28"/>
          <w:lang w:bidi="fa-IR"/>
        </w:rPr>
      </w:pPr>
      <w:r w:rsidRPr="00030AFD">
        <w:rPr>
          <w:rFonts w:ascii="Times New Roman" w:hAnsi="Times New Roman" w:cs="Times New Roman"/>
          <w:color w:val="auto"/>
        </w:rPr>
        <w:t xml:space="preserve">Digital Participation: A National Framework for Local Action, </w:t>
      </w:r>
      <w:hyperlink r:id="rId20" w:history="1">
        <w:r w:rsidRPr="00030AFD">
          <w:rPr>
            <w:rStyle w:val="Hyperlink"/>
            <w:rFonts w:ascii="Times New Roman" w:hAnsi="Times New Roman" w:cs="Times New Roman"/>
            <w:color w:val="auto"/>
          </w:rPr>
          <w:t>https://www.gov.scot/publications/digital-participation-national-framework-local-action/</w:t>
        </w:r>
      </w:hyperlink>
    </w:p>
    <w:p w14:paraId="5AFF5C1A" w14:textId="77777777" w:rsidR="00030AFD" w:rsidRPr="00030AFD" w:rsidRDefault="00030AFD" w:rsidP="00BF340E">
      <w:pPr>
        <w:pStyle w:val="ListParagraph"/>
        <w:numPr>
          <w:ilvl w:val="0"/>
          <w:numId w:val="45"/>
        </w:numPr>
        <w:bidi w:val="0"/>
        <w:spacing w:line="276" w:lineRule="auto"/>
        <w:rPr>
          <w:rFonts w:ascii="Times New Roman" w:hAnsi="Times New Roman" w:cs="Times New Roman"/>
          <w:color w:val="auto"/>
          <w:sz w:val="28"/>
          <w:rtl/>
          <w:lang w:bidi="fa-IR"/>
        </w:rPr>
      </w:pPr>
      <w:r w:rsidRPr="00030AFD">
        <w:rPr>
          <w:rFonts w:ascii="Times New Roman" w:hAnsi="Times New Roman" w:cs="Times New Roman"/>
          <w:color w:val="auto"/>
        </w:rPr>
        <w:t>Karkin, N., &amp; Cezar, A. (2024). The generation of public value through e-participation initiatives: A synthesis of the extant literature. Government Information Quarterly, 41(2), 101935</w:t>
      </w:r>
    </w:p>
    <w:p w14:paraId="117D2C56" w14:textId="77777777" w:rsidR="00030AFD" w:rsidRPr="00030AFD" w:rsidRDefault="00030AFD" w:rsidP="00BF340E">
      <w:pPr>
        <w:pStyle w:val="ListParagraph"/>
        <w:numPr>
          <w:ilvl w:val="0"/>
          <w:numId w:val="45"/>
        </w:numPr>
        <w:bidi w:val="0"/>
        <w:spacing w:line="276" w:lineRule="auto"/>
        <w:rPr>
          <w:rFonts w:ascii="Times New Roman" w:hAnsi="Times New Roman" w:cs="Times New Roman"/>
          <w:noProof/>
          <w:color w:val="auto"/>
          <w:u w:val="single"/>
          <w:lang w:bidi="fa-IR"/>
        </w:rPr>
      </w:pPr>
      <w:r w:rsidRPr="00030AFD">
        <w:rPr>
          <w:rFonts w:ascii="Times New Roman" w:hAnsi="Times New Roman" w:cs="Times New Roman"/>
          <w:color w:val="auto"/>
        </w:rPr>
        <w:t xml:space="preserve">Bošnjak, M., Galešić, M., &amp; Kliček, B. (2008). Determinants of online political participation in Croatia. </w:t>
      </w:r>
      <w:r w:rsidRPr="00030AFD">
        <w:rPr>
          <w:rFonts w:ascii="Times New Roman" w:hAnsi="Times New Roman" w:cs="Times New Roman"/>
          <w:i/>
          <w:iCs/>
          <w:color w:val="auto"/>
        </w:rPr>
        <w:t>Društvena Istraživanja: Časopis Za Opća Društvena Pitanja</w:t>
      </w:r>
      <w:r w:rsidRPr="00030AFD">
        <w:rPr>
          <w:rFonts w:ascii="Times New Roman" w:hAnsi="Times New Roman" w:cs="Times New Roman"/>
          <w:color w:val="auto"/>
        </w:rPr>
        <w:t xml:space="preserve">, </w:t>
      </w:r>
      <w:r w:rsidRPr="00030AFD">
        <w:rPr>
          <w:rFonts w:ascii="Times New Roman" w:hAnsi="Times New Roman" w:cs="Times New Roman"/>
          <w:i/>
          <w:iCs/>
          <w:color w:val="auto"/>
        </w:rPr>
        <w:t>17</w:t>
      </w:r>
      <w:r w:rsidRPr="00030AFD">
        <w:rPr>
          <w:rFonts w:ascii="Times New Roman" w:hAnsi="Times New Roman" w:cs="Times New Roman"/>
          <w:color w:val="auto"/>
        </w:rPr>
        <w:t>(4-5 (96-97)), 747–769</w:t>
      </w:r>
    </w:p>
    <w:p w14:paraId="0A1A9F62" w14:textId="77777777" w:rsidR="00030AFD" w:rsidRPr="00030AFD" w:rsidRDefault="00030AFD" w:rsidP="00BF340E">
      <w:pPr>
        <w:pStyle w:val="ListParagraph"/>
        <w:numPr>
          <w:ilvl w:val="0"/>
          <w:numId w:val="45"/>
        </w:numPr>
        <w:bidi w:val="0"/>
        <w:spacing w:line="276" w:lineRule="auto"/>
        <w:rPr>
          <w:rFonts w:ascii="Times New Roman" w:hAnsi="Times New Roman" w:cs="Times New Roman"/>
          <w:noProof/>
          <w:color w:val="auto"/>
          <w:u w:val="single"/>
          <w:lang w:bidi="fa-IR"/>
        </w:rPr>
      </w:pPr>
      <w:r w:rsidRPr="00030AFD">
        <w:rPr>
          <w:rFonts w:ascii="Times New Roman" w:hAnsi="Times New Roman" w:cs="Times New Roman"/>
          <w:color w:val="auto"/>
        </w:rPr>
        <w:t xml:space="preserve">Hansen, H. S., &amp; Reinau, K. H. (2006). The Citizens in E-Participation. In M. A. Wimmer, H. J. Scholl, Å. Grönlund, &amp; K. V. Andersen (Eds.), </w:t>
      </w:r>
      <w:r w:rsidRPr="00030AFD">
        <w:rPr>
          <w:rFonts w:ascii="Times New Roman" w:hAnsi="Times New Roman" w:cs="Times New Roman"/>
          <w:i/>
          <w:iCs/>
          <w:color w:val="auto"/>
        </w:rPr>
        <w:t>Electronic Government</w:t>
      </w:r>
      <w:r w:rsidRPr="00030AFD">
        <w:rPr>
          <w:rFonts w:ascii="Times New Roman" w:hAnsi="Times New Roman" w:cs="Times New Roman"/>
          <w:color w:val="auto"/>
        </w:rPr>
        <w:t xml:space="preserve"> (Vol. 4084, pp. 70–82). Springer Berlin Heidelberg. </w:t>
      </w:r>
      <w:hyperlink r:id="rId21" w:history="1">
        <w:r w:rsidRPr="00030AFD">
          <w:rPr>
            <w:rStyle w:val="Hyperlink"/>
            <w:rFonts w:ascii="Times New Roman" w:hAnsi="Times New Roman" w:cs="Times New Roman"/>
            <w:noProof w:val="0"/>
            <w:color w:val="auto"/>
            <w:lang w:bidi="ar-SA"/>
          </w:rPr>
          <w:t>https://doi.org/10.1007/11823100_7</w:t>
        </w:r>
      </w:hyperlink>
    </w:p>
    <w:p w14:paraId="3A6138A9" w14:textId="77777777" w:rsidR="00030AFD" w:rsidRPr="00030AFD" w:rsidRDefault="00030AFD" w:rsidP="00BF340E">
      <w:pPr>
        <w:pStyle w:val="ListParagraph"/>
        <w:numPr>
          <w:ilvl w:val="0"/>
          <w:numId w:val="45"/>
        </w:numPr>
        <w:bidi w:val="0"/>
        <w:spacing w:line="276" w:lineRule="auto"/>
        <w:rPr>
          <w:rFonts w:ascii="Times New Roman" w:hAnsi="Times New Roman" w:cs="Times New Roman"/>
          <w:noProof/>
          <w:color w:val="auto"/>
          <w:u w:val="single"/>
          <w:lang w:bidi="fa-IR"/>
        </w:rPr>
      </w:pPr>
      <w:r w:rsidRPr="00030AFD">
        <w:rPr>
          <w:rFonts w:ascii="Times New Roman" w:hAnsi="Times New Roman" w:cs="Times New Roman"/>
          <w:color w:val="auto"/>
        </w:rPr>
        <w:t xml:space="preserve">Hirzalla, F., Van Zoonen, L., &amp; De Ridder, J. (2011). Internet Use and Political Participation: Reflections on the Mobilization/Normalization Controversy. </w:t>
      </w:r>
      <w:r w:rsidRPr="00030AFD">
        <w:rPr>
          <w:rFonts w:ascii="Times New Roman" w:hAnsi="Times New Roman" w:cs="Times New Roman"/>
          <w:i/>
          <w:iCs/>
          <w:color w:val="auto"/>
        </w:rPr>
        <w:t>The Information Society</w:t>
      </w:r>
      <w:r w:rsidRPr="00030AFD">
        <w:rPr>
          <w:rFonts w:ascii="Times New Roman" w:hAnsi="Times New Roman" w:cs="Times New Roman"/>
          <w:color w:val="auto"/>
        </w:rPr>
        <w:t xml:space="preserve">, </w:t>
      </w:r>
      <w:r w:rsidRPr="00030AFD">
        <w:rPr>
          <w:rFonts w:ascii="Times New Roman" w:hAnsi="Times New Roman" w:cs="Times New Roman"/>
          <w:i/>
          <w:iCs/>
          <w:color w:val="auto"/>
        </w:rPr>
        <w:t>27</w:t>
      </w:r>
      <w:r w:rsidRPr="00030AFD">
        <w:rPr>
          <w:rFonts w:ascii="Times New Roman" w:hAnsi="Times New Roman" w:cs="Times New Roman"/>
          <w:color w:val="auto"/>
        </w:rPr>
        <w:t xml:space="preserve">(1), 1–15. </w:t>
      </w:r>
      <w:hyperlink r:id="rId22" w:history="1">
        <w:r w:rsidRPr="00030AFD">
          <w:rPr>
            <w:rStyle w:val="Hyperlink"/>
            <w:rFonts w:ascii="Times New Roman" w:hAnsi="Times New Roman" w:cs="Times New Roman"/>
            <w:noProof w:val="0"/>
            <w:color w:val="auto"/>
            <w:lang w:bidi="ar-SA"/>
          </w:rPr>
          <w:t>https://doi.org/10.1080/01972243.2011.534360</w:t>
        </w:r>
      </w:hyperlink>
    </w:p>
    <w:p w14:paraId="3EC77EDD" w14:textId="77777777" w:rsidR="00030AFD" w:rsidRPr="00030AFD" w:rsidRDefault="00030AFD" w:rsidP="00BF340E">
      <w:pPr>
        <w:pStyle w:val="ListParagraph"/>
        <w:numPr>
          <w:ilvl w:val="0"/>
          <w:numId w:val="45"/>
        </w:numPr>
        <w:bidi w:val="0"/>
        <w:spacing w:line="276" w:lineRule="auto"/>
        <w:rPr>
          <w:rFonts w:ascii="Times New Roman" w:hAnsi="Times New Roman" w:cs="Times New Roman"/>
          <w:noProof/>
          <w:color w:val="auto"/>
          <w:u w:val="single"/>
          <w:lang w:bidi="fa-IR"/>
        </w:rPr>
      </w:pPr>
      <w:r w:rsidRPr="00030AFD">
        <w:rPr>
          <w:rFonts w:ascii="Times New Roman" w:hAnsi="Times New Roman" w:cs="Times New Roman"/>
          <w:color w:val="auto"/>
        </w:rPr>
        <w:t xml:space="preserve">Al-Quraan, H. K., &amp; Abu-Shanab, E. A. (2015). Predictors of E-Participation Levels: The Case of Jordan. </w:t>
      </w:r>
      <w:r w:rsidRPr="00030AFD">
        <w:rPr>
          <w:rFonts w:ascii="Times New Roman" w:hAnsi="Times New Roman" w:cs="Times New Roman"/>
          <w:i/>
          <w:iCs/>
          <w:color w:val="auto"/>
        </w:rPr>
        <w:t>The 7th International Conference on Information Technology</w:t>
      </w:r>
      <w:r w:rsidRPr="00030AFD">
        <w:rPr>
          <w:rFonts w:ascii="Times New Roman" w:hAnsi="Times New Roman" w:cs="Times New Roman"/>
          <w:color w:val="auto"/>
        </w:rPr>
        <w:t xml:space="preserve">, 325–331. </w:t>
      </w:r>
      <w:hyperlink r:id="rId23" w:history="1">
        <w:r w:rsidRPr="00030AFD">
          <w:rPr>
            <w:rStyle w:val="Hyperlink"/>
            <w:rFonts w:ascii="Times New Roman" w:hAnsi="Times New Roman" w:cs="Times New Roman"/>
            <w:noProof w:val="0"/>
            <w:color w:val="auto"/>
            <w:lang w:bidi="ar-SA"/>
          </w:rPr>
          <w:t>https://doi.org/10.15849/icit.2015.0064</w:t>
        </w:r>
      </w:hyperlink>
    </w:p>
    <w:p w14:paraId="065ACB77" w14:textId="77777777" w:rsidR="00030AFD" w:rsidRPr="00030AFD" w:rsidRDefault="00030AFD" w:rsidP="00BF340E">
      <w:pPr>
        <w:pStyle w:val="ListParagraph"/>
        <w:numPr>
          <w:ilvl w:val="0"/>
          <w:numId w:val="45"/>
        </w:numPr>
        <w:bidi w:val="0"/>
        <w:spacing w:line="276" w:lineRule="auto"/>
        <w:rPr>
          <w:rFonts w:ascii="Times New Roman" w:hAnsi="Times New Roman" w:cs="Times New Roman"/>
          <w:noProof/>
          <w:color w:val="auto"/>
          <w:u w:val="single"/>
          <w:lang w:bidi="fa-IR"/>
        </w:rPr>
      </w:pPr>
      <w:r w:rsidRPr="00030AFD">
        <w:rPr>
          <w:rFonts w:ascii="Times New Roman" w:hAnsi="Times New Roman" w:cs="Times New Roman"/>
          <w:color w:val="auto"/>
        </w:rPr>
        <w:t xml:space="preserve">Al-Rababah, B. A., &amp; Abu-Shanab, E. A. (2010). E-government and gender digital divide: The case of Jordan. </w:t>
      </w:r>
      <w:r w:rsidRPr="00030AFD">
        <w:rPr>
          <w:rFonts w:ascii="Times New Roman" w:hAnsi="Times New Roman" w:cs="Times New Roman"/>
          <w:i/>
          <w:iCs/>
          <w:color w:val="auto"/>
        </w:rPr>
        <w:t>International Journal of Electronic Business Management</w:t>
      </w:r>
      <w:r w:rsidRPr="00030AFD">
        <w:rPr>
          <w:rFonts w:ascii="Times New Roman" w:hAnsi="Times New Roman" w:cs="Times New Roman"/>
          <w:color w:val="auto"/>
        </w:rPr>
        <w:t xml:space="preserve">, </w:t>
      </w:r>
      <w:r w:rsidRPr="00030AFD">
        <w:rPr>
          <w:rFonts w:ascii="Times New Roman" w:hAnsi="Times New Roman" w:cs="Times New Roman"/>
          <w:i/>
          <w:iCs/>
          <w:color w:val="auto"/>
        </w:rPr>
        <w:t>8</w:t>
      </w:r>
      <w:r w:rsidRPr="00030AFD">
        <w:rPr>
          <w:rFonts w:ascii="Times New Roman" w:hAnsi="Times New Roman" w:cs="Times New Roman"/>
          <w:color w:val="auto"/>
        </w:rPr>
        <w:t xml:space="preserve">(1). </w:t>
      </w:r>
      <w:hyperlink r:id="rId24" w:history="1">
        <w:r w:rsidRPr="00030AFD">
          <w:rPr>
            <w:rStyle w:val="Hyperlink"/>
            <w:rFonts w:ascii="Times New Roman" w:hAnsi="Times New Roman" w:cs="Times New Roman"/>
            <w:noProof w:val="0"/>
            <w:color w:val="auto"/>
            <w:lang w:bidi="ar-SA"/>
          </w:rPr>
          <w:t>https://www.researchgate.net/profile/Emad-Abu-Shanab/post/can_you_recommend_any_topic_related_with_the_use_of_ICT_in_education_from_the_perspective_of_gender_and_affect/attachment/59d6220479197b8077980605/AS%3A299569435955201%401448434327188/download/Rababah+%26+Abu-Shanab+2010.pdf</w:t>
        </w:r>
      </w:hyperlink>
    </w:p>
    <w:p w14:paraId="643C4C46" w14:textId="77777777" w:rsidR="00030AFD" w:rsidRPr="00030AFD" w:rsidRDefault="00030AFD" w:rsidP="00BF340E">
      <w:pPr>
        <w:pStyle w:val="ListParagraph"/>
        <w:numPr>
          <w:ilvl w:val="0"/>
          <w:numId w:val="45"/>
        </w:numPr>
        <w:bidi w:val="0"/>
        <w:spacing w:line="276" w:lineRule="auto"/>
        <w:rPr>
          <w:rFonts w:ascii="Times New Roman" w:hAnsi="Times New Roman" w:cs="Times New Roman"/>
          <w:noProof/>
          <w:color w:val="auto"/>
          <w:u w:val="single"/>
          <w:lang w:bidi="fa-IR"/>
        </w:rPr>
      </w:pPr>
      <w:r w:rsidRPr="00030AFD">
        <w:rPr>
          <w:rFonts w:ascii="Times New Roman" w:hAnsi="Times New Roman" w:cs="Times New Roman"/>
          <w:color w:val="auto"/>
        </w:rPr>
        <w:lastRenderedPageBreak/>
        <w:t xml:space="preserve">Choudrie, J., Ghinea, G., &amp; Songonuga, V. N. (2013). Silver surfers, e-government and the digital divide: An exploratory study of UK local authority websites and older citizens. </w:t>
      </w:r>
      <w:r w:rsidRPr="00030AFD">
        <w:rPr>
          <w:rFonts w:ascii="Times New Roman" w:hAnsi="Times New Roman" w:cs="Times New Roman"/>
          <w:i/>
          <w:iCs/>
          <w:color w:val="auto"/>
        </w:rPr>
        <w:t>Interacting with Computers</w:t>
      </w:r>
      <w:r w:rsidRPr="00030AFD">
        <w:rPr>
          <w:rFonts w:ascii="Times New Roman" w:hAnsi="Times New Roman" w:cs="Times New Roman"/>
          <w:color w:val="auto"/>
        </w:rPr>
        <w:t xml:space="preserve">, </w:t>
      </w:r>
      <w:r w:rsidRPr="00030AFD">
        <w:rPr>
          <w:rFonts w:ascii="Times New Roman" w:hAnsi="Times New Roman" w:cs="Times New Roman"/>
          <w:i/>
          <w:iCs/>
          <w:color w:val="auto"/>
        </w:rPr>
        <w:t>25</w:t>
      </w:r>
      <w:r w:rsidRPr="00030AFD">
        <w:rPr>
          <w:rFonts w:ascii="Times New Roman" w:hAnsi="Times New Roman" w:cs="Times New Roman"/>
          <w:color w:val="auto"/>
        </w:rPr>
        <w:t>(6), 417–442.</w:t>
      </w:r>
    </w:p>
    <w:p w14:paraId="78471489" w14:textId="77777777" w:rsidR="00030AFD" w:rsidRPr="00030AFD" w:rsidRDefault="00030AFD" w:rsidP="00BF340E">
      <w:pPr>
        <w:pStyle w:val="ListParagraph"/>
        <w:numPr>
          <w:ilvl w:val="0"/>
          <w:numId w:val="45"/>
        </w:numPr>
        <w:bidi w:val="0"/>
        <w:spacing w:line="276" w:lineRule="auto"/>
        <w:rPr>
          <w:rFonts w:ascii="Times New Roman" w:hAnsi="Times New Roman" w:cs="Times New Roman"/>
          <w:noProof/>
          <w:color w:val="auto"/>
          <w:u w:val="single"/>
          <w:lang w:bidi="fa-IR"/>
        </w:rPr>
      </w:pPr>
      <w:r w:rsidRPr="00030AFD">
        <w:rPr>
          <w:rFonts w:ascii="Times New Roman" w:hAnsi="Times New Roman" w:cs="Times New Roman"/>
          <w:color w:val="auto"/>
        </w:rPr>
        <w:t xml:space="preserve">Ozkan, S., &amp; Kanat, I. E. (2011). e-Government adoption model based on theory of planned behavior: Empirical validation. </w:t>
      </w:r>
      <w:r w:rsidRPr="00030AFD">
        <w:rPr>
          <w:rFonts w:ascii="Times New Roman" w:hAnsi="Times New Roman" w:cs="Times New Roman"/>
          <w:i/>
          <w:iCs/>
          <w:color w:val="auto"/>
        </w:rPr>
        <w:t>Government Information Quarterly</w:t>
      </w:r>
      <w:r w:rsidRPr="00030AFD">
        <w:rPr>
          <w:rFonts w:ascii="Times New Roman" w:hAnsi="Times New Roman" w:cs="Times New Roman"/>
          <w:color w:val="auto"/>
        </w:rPr>
        <w:t xml:space="preserve">, </w:t>
      </w:r>
      <w:r w:rsidRPr="00030AFD">
        <w:rPr>
          <w:rFonts w:ascii="Times New Roman" w:hAnsi="Times New Roman" w:cs="Times New Roman"/>
          <w:i/>
          <w:iCs/>
          <w:color w:val="auto"/>
        </w:rPr>
        <w:t>28</w:t>
      </w:r>
      <w:r w:rsidRPr="00030AFD">
        <w:rPr>
          <w:rFonts w:ascii="Times New Roman" w:hAnsi="Times New Roman" w:cs="Times New Roman"/>
          <w:color w:val="auto"/>
        </w:rPr>
        <w:t>(4), 503–513</w:t>
      </w:r>
    </w:p>
    <w:p w14:paraId="59EBB651" w14:textId="77777777" w:rsidR="00030AFD" w:rsidRPr="00030AFD" w:rsidRDefault="00030AFD" w:rsidP="00BF340E">
      <w:pPr>
        <w:pStyle w:val="ListParagraph"/>
        <w:numPr>
          <w:ilvl w:val="0"/>
          <w:numId w:val="45"/>
        </w:numPr>
        <w:bidi w:val="0"/>
        <w:spacing w:line="276" w:lineRule="auto"/>
        <w:rPr>
          <w:rFonts w:ascii="Times New Roman" w:hAnsi="Times New Roman" w:cs="Times New Roman"/>
          <w:noProof/>
          <w:color w:val="auto"/>
          <w:u w:val="single"/>
          <w:lang w:bidi="fa-IR"/>
        </w:rPr>
      </w:pPr>
      <w:r w:rsidRPr="00030AFD">
        <w:rPr>
          <w:rFonts w:ascii="Times New Roman" w:hAnsi="Times New Roman" w:cs="Times New Roman"/>
          <w:color w:val="auto"/>
        </w:rPr>
        <w:t xml:space="preserve">Madyatmadja, E. D., Meyliana, &amp; Prabowo, H. (2016). Participation to Public e-Service Development: A Systematic Literature Review. </w:t>
      </w:r>
      <w:r w:rsidRPr="00030AFD">
        <w:rPr>
          <w:rFonts w:ascii="Times New Roman" w:hAnsi="Times New Roman" w:cs="Times New Roman"/>
          <w:i/>
          <w:iCs/>
          <w:color w:val="auto"/>
        </w:rPr>
        <w:t>Journal of Telecommunication, Electronic and Computer Engineering (JTEC)</w:t>
      </w:r>
      <w:r w:rsidRPr="00030AFD">
        <w:rPr>
          <w:rFonts w:ascii="Times New Roman" w:hAnsi="Times New Roman" w:cs="Times New Roman"/>
          <w:color w:val="auto"/>
        </w:rPr>
        <w:t xml:space="preserve">, </w:t>
      </w:r>
      <w:r w:rsidRPr="00030AFD">
        <w:rPr>
          <w:rFonts w:ascii="Times New Roman" w:hAnsi="Times New Roman" w:cs="Times New Roman"/>
          <w:i/>
          <w:iCs/>
          <w:color w:val="auto"/>
        </w:rPr>
        <w:t>8</w:t>
      </w:r>
      <w:r w:rsidRPr="00030AFD">
        <w:rPr>
          <w:rFonts w:ascii="Times New Roman" w:hAnsi="Times New Roman" w:cs="Times New Roman"/>
          <w:color w:val="auto"/>
        </w:rPr>
        <w:t>(3), Article 3</w:t>
      </w:r>
    </w:p>
    <w:p w14:paraId="42BE26A7" w14:textId="77777777" w:rsidR="00030AFD" w:rsidRPr="00030AFD" w:rsidRDefault="00030AFD" w:rsidP="00BF340E">
      <w:pPr>
        <w:pStyle w:val="ListParagraph"/>
        <w:numPr>
          <w:ilvl w:val="0"/>
          <w:numId w:val="45"/>
        </w:numPr>
        <w:bidi w:val="0"/>
        <w:spacing w:line="276" w:lineRule="auto"/>
        <w:rPr>
          <w:rFonts w:ascii="Times New Roman" w:hAnsi="Times New Roman" w:cs="Times New Roman"/>
          <w:noProof/>
          <w:color w:val="auto"/>
          <w:u w:val="single"/>
          <w:lang w:bidi="fa-IR"/>
        </w:rPr>
      </w:pPr>
      <w:r w:rsidRPr="00030AFD">
        <w:rPr>
          <w:rFonts w:ascii="Times New Roman" w:hAnsi="Times New Roman" w:cs="Times New Roman"/>
          <w:color w:val="auto"/>
        </w:rPr>
        <w:t xml:space="preserve">Gil-García, J. R., &amp; Pardo, T. A. (2005). E-government success factors: Mapping practical tools to theoretical foundations. </w:t>
      </w:r>
      <w:r w:rsidRPr="00030AFD">
        <w:rPr>
          <w:rFonts w:ascii="Times New Roman" w:hAnsi="Times New Roman" w:cs="Times New Roman"/>
          <w:i/>
          <w:iCs/>
          <w:color w:val="auto"/>
        </w:rPr>
        <w:t>Government Information Quarterly</w:t>
      </w:r>
      <w:r w:rsidRPr="00030AFD">
        <w:rPr>
          <w:rFonts w:ascii="Times New Roman" w:hAnsi="Times New Roman" w:cs="Times New Roman"/>
          <w:color w:val="auto"/>
        </w:rPr>
        <w:t xml:space="preserve">, </w:t>
      </w:r>
      <w:r w:rsidRPr="00030AFD">
        <w:rPr>
          <w:rFonts w:ascii="Times New Roman" w:hAnsi="Times New Roman" w:cs="Times New Roman"/>
          <w:i/>
          <w:iCs/>
          <w:color w:val="auto"/>
        </w:rPr>
        <w:t>22</w:t>
      </w:r>
      <w:r w:rsidRPr="00030AFD">
        <w:rPr>
          <w:rFonts w:ascii="Times New Roman" w:hAnsi="Times New Roman" w:cs="Times New Roman"/>
          <w:color w:val="auto"/>
        </w:rPr>
        <w:t>(2), 187–216</w:t>
      </w:r>
    </w:p>
    <w:p w14:paraId="13DDBDB8" w14:textId="77777777" w:rsidR="00030AFD" w:rsidRPr="00030AFD" w:rsidRDefault="00030AFD" w:rsidP="00BF340E">
      <w:pPr>
        <w:pStyle w:val="ListParagraph"/>
        <w:numPr>
          <w:ilvl w:val="0"/>
          <w:numId w:val="45"/>
        </w:numPr>
        <w:bidi w:val="0"/>
        <w:spacing w:line="276" w:lineRule="auto"/>
        <w:rPr>
          <w:rFonts w:ascii="Times New Roman" w:hAnsi="Times New Roman" w:cs="Times New Roman"/>
          <w:noProof/>
          <w:color w:val="auto"/>
          <w:u w:val="single"/>
          <w:lang w:bidi="fa-IR"/>
        </w:rPr>
      </w:pPr>
      <w:r w:rsidRPr="00030AFD">
        <w:rPr>
          <w:rFonts w:ascii="Times New Roman" w:hAnsi="Times New Roman" w:cs="Times New Roman"/>
          <w:color w:val="auto"/>
        </w:rPr>
        <w:t xml:space="preserve">Le Blanc, D. (2020). </w:t>
      </w:r>
      <w:r w:rsidRPr="00030AFD">
        <w:rPr>
          <w:rFonts w:ascii="Times New Roman" w:hAnsi="Times New Roman" w:cs="Times New Roman"/>
          <w:i/>
          <w:iCs/>
          <w:color w:val="auto"/>
        </w:rPr>
        <w:t>E-participation: A quick overview of recent qualitative trends</w:t>
      </w:r>
    </w:p>
    <w:p w14:paraId="3CC408A5" w14:textId="77777777" w:rsidR="00030AFD" w:rsidRPr="00030AFD" w:rsidRDefault="00030AFD" w:rsidP="00BF340E">
      <w:pPr>
        <w:pStyle w:val="ListParagraph"/>
        <w:numPr>
          <w:ilvl w:val="0"/>
          <w:numId w:val="45"/>
        </w:numPr>
        <w:bidi w:val="0"/>
        <w:spacing w:line="276" w:lineRule="auto"/>
        <w:rPr>
          <w:rFonts w:ascii="Times New Roman" w:hAnsi="Times New Roman" w:cs="Times New Roman"/>
          <w:noProof/>
          <w:color w:val="auto"/>
          <w:u w:val="single"/>
          <w:lang w:bidi="fa-IR"/>
        </w:rPr>
      </w:pPr>
      <w:r w:rsidRPr="00030AFD">
        <w:rPr>
          <w:rFonts w:ascii="Times New Roman" w:hAnsi="Times New Roman" w:cs="Times New Roman"/>
          <w:color w:val="auto"/>
        </w:rPr>
        <w:t xml:space="preserve">Santini, R. M., &amp; Carvalho, H. (2019). The rise of participatory despotism: A systematic review of online platforms for political engagement. </w:t>
      </w:r>
      <w:r w:rsidRPr="00030AFD">
        <w:rPr>
          <w:rFonts w:ascii="Times New Roman" w:hAnsi="Times New Roman" w:cs="Times New Roman"/>
          <w:i/>
          <w:iCs/>
          <w:color w:val="auto"/>
        </w:rPr>
        <w:t>Journal of Information, Communication and Ethics in Society</w:t>
      </w:r>
      <w:r w:rsidRPr="00030AFD">
        <w:rPr>
          <w:rFonts w:ascii="Times New Roman" w:hAnsi="Times New Roman" w:cs="Times New Roman"/>
          <w:color w:val="auto"/>
        </w:rPr>
        <w:t xml:space="preserve">, </w:t>
      </w:r>
      <w:r w:rsidRPr="00030AFD">
        <w:rPr>
          <w:rFonts w:ascii="Times New Roman" w:hAnsi="Times New Roman" w:cs="Times New Roman"/>
          <w:i/>
          <w:iCs/>
          <w:color w:val="auto"/>
        </w:rPr>
        <w:t>17</w:t>
      </w:r>
      <w:r w:rsidRPr="00030AFD">
        <w:rPr>
          <w:rFonts w:ascii="Times New Roman" w:hAnsi="Times New Roman" w:cs="Times New Roman"/>
          <w:color w:val="auto"/>
        </w:rPr>
        <w:t>(4), 422–437</w:t>
      </w:r>
    </w:p>
    <w:p w14:paraId="478C82C0" w14:textId="77777777" w:rsidR="00030AFD" w:rsidRPr="00030AFD" w:rsidRDefault="00030AFD" w:rsidP="00BF340E">
      <w:pPr>
        <w:pStyle w:val="ListParagraph"/>
        <w:numPr>
          <w:ilvl w:val="0"/>
          <w:numId w:val="45"/>
        </w:numPr>
        <w:bidi w:val="0"/>
        <w:spacing w:line="276" w:lineRule="auto"/>
        <w:rPr>
          <w:rFonts w:ascii="Times New Roman" w:hAnsi="Times New Roman" w:cs="Times New Roman"/>
          <w:noProof/>
          <w:color w:val="auto"/>
          <w:u w:val="single"/>
          <w:lang w:bidi="fa-IR"/>
        </w:rPr>
      </w:pPr>
      <w:r w:rsidRPr="00030AFD">
        <w:rPr>
          <w:rFonts w:ascii="Times New Roman" w:hAnsi="Times New Roman" w:cs="Times New Roman"/>
          <w:color w:val="auto"/>
        </w:rPr>
        <w:t xml:space="preserve">Shaikh, A. K., Ahmad, N., Khan, I., &amp; Ali, S. (2021). E-Participation Within E-Government: A Bibliometric-Based Systematic Literature Review. </w:t>
      </w:r>
      <w:r w:rsidRPr="00030AFD">
        <w:rPr>
          <w:rFonts w:ascii="Times New Roman" w:hAnsi="Times New Roman" w:cs="Times New Roman"/>
          <w:i/>
          <w:iCs/>
          <w:color w:val="auto"/>
        </w:rPr>
        <w:t>International Journal of Electronic Government Research</w:t>
      </w:r>
      <w:r w:rsidRPr="00030AFD">
        <w:rPr>
          <w:rFonts w:ascii="Times New Roman" w:hAnsi="Times New Roman" w:cs="Times New Roman"/>
          <w:color w:val="auto"/>
        </w:rPr>
        <w:t xml:space="preserve">, </w:t>
      </w:r>
      <w:r w:rsidRPr="00030AFD">
        <w:rPr>
          <w:rFonts w:ascii="Times New Roman" w:hAnsi="Times New Roman" w:cs="Times New Roman"/>
          <w:i/>
          <w:iCs/>
          <w:color w:val="auto"/>
        </w:rPr>
        <w:t>17</w:t>
      </w:r>
      <w:r w:rsidRPr="00030AFD">
        <w:rPr>
          <w:rFonts w:ascii="Times New Roman" w:hAnsi="Times New Roman" w:cs="Times New Roman"/>
          <w:color w:val="auto"/>
        </w:rPr>
        <w:t xml:space="preserve">(4), 15–39. </w:t>
      </w:r>
      <w:hyperlink r:id="rId25" w:history="1">
        <w:r w:rsidRPr="00030AFD">
          <w:rPr>
            <w:rStyle w:val="Hyperlink"/>
            <w:rFonts w:ascii="Times New Roman" w:hAnsi="Times New Roman" w:cs="Times New Roman"/>
            <w:noProof w:val="0"/>
            <w:color w:val="auto"/>
            <w:lang w:bidi="ar-SA"/>
          </w:rPr>
          <w:t>https://doi.org/10.4018/IJEGR.2021100102</w:t>
        </w:r>
      </w:hyperlink>
    </w:p>
    <w:p w14:paraId="7480CD4C" w14:textId="77777777" w:rsidR="00030AFD" w:rsidRPr="00030AFD" w:rsidRDefault="00030AFD" w:rsidP="00BF340E">
      <w:pPr>
        <w:pStyle w:val="ListParagraph"/>
        <w:numPr>
          <w:ilvl w:val="0"/>
          <w:numId w:val="45"/>
        </w:numPr>
        <w:bidi w:val="0"/>
        <w:spacing w:line="276" w:lineRule="auto"/>
        <w:rPr>
          <w:rFonts w:ascii="Times New Roman" w:hAnsi="Times New Roman" w:cs="Times New Roman"/>
          <w:color w:val="auto"/>
          <w:lang w:bidi="fa-IR"/>
        </w:rPr>
      </w:pPr>
      <w:r w:rsidRPr="00030AFD">
        <w:rPr>
          <w:rFonts w:ascii="Times New Roman" w:hAnsi="Times New Roman" w:cs="Times New Roman"/>
          <w:color w:val="auto"/>
        </w:rPr>
        <w:t xml:space="preserve">Co-operation, O. for E. &amp; Development. (2004). </w:t>
      </w:r>
      <w:r w:rsidRPr="00030AFD">
        <w:rPr>
          <w:rFonts w:ascii="Times New Roman" w:hAnsi="Times New Roman" w:cs="Times New Roman"/>
          <w:i/>
          <w:iCs/>
          <w:color w:val="auto"/>
        </w:rPr>
        <w:t>Promise and problems of e-democracy: Challenges of online citizen engagement</w:t>
      </w:r>
      <w:r w:rsidRPr="00030AFD">
        <w:rPr>
          <w:rFonts w:ascii="Times New Roman" w:hAnsi="Times New Roman" w:cs="Times New Roman"/>
          <w:color w:val="auto"/>
        </w:rPr>
        <w:t>. OECD Publishing.</w:t>
      </w:r>
    </w:p>
    <w:p w14:paraId="0C50DCBE" w14:textId="77777777" w:rsidR="00030AFD" w:rsidRPr="00030AFD" w:rsidRDefault="00030AFD" w:rsidP="00BF340E">
      <w:pPr>
        <w:pStyle w:val="ListParagraph"/>
        <w:numPr>
          <w:ilvl w:val="0"/>
          <w:numId w:val="45"/>
        </w:numPr>
        <w:bidi w:val="0"/>
        <w:spacing w:line="276" w:lineRule="auto"/>
        <w:rPr>
          <w:rFonts w:ascii="Times New Roman" w:hAnsi="Times New Roman" w:cs="Times New Roman"/>
          <w:color w:val="auto"/>
          <w:lang w:bidi="fa-IR"/>
        </w:rPr>
      </w:pPr>
      <w:r w:rsidRPr="00030AFD">
        <w:rPr>
          <w:rFonts w:ascii="Times New Roman" w:hAnsi="Times New Roman" w:cs="Times New Roman"/>
          <w:color w:val="auto"/>
        </w:rPr>
        <w:t xml:space="preserve">Haruna, I. U., Mohd Nadzir, M., &amp; Awang, H. (2021). ELECTRONIC PARTICIPATION INITIATIVES IN AFRICA: EXTRACTION FROM LITERATURE REVIEW PERSPECTIVES. </w:t>
      </w:r>
      <w:r w:rsidRPr="00030AFD">
        <w:rPr>
          <w:rFonts w:ascii="Times New Roman" w:hAnsi="Times New Roman" w:cs="Times New Roman"/>
          <w:i/>
          <w:iCs/>
          <w:color w:val="auto"/>
        </w:rPr>
        <w:t>MALAYSIAN JOURNAL OF COMPUTING</w:t>
      </w:r>
      <w:r w:rsidRPr="00030AFD">
        <w:rPr>
          <w:rFonts w:ascii="Times New Roman" w:hAnsi="Times New Roman" w:cs="Times New Roman"/>
          <w:color w:val="auto"/>
        </w:rPr>
        <w:t xml:space="preserve">, </w:t>
      </w:r>
      <w:r w:rsidRPr="00030AFD">
        <w:rPr>
          <w:rFonts w:ascii="Times New Roman" w:hAnsi="Times New Roman" w:cs="Times New Roman"/>
          <w:i/>
          <w:iCs/>
          <w:color w:val="auto"/>
        </w:rPr>
        <w:t>6</w:t>
      </w:r>
      <w:r w:rsidRPr="00030AFD">
        <w:rPr>
          <w:rFonts w:ascii="Times New Roman" w:hAnsi="Times New Roman" w:cs="Times New Roman"/>
          <w:color w:val="auto"/>
        </w:rPr>
        <w:t xml:space="preserve">(2), 823. </w:t>
      </w:r>
      <w:hyperlink r:id="rId26" w:history="1">
        <w:r w:rsidRPr="00030AFD">
          <w:rPr>
            <w:rStyle w:val="Hyperlink"/>
            <w:rFonts w:ascii="Times New Roman" w:hAnsi="Times New Roman" w:cs="Times New Roman"/>
            <w:noProof w:val="0"/>
            <w:color w:val="auto"/>
            <w:lang w:bidi="ar-SA"/>
          </w:rPr>
          <w:t>https://doi.org/10.24191/mjoc.v6i2.10371</w:t>
        </w:r>
      </w:hyperlink>
    </w:p>
    <w:p w14:paraId="15310984" w14:textId="77777777" w:rsidR="00030AFD" w:rsidRPr="00030AFD" w:rsidRDefault="00030AFD" w:rsidP="00BF340E">
      <w:pPr>
        <w:pStyle w:val="ListParagraph"/>
        <w:numPr>
          <w:ilvl w:val="0"/>
          <w:numId w:val="45"/>
        </w:numPr>
        <w:bidi w:val="0"/>
        <w:spacing w:line="276" w:lineRule="auto"/>
        <w:rPr>
          <w:rFonts w:ascii="Times New Roman" w:hAnsi="Times New Roman" w:cs="Times New Roman"/>
          <w:color w:val="auto"/>
          <w:lang w:bidi="fa-IR"/>
        </w:rPr>
      </w:pPr>
      <w:r w:rsidRPr="00030AFD">
        <w:rPr>
          <w:rFonts w:ascii="Times New Roman" w:hAnsi="Times New Roman" w:cs="Times New Roman"/>
          <w:color w:val="auto"/>
        </w:rPr>
        <w:t xml:space="preserve">Peña-López, I. (2003). </w:t>
      </w:r>
      <w:r w:rsidRPr="00030AFD">
        <w:rPr>
          <w:rFonts w:ascii="Times New Roman" w:hAnsi="Times New Roman" w:cs="Times New Roman"/>
          <w:i/>
          <w:iCs/>
          <w:color w:val="auto"/>
        </w:rPr>
        <w:t>Promise and Problems of E-Democracy. Challenges of Online Citizen Engagement</w:t>
      </w:r>
    </w:p>
    <w:p w14:paraId="1546D20A" w14:textId="77777777" w:rsidR="00030AFD" w:rsidRPr="00030AFD" w:rsidRDefault="00030AFD" w:rsidP="00BF340E">
      <w:pPr>
        <w:pStyle w:val="ListParagraph"/>
        <w:numPr>
          <w:ilvl w:val="0"/>
          <w:numId w:val="45"/>
        </w:numPr>
        <w:bidi w:val="0"/>
        <w:spacing w:line="276" w:lineRule="auto"/>
        <w:rPr>
          <w:rFonts w:ascii="Times New Roman" w:hAnsi="Times New Roman" w:cs="Times New Roman"/>
          <w:color w:val="auto"/>
          <w:lang w:bidi="fa-IR"/>
        </w:rPr>
      </w:pPr>
      <w:r w:rsidRPr="00030AFD">
        <w:rPr>
          <w:rFonts w:ascii="Times New Roman" w:hAnsi="Times New Roman" w:cs="Times New Roman"/>
          <w:color w:val="auto"/>
        </w:rPr>
        <w:t xml:space="preserve">Panopoulou, E., Tambouris, E., &amp; Tarabanis, K. (2014). Success factors in designing eParticipation initiatives. </w:t>
      </w:r>
      <w:r w:rsidRPr="00030AFD">
        <w:rPr>
          <w:rFonts w:ascii="Times New Roman" w:hAnsi="Times New Roman" w:cs="Times New Roman"/>
          <w:i/>
          <w:iCs/>
          <w:color w:val="auto"/>
        </w:rPr>
        <w:t>Information and Organization</w:t>
      </w:r>
      <w:r w:rsidRPr="00030AFD">
        <w:rPr>
          <w:rFonts w:ascii="Times New Roman" w:hAnsi="Times New Roman" w:cs="Times New Roman"/>
          <w:color w:val="auto"/>
        </w:rPr>
        <w:t xml:space="preserve">, </w:t>
      </w:r>
      <w:r w:rsidRPr="00030AFD">
        <w:rPr>
          <w:rFonts w:ascii="Times New Roman" w:hAnsi="Times New Roman" w:cs="Times New Roman"/>
          <w:i/>
          <w:iCs/>
          <w:color w:val="auto"/>
        </w:rPr>
        <w:t>24</w:t>
      </w:r>
      <w:r w:rsidRPr="00030AFD">
        <w:rPr>
          <w:rFonts w:ascii="Times New Roman" w:hAnsi="Times New Roman" w:cs="Times New Roman"/>
          <w:color w:val="auto"/>
        </w:rPr>
        <w:t xml:space="preserve">(4), 195–213. </w:t>
      </w:r>
      <w:hyperlink r:id="rId27" w:history="1">
        <w:r w:rsidRPr="00030AFD">
          <w:rPr>
            <w:rStyle w:val="Hyperlink"/>
            <w:rFonts w:ascii="Times New Roman" w:hAnsi="Times New Roman" w:cs="Times New Roman"/>
            <w:noProof w:val="0"/>
            <w:color w:val="auto"/>
            <w:lang w:bidi="ar-SA"/>
          </w:rPr>
          <w:t>https://doi.org/10.1016/j.infoandorg.2014.08.001</w:t>
        </w:r>
      </w:hyperlink>
    </w:p>
    <w:p w14:paraId="58F48F3D" w14:textId="77777777" w:rsidR="00030AFD" w:rsidRPr="00030AFD" w:rsidRDefault="00030AFD" w:rsidP="00BF340E">
      <w:pPr>
        <w:pStyle w:val="ListParagraph"/>
        <w:numPr>
          <w:ilvl w:val="0"/>
          <w:numId w:val="45"/>
        </w:numPr>
        <w:bidi w:val="0"/>
        <w:spacing w:line="276" w:lineRule="auto"/>
        <w:rPr>
          <w:rFonts w:ascii="Times New Roman" w:hAnsi="Times New Roman" w:cs="Times New Roman"/>
          <w:color w:val="auto"/>
          <w:lang w:bidi="fa-IR"/>
        </w:rPr>
      </w:pPr>
      <w:r w:rsidRPr="00030AFD">
        <w:rPr>
          <w:rFonts w:ascii="Times New Roman" w:hAnsi="Times New Roman" w:cs="Times New Roman"/>
          <w:color w:val="auto"/>
        </w:rPr>
        <w:t xml:space="preserve">Panopoulou, E., Tambouris, E., &amp; Tarabanis, K. (2010). eParticipation Initiatives in Europe: Learning from Practitioners. In E. Tambouris, A. Macintosh, &amp; O. Glassey (Eds.), </w:t>
      </w:r>
      <w:r w:rsidRPr="00030AFD">
        <w:rPr>
          <w:rFonts w:ascii="Times New Roman" w:hAnsi="Times New Roman" w:cs="Times New Roman"/>
          <w:i/>
          <w:iCs/>
          <w:color w:val="auto"/>
        </w:rPr>
        <w:t>Electronic Participation</w:t>
      </w:r>
      <w:r w:rsidRPr="00030AFD">
        <w:rPr>
          <w:rFonts w:ascii="Times New Roman" w:hAnsi="Times New Roman" w:cs="Times New Roman"/>
          <w:color w:val="auto"/>
        </w:rPr>
        <w:t xml:space="preserve"> (Vol. 6229, pp. 54–65). Springer Berlin Heidelberg. </w:t>
      </w:r>
      <w:hyperlink r:id="rId28" w:history="1">
        <w:r w:rsidRPr="00030AFD">
          <w:rPr>
            <w:rStyle w:val="Hyperlink"/>
            <w:rFonts w:ascii="Times New Roman" w:hAnsi="Times New Roman" w:cs="Times New Roman"/>
            <w:noProof w:val="0"/>
            <w:color w:val="auto"/>
            <w:lang w:bidi="ar-SA"/>
          </w:rPr>
          <w:t>https://doi.org/10.1007/978-3-642-15158-3_5</w:t>
        </w:r>
      </w:hyperlink>
    </w:p>
    <w:p w14:paraId="39280D8C" w14:textId="77777777" w:rsidR="00030AFD" w:rsidRPr="00030AFD" w:rsidRDefault="00030AFD" w:rsidP="00BF340E">
      <w:pPr>
        <w:pStyle w:val="ListParagraph"/>
        <w:numPr>
          <w:ilvl w:val="0"/>
          <w:numId w:val="45"/>
        </w:numPr>
        <w:bidi w:val="0"/>
        <w:spacing w:line="276" w:lineRule="auto"/>
        <w:rPr>
          <w:rFonts w:ascii="Times New Roman" w:hAnsi="Times New Roman" w:cs="Times New Roman"/>
          <w:color w:val="auto"/>
          <w:lang w:bidi="fa-IR"/>
        </w:rPr>
      </w:pPr>
      <w:r w:rsidRPr="00030AFD">
        <w:rPr>
          <w:rFonts w:ascii="Times New Roman" w:hAnsi="Times New Roman" w:cs="Times New Roman"/>
          <w:color w:val="auto"/>
        </w:rPr>
        <w:t>Halimah Abdul Manaf, Mohamad Nur Salam Man, Dyah Mutiarin, Ridho AlHamdi. (2021). An Analysis on Critical Determination Factors of E-Participation for Digital Society: The Case of Malaysian Local Government</w:t>
      </w:r>
    </w:p>
    <w:p w14:paraId="509C8D66" w14:textId="77777777" w:rsidR="00030AFD" w:rsidRPr="00030AFD" w:rsidRDefault="00030AFD" w:rsidP="00BF340E">
      <w:pPr>
        <w:pStyle w:val="ListParagraph"/>
        <w:numPr>
          <w:ilvl w:val="0"/>
          <w:numId w:val="45"/>
        </w:numPr>
        <w:bidi w:val="0"/>
        <w:spacing w:line="276" w:lineRule="auto"/>
        <w:rPr>
          <w:rFonts w:ascii="Times New Roman" w:hAnsi="Times New Roman" w:cs="Times New Roman"/>
          <w:color w:val="auto"/>
          <w:lang w:bidi="fa-IR"/>
        </w:rPr>
      </w:pPr>
      <w:r w:rsidRPr="00030AFD">
        <w:rPr>
          <w:rFonts w:ascii="Times New Roman" w:hAnsi="Times New Roman" w:cs="Times New Roman"/>
          <w:color w:val="auto"/>
        </w:rPr>
        <w:t xml:space="preserve">Baldwin-Philippi, J., &amp; Gordon, E. (2014). Playful civic learning: Enabling reflection and lateral trust in game-based public participation. </w:t>
      </w:r>
      <w:r w:rsidRPr="00030AFD">
        <w:rPr>
          <w:rFonts w:ascii="Times New Roman" w:hAnsi="Times New Roman" w:cs="Times New Roman"/>
          <w:i/>
          <w:iCs/>
          <w:color w:val="auto"/>
        </w:rPr>
        <w:t>International Journal of Communication</w:t>
      </w:r>
      <w:r w:rsidRPr="00030AFD">
        <w:rPr>
          <w:rFonts w:ascii="Times New Roman" w:hAnsi="Times New Roman" w:cs="Times New Roman"/>
          <w:color w:val="auto"/>
        </w:rPr>
        <w:t xml:space="preserve">, </w:t>
      </w:r>
      <w:r w:rsidRPr="00030AFD">
        <w:rPr>
          <w:rFonts w:ascii="Times New Roman" w:hAnsi="Times New Roman" w:cs="Times New Roman"/>
          <w:i/>
          <w:iCs/>
          <w:color w:val="auto"/>
        </w:rPr>
        <w:t>8</w:t>
      </w:r>
      <w:r w:rsidRPr="00030AFD">
        <w:rPr>
          <w:rFonts w:ascii="Times New Roman" w:hAnsi="Times New Roman" w:cs="Times New Roman"/>
          <w:color w:val="auto"/>
        </w:rPr>
        <w:t>, 759–786</w:t>
      </w:r>
    </w:p>
    <w:p w14:paraId="20E95E38" w14:textId="77777777" w:rsidR="00030AFD" w:rsidRPr="00030AFD" w:rsidRDefault="00030AFD" w:rsidP="00BF340E">
      <w:pPr>
        <w:pStyle w:val="ListParagraph"/>
        <w:numPr>
          <w:ilvl w:val="0"/>
          <w:numId w:val="45"/>
        </w:numPr>
        <w:bidi w:val="0"/>
        <w:spacing w:line="276" w:lineRule="auto"/>
        <w:rPr>
          <w:rFonts w:ascii="Times New Roman" w:hAnsi="Times New Roman" w:cs="Times New Roman"/>
          <w:color w:val="auto"/>
          <w:lang w:bidi="fa-IR"/>
        </w:rPr>
      </w:pPr>
      <w:r w:rsidRPr="00030AFD">
        <w:rPr>
          <w:rFonts w:ascii="Times New Roman" w:hAnsi="Times New Roman" w:cs="Times New Roman"/>
          <w:color w:val="auto"/>
        </w:rPr>
        <w:t xml:space="preserve">Demirdoven, B., Cubuk, E. B. S., &amp; Karkin, N. (2020). Establishing relational trust in e-Participation: A systematic literature review to propose a model. </w:t>
      </w:r>
      <w:r w:rsidRPr="00030AFD">
        <w:rPr>
          <w:rFonts w:ascii="Times New Roman" w:hAnsi="Times New Roman" w:cs="Times New Roman"/>
          <w:i/>
          <w:iCs/>
          <w:color w:val="auto"/>
        </w:rPr>
        <w:t>Proceedings of the 13th International Conference on Theory and Practice of Electronic Governance</w:t>
      </w:r>
      <w:r w:rsidRPr="00030AFD">
        <w:rPr>
          <w:rFonts w:ascii="Times New Roman" w:hAnsi="Times New Roman" w:cs="Times New Roman"/>
          <w:color w:val="auto"/>
        </w:rPr>
        <w:t xml:space="preserve">, 341–348. </w:t>
      </w:r>
      <w:hyperlink r:id="rId29" w:history="1">
        <w:r w:rsidRPr="00030AFD">
          <w:rPr>
            <w:rStyle w:val="Hyperlink"/>
            <w:rFonts w:ascii="Times New Roman" w:hAnsi="Times New Roman" w:cs="Times New Roman"/>
            <w:noProof w:val="0"/>
            <w:color w:val="auto"/>
            <w:lang w:bidi="ar-SA"/>
          </w:rPr>
          <w:t>https://doi.org/10.1145/3428502.3428549</w:t>
        </w:r>
      </w:hyperlink>
    </w:p>
    <w:p w14:paraId="33D04DDB" w14:textId="77777777" w:rsidR="00030AFD" w:rsidRPr="00030AFD" w:rsidRDefault="00030AFD" w:rsidP="00BF340E">
      <w:pPr>
        <w:pStyle w:val="ListParagraph"/>
        <w:numPr>
          <w:ilvl w:val="0"/>
          <w:numId w:val="45"/>
        </w:numPr>
        <w:bidi w:val="0"/>
        <w:spacing w:line="276" w:lineRule="auto"/>
        <w:rPr>
          <w:rFonts w:ascii="Times New Roman" w:hAnsi="Times New Roman" w:cs="Times New Roman"/>
          <w:color w:val="auto"/>
          <w:lang w:bidi="fa-IR"/>
        </w:rPr>
      </w:pPr>
      <w:r w:rsidRPr="00030AFD">
        <w:rPr>
          <w:rFonts w:ascii="Times New Roman" w:hAnsi="Times New Roman" w:cs="Times New Roman"/>
          <w:color w:val="auto"/>
        </w:rPr>
        <w:lastRenderedPageBreak/>
        <w:t xml:space="preserve">Santamaría-Philco, A., Canós Cerdá, J. H., &amp; Penadés Gramaje, M. C. (2019). Advances in e-Participation: A perspective of Last Years. </w:t>
      </w:r>
      <w:r w:rsidRPr="00030AFD">
        <w:rPr>
          <w:rFonts w:ascii="Times New Roman" w:hAnsi="Times New Roman" w:cs="Times New Roman"/>
          <w:i/>
          <w:iCs/>
          <w:color w:val="auto"/>
        </w:rPr>
        <w:t>IEEE Access</w:t>
      </w:r>
      <w:r w:rsidRPr="00030AFD">
        <w:rPr>
          <w:rFonts w:ascii="Times New Roman" w:hAnsi="Times New Roman" w:cs="Times New Roman"/>
          <w:color w:val="auto"/>
        </w:rPr>
        <w:t xml:space="preserve">, </w:t>
      </w:r>
      <w:r w:rsidRPr="00030AFD">
        <w:rPr>
          <w:rFonts w:ascii="Times New Roman" w:hAnsi="Times New Roman" w:cs="Times New Roman"/>
          <w:i/>
          <w:iCs/>
          <w:color w:val="auto"/>
        </w:rPr>
        <w:t>7</w:t>
      </w:r>
      <w:r w:rsidRPr="00030AFD">
        <w:rPr>
          <w:rFonts w:ascii="Times New Roman" w:hAnsi="Times New Roman" w:cs="Times New Roman"/>
          <w:color w:val="auto"/>
        </w:rPr>
        <w:t xml:space="preserve">, 155894–155916. </w:t>
      </w:r>
      <w:hyperlink r:id="rId30" w:history="1">
        <w:r w:rsidRPr="00030AFD">
          <w:rPr>
            <w:rStyle w:val="Hyperlink"/>
            <w:rFonts w:ascii="Times New Roman" w:hAnsi="Times New Roman" w:cs="Times New Roman"/>
            <w:noProof w:val="0"/>
            <w:color w:val="auto"/>
            <w:lang w:bidi="ar-SA"/>
          </w:rPr>
          <w:t>https://doi.org/10.1109/ACCESS.2019.2948810</w:t>
        </w:r>
      </w:hyperlink>
    </w:p>
    <w:p w14:paraId="59479749" w14:textId="77777777" w:rsidR="00030AFD" w:rsidRPr="00030AFD" w:rsidRDefault="00030AFD" w:rsidP="00BF340E">
      <w:pPr>
        <w:pStyle w:val="ListParagraph"/>
        <w:numPr>
          <w:ilvl w:val="0"/>
          <w:numId w:val="45"/>
        </w:numPr>
        <w:bidi w:val="0"/>
        <w:spacing w:line="276" w:lineRule="auto"/>
        <w:rPr>
          <w:rFonts w:ascii="Times New Roman" w:hAnsi="Times New Roman" w:cs="Times New Roman"/>
          <w:color w:val="auto"/>
          <w:lang w:bidi="fa-IR"/>
        </w:rPr>
      </w:pPr>
      <w:r w:rsidRPr="00030AFD">
        <w:rPr>
          <w:rFonts w:ascii="Times New Roman" w:hAnsi="Times New Roman" w:cs="Times New Roman"/>
          <w:color w:val="auto"/>
        </w:rPr>
        <w:t xml:space="preserve">Dunleavy, P., Margetts, H., Bastow, S., &amp; Tinkler, J. (2006). New public management is dead—Long live digital-era governance. </w:t>
      </w:r>
      <w:r w:rsidRPr="00030AFD">
        <w:rPr>
          <w:rFonts w:ascii="Times New Roman" w:hAnsi="Times New Roman" w:cs="Times New Roman"/>
          <w:i/>
          <w:iCs/>
          <w:color w:val="auto"/>
        </w:rPr>
        <w:t>Journal of Public Administration Research and Theory</w:t>
      </w:r>
      <w:r w:rsidRPr="00030AFD">
        <w:rPr>
          <w:rFonts w:ascii="Times New Roman" w:hAnsi="Times New Roman" w:cs="Times New Roman"/>
          <w:color w:val="auto"/>
        </w:rPr>
        <w:t xml:space="preserve">, </w:t>
      </w:r>
      <w:r w:rsidRPr="00030AFD">
        <w:rPr>
          <w:rFonts w:ascii="Times New Roman" w:hAnsi="Times New Roman" w:cs="Times New Roman"/>
          <w:i/>
          <w:iCs/>
          <w:color w:val="auto"/>
        </w:rPr>
        <w:t>16</w:t>
      </w:r>
      <w:r w:rsidRPr="00030AFD">
        <w:rPr>
          <w:rFonts w:ascii="Times New Roman" w:hAnsi="Times New Roman" w:cs="Times New Roman"/>
          <w:color w:val="auto"/>
        </w:rPr>
        <w:t>(3), 467–494</w:t>
      </w:r>
    </w:p>
    <w:p w14:paraId="2A83A55C" w14:textId="77777777" w:rsidR="00030AFD" w:rsidRPr="00030AFD" w:rsidRDefault="00030AFD" w:rsidP="00BF340E">
      <w:pPr>
        <w:pStyle w:val="ListParagraph"/>
        <w:numPr>
          <w:ilvl w:val="0"/>
          <w:numId w:val="45"/>
        </w:numPr>
        <w:bidi w:val="0"/>
        <w:spacing w:line="276" w:lineRule="auto"/>
        <w:rPr>
          <w:rFonts w:ascii="Times New Roman" w:hAnsi="Times New Roman" w:cs="Times New Roman"/>
          <w:color w:val="auto"/>
          <w:lang w:bidi="fa-IR"/>
        </w:rPr>
      </w:pPr>
      <w:r w:rsidRPr="00030AFD">
        <w:rPr>
          <w:rFonts w:ascii="Times New Roman" w:hAnsi="Times New Roman" w:cs="Times New Roman"/>
          <w:color w:val="auto"/>
        </w:rPr>
        <w:t xml:space="preserve">Pirannejad, A., Janssen, M., &amp; Rezaei, J. (2019). Towards a balanced E-Participation Index: Integrating government and society perspectives. </w:t>
      </w:r>
      <w:r w:rsidRPr="00030AFD">
        <w:rPr>
          <w:rFonts w:ascii="Times New Roman" w:hAnsi="Times New Roman" w:cs="Times New Roman"/>
          <w:i/>
          <w:iCs/>
          <w:color w:val="auto"/>
        </w:rPr>
        <w:t>Government Information Quarterly</w:t>
      </w:r>
      <w:r w:rsidRPr="00030AFD">
        <w:rPr>
          <w:rFonts w:ascii="Times New Roman" w:hAnsi="Times New Roman" w:cs="Times New Roman"/>
          <w:color w:val="auto"/>
        </w:rPr>
        <w:t xml:space="preserve">, </w:t>
      </w:r>
      <w:r w:rsidRPr="00030AFD">
        <w:rPr>
          <w:rFonts w:ascii="Times New Roman" w:hAnsi="Times New Roman" w:cs="Times New Roman"/>
          <w:i/>
          <w:iCs/>
          <w:color w:val="auto"/>
        </w:rPr>
        <w:t>36</w:t>
      </w:r>
      <w:r w:rsidRPr="00030AFD">
        <w:rPr>
          <w:rFonts w:ascii="Times New Roman" w:hAnsi="Times New Roman" w:cs="Times New Roman"/>
          <w:color w:val="auto"/>
        </w:rPr>
        <w:t xml:space="preserve">(4), 101404. </w:t>
      </w:r>
      <w:hyperlink r:id="rId31" w:history="1">
        <w:r w:rsidRPr="00030AFD">
          <w:rPr>
            <w:rStyle w:val="Hyperlink"/>
            <w:rFonts w:ascii="Times New Roman" w:hAnsi="Times New Roman" w:cs="Times New Roman"/>
            <w:noProof w:val="0"/>
            <w:color w:val="auto"/>
            <w:lang w:bidi="ar-SA"/>
          </w:rPr>
          <w:t>https://doi.org/10.1016/j.giq.2019.101404</w:t>
        </w:r>
      </w:hyperlink>
    </w:p>
    <w:p w14:paraId="176B8C19" w14:textId="77777777" w:rsidR="00030AFD" w:rsidRPr="00030AFD" w:rsidRDefault="00030AFD" w:rsidP="00BF340E">
      <w:pPr>
        <w:pStyle w:val="ListParagraph"/>
        <w:numPr>
          <w:ilvl w:val="0"/>
          <w:numId w:val="45"/>
        </w:numPr>
        <w:bidi w:val="0"/>
        <w:spacing w:line="276" w:lineRule="auto"/>
        <w:rPr>
          <w:rFonts w:ascii="Times New Roman" w:hAnsi="Times New Roman" w:cs="Times New Roman"/>
          <w:color w:val="auto"/>
          <w:lang w:bidi="fa-IR"/>
        </w:rPr>
      </w:pPr>
      <w:r w:rsidRPr="00030AFD">
        <w:rPr>
          <w:rFonts w:ascii="Times New Roman" w:hAnsi="Times New Roman" w:cs="Times New Roman"/>
          <w:color w:val="auto"/>
        </w:rPr>
        <w:t xml:space="preserve">Alathur, S., Vigneswara Ilavarasan, P., &amp; Gupta, M. P. (2014). Determinants of citizens’ electronic participation: Insights from India. </w:t>
      </w:r>
      <w:r w:rsidRPr="00030AFD">
        <w:rPr>
          <w:rFonts w:ascii="Times New Roman" w:hAnsi="Times New Roman" w:cs="Times New Roman"/>
          <w:i/>
          <w:iCs/>
          <w:color w:val="auto"/>
        </w:rPr>
        <w:t>Transforming Government: People, Process and Policy</w:t>
      </w:r>
      <w:r w:rsidRPr="00030AFD">
        <w:rPr>
          <w:rFonts w:ascii="Times New Roman" w:hAnsi="Times New Roman" w:cs="Times New Roman"/>
          <w:color w:val="auto"/>
        </w:rPr>
        <w:t xml:space="preserve">, </w:t>
      </w:r>
      <w:r w:rsidRPr="00030AFD">
        <w:rPr>
          <w:rFonts w:ascii="Times New Roman" w:hAnsi="Times New Roman" w:cs="Times New Roman"/>
          <w:i/>
          <w:iCs/>
          <w:color w:val="auto"/>
        </w:rPr>
        <w:t>8</w:t>
      </w:r>
      <w:r w:rsidRPr="00030AFD">
        <w:rPr>
          <w:rFonts w:ascii="Times New Roman" w:hAnsi="Times New Roman" w:cs="Times New Roman"/>
          <w:color w:val="auto"/>
        </w:rPr>
        <w:t xml:space="preserve">(3), 447–472. </w:t>
      </w:r>
      <w:hyperlink r:id="rId32" w:history="1">
        <w:r w:rsidRPr="00030AFD">
          <w:rPr>
            <w:rStyle w:val="Hyperlink"/>
            <w:rFonts w:ascii="Times New Roman" w:hAnsi="Times New Roman" w:cs="Times New Roman"/>
            <w:noProof w:val="0"/>
            <w:color w:val="auto"/>
            <w:lang w:bidi="ar-SA"/>
          </w:rPr>
          <w:t>https://doi.org/10.1108/TG-09-2013-0034</w:t>
        </w:r>
      </w:hyperlink>
    </w:p>
    <w:p w14:paraId="13EA4E1C" w14:textId="77777777" w:rsidR="00030AFD" w:rsidRPr="00030AFD" w:rsidRDefault="00030AFD" w:rsidP="00BF340E">
      <w:pPr>
        <w:pStyle w:val="ListParagraph"/>
        <w:numPr>
          <w:ilvl w:val="0"/>
          <w:numId w:val="45"/>
        </w:numPr>
        <w:bidi w:val="0"/>
        <w:spacing w:line="276" w:lineRule="auto"/>
        <w:rPr>
          <w:rFonts w:ascii="Times New Roman" w:hAnsi="Times New Roman" w:cs="Times New Roman"/>
          <w:color w:val="auto"/>
          <w:lang w:bidi="fa-IR"/>
        </w:rPr>
      </w:pPr>
      <w:r w:rsidRPr="00030AFD">
        <w:rPr>
          <w:rFonts w:ascii="Times New Roman" w:hAnsi="Times New Roman" w:cs="Times New Roman"/>
          <w:color w:val="auto"/>
        </w:rPr>
        <w:t xml:space="preserve">Tambouris, E., Liotas, N., &amp; Tarabanis, K. (2007). A framework for assessing eParticipation projects and tools. </w:t>
      </w:r>
      <w:r w:rsidRPr="00030AFD">
        <w:rPr>
          <w:rFonts w:ascii="Times New Roman" w:hAnsi="Times New Roman" w:cs="Times New Roman"/>
          <w:i/>
          <w:iCs/>
          <w:color w:val="auto"/>
        </w:rPr>
        <w:t>2007 40th Annual Hawaii International Conference on System Sciences (HICSS’07)</w:t>
      </w:r>
      <w:r w:rsidRPr="00030AFD">
        <w:rPr>
          <w:rFonts w:ascii="Times New Roman" w:hAnsi="Times New Roman" w:cs="Times New Roman"/>
          <w:color w:val="auto"/>
        </w:rPr>
        <w:t xml:space="preserve">, 90–90. </w:t>
      </w:r>
      <w:hyperlink r:id="rId33" w:history="1">
        <w:r w:rsidRPr="00030AFD">
          <w:rPr>
            <w:rStyle w:val="Hyperlink"/>
            <w:rFonts w:ascii="Times New Roman" w:hAnsi="Times New Roman" w:cs="Times New Roman"/>
            <w:noProof w:val="0"/>
            <w:color w:val="auto"/>
            <w:lang w:bidi="ar-SA"/>
          </w:rPr>
          <w:t>https://ieeexplore.ieee.org/abstract/document/4076551/</w:t>
        </w:r>
      </w:hyperlink>
    </w:p>
    <w:p w14:paraId="1EC35666" w14:textId="77777777" w:rsidR="00030AFD" w:rsidRPr="00030AFD" w:rsidRDefault="00030AFD" w:rsidP="00BF340E">
      <w:pPr>
        <w:pStyle w:val="ListParagraph"/>
        <w:numPr>
          <w:ilvl w:val="0"/>
          <w:numId w:val="45"/>
        </w:numPr>
        <w:bidi w:val="0"/>
        <w:spacing w:line="276" w:lineRule="auto"/>
        <w:rPr>
          <w:rFonts w:ascii="Times New Roman" w:hAnsi="Times New Roman" w:cs="Times New Roman"/>
          <w:b/>
          <w:color w:val="auto"/>
          <w:sz w:val="28"/>
          <w:lang w:bidi="fa-IR"/>
        </w:rPr>
      </w:pPr>
      <w:r w:rsidRPr="00030AFD">
        <w:rPr>
          <w:rFonts w:ascii="Times New Roman" w:hAnsi="Times New Roman" w:cs="Times New Roman"/>
          <w:color w:val="auto"/>
        </w:rPr>
        <w:t xml:space="preserve">Wijnhoven, F., Ehrenhard, M., &amp; Kuhn, J. (2015). Open government objectives and participation motivations. </w:t>
      </w:r>
      <w:r w:rsidRPr="00030AFD">
        <w:rPr>
          <w:rFonts w:ascii="Times New Roman" w:hAnsi="Times New Roman" w:cs="Times New Roman"/>
          <w:i/>
          <w:iCs/>
          <w:color w:val="auto"/>
        </w:rPr>
        <w:t>Government Information Quarterly</w:t>
      </w:r>
      <w:r w:rsidRPr="00030AFD">
        <w:rPr>
          <w:rFonts w:ascii="Times New Roman" w:hAnsi="Times New Roman" w:cs="Times New Roman"/>
          <w:color w:val="auto"/>
        </w:rPr>
        <w:t xml:space="preserve">, </w:t>
      </w:r>
      <w:r w:rsidRPr="00030AFD">
        <w:rPr>
          <w:rFonts w:ascii="Times New Roman" w:hAnsi="Times New Roman" w:cs="Times New Roman"/>
          <w:i/>
          <w:iCs/>
          <w:color w:val="auto"/>
        </w:rPr>
        <w:t>32</w:t>
      </w:r>
      <w:r w:rsidRPr="00030AFD">
        <w:rPr>
          <w:rFonts w:ascii="Times New Roman" w:hAnsi="Times New Roman" w:cs="Times New Roman"/>
          <w:color w:val="auto"/>
        </w:rPr>
        <w:t>(1), 30–42</w:t>
      </w:r>
    </w:p>
    <w:p w14:paraId="46D652CF" w14:textId="77777777" w:rsidR="00030AFD" w:rsidRPr="00030AFD" w:rsidRDefault="00030AFD" w:rsidP="00BF340E">
      <w:pPr>
        <w:pStyle w:val="ListParagraph"/>
        <w:numPr>
          <w:ilvl w:val="0"/>
          <w:numId w:val="45"/>
        </w:numPr>
        <w:bidi w:val="0"/>
        <w:spacing w:line="276" w:lineRule="auto"/>
        <w:rPr>
          <w:rFonts w:ascii="Times New Roman" w:hAnsi="Times New Roman" w:cs="Times New Roman"/>
          <w:b/>
          <w:color w:val="auto"/>
          <w:sz w:val="28"/>
          <w:lang w:bidi="fa-IR"/>
        </w:rPr>
      </w:pPr>
      <w:r w:rsidRPr="00030AFD">
        <w:rPr>
          <w:rFonts w:ascii="Times New Roman" w:hAnsi="Times New Roman" w:cs="Times New Roman"/>
          <w:color w:val="auto"/>
        </w:rPr>
        <w:t xml:space="preserve">Sari, A. M., Hidayanto, A. N., Purwandari, B., Budi, N. F. A., &amp; Kosandi, M. (2018). Challenges and Issues of E-Participation Implementation: A Case Study of E-Complaint Indonesia. </w:t>
      </w:r>
      <w:r w:rsidRPr="00030AFD">
        <w:rPr>
          <w:rFonts w:ascii="Times New Roman" w:hAnsi="Times New Roman" w:cs="Times New Roman"/>
          <w:i/>
          <w:iCs/>
          <w:color w:val="auto"/>
        </w:rPr>
        <w:t>2018 Third International Conference on Informatics and Computing (ICIC)</w:t>
      </w:r>
      <w:r w:rsidRPr="00030AFD">
        <w:rPr>
          <w:rFonts w:ascii="Times New Roman" w:hAnsi="Times New Roman" w:cs="Times New Roman"/>
          <w:color w:val="auto"/>
        </w:rPr>
        <w:t xml:space="preserve">, 1–6. </w:t>
      </w:r>
      <w:hyperlink r:id="rId34" w:history="1">
        <w:r w:rsidRPr="00030AFD">
          <w:rPr>
            <w:rStyle w:val="Hyperlink"/>
            <w:rFonts w:ascii="Times New Roman" w:hAnsi="Times New Roman" w:cs="Times New Roman"/>
            <w:noProof w:val="0"/>
            <w:color w:val="auto"/>
            <w:lang w:bidi="ar-SA"/>
          </w:rPr>
          <w:t>https://doi.org/10.1109/IAC.2018.8780467</w:t>
        </w:r>
      </w:hyperlink>
    </w:p>
    <w:p w14:paraId="27339B2E" w14:textId="77777777" w:rsidR="00030AFD" w:rsidRPr="00030AFD" w:rsidRDefault="00030AFD" w:rsidP="00BF340E">
      <w:pPr>
        <w:pStyle w:val="ListParagraph"/>
        <w:numPr>
          <w:ilvl w:val="0"/>
          <w:numId w:val="45"/>
        </w:numPr>
        <w:bidi w:val="0"/>
        <w:spacing w:line="276" w:lineRule="auto"/>
        <w:rPr>
          <w:rStyle w:val="Hyperlink"/>
          <w:rFonts w:ascii="Times New Roman" w:hAnsi="Times New Roman" w:cs="Times New Roman"/>
          <w:b/>
          <w:noProof w:val="0"/>
          <w:color w:val="auto"/>
          <w:sz w:val="28"/>
          <w:u w:val="none"/>
        </w:rPr>
      </w:pPr>
      <w:r w:rsidRPr="00030AFD">
        <w:rPr>
          <w:rFonts w:ascii="Times New Roman" w:hAnsi="Times New Roman" w:cs="Times New Roman"/>
          <w:color w:val="auto"/>
        </w:rPr>
        <w:t xml:space="preserve">Bridging the Gap: Leveraging Digital Equity to Drive Economic Development, </w:t>
      </w:r>
      <w:hyperlink r:id="rId35" w:history="1">
        <w:r w:rsidRPr="00030AFD">
          <w:rPr>
            <w:rStyle w:val="Hyperlink"/>
            <w:rFonts w:ascii="Times New Roman" w:hAnsi="Times New Roman" w:cs="Times New Roman"/>
            <w:color w:val="auto"/>
          </w:rPr>
          <w:t>https://communitytechnetwork.org/blog/bridging-the-gap-leveraging-digital-equity-to-drive-economic-development/</w:t>
        </w:r>
      </w:hyperlink>
    </w:p>
    <w:p w14:paraId="686F80CB" w14:textId="110AF622" w:rsidR="00235239" w:rsidRDefault="00235239" w:rsidP="00BF340E">
      <w:pPr>
        <w:tabs>
          <w:tab w:val="center" w:pos="4934"/>
        </w:tabs>
        <w:spacing w:line="276" w:lineRule="auto"/>
        <w:rPr>
          <w:rFonts w:ascii="Roboto" w:hAnsi="Roboto" w:cs="Times New Roman"/>
          <w:rtl/>
          <w:lang w:bidi="fa-IR"/>
        </w:rPr>
      </w:pPr>
    </w:p>
    <w:p w14:paraId="629B0AC0" w14:textId="77777777" w:rsidR="00FF6785" w:rsidRDefault="00FF6785" w:rsidP="00BF340E">
      <w:pPr>
        <w:tabs>
          <w:tab w:val="center" w:pos="4934"/>
        </w:tabs>
        <w:spacing w:line="276" w:lineRule="auto"/>
        <w:rPr>
          <w:rFonts w:ascii="Roboto" w:hAnsi="Roboto" w:cs="Times New Roman"/>
          <w:rtl/>
          <w:lang w:bidi="fa-IR"/>
        </w:rPr>
      </w:pPr>
    </w:p>
    <w:p w14:paraId="607BBA83" w14:textId="77777777" w:rsidR="00FF6785" w:rsidRPr="00235239" w:rsidRDefault="00FF6785" w:rsidP="00BF340E">
      <w:pPr>
        <w:tabs>
          <w:tab w:val="center" w:pos="4934"/>
        </w:tabs>
        <w:spacing w:line="276" w:lineRule="auto"/>
        <w:ind w:firstLine="0"/>
        <w:rPr>
          <w:rFonts w:ascii="Roboto" w:hAnsi="Roboto" w:cs="Times New Roman"/>
          <w:rtl/>
          <w:lang w:bidi="fa-IR"/>
        </w:rPr>
        <w:sectPr w:rsidR="00FF6785" w:rsidRPr="00235239" w:rsidSect="00F70F5F">
          <w:headerReference w:type="default" r:id="rId36"/>
          <w:footerReference w:type="default" r:id="rId37"/>
          <w:footnotePr>
            <w:numRestart w:val="eachPage"/>
          </w:footnotePr>
          <w:pgSz w:w="11907" w:h="16840" w:code="9"/>
          <w:pgMar w:top="344" w:right="1170" w:bottom="1332" w:left="1107" w:header="450" w:footer="251" w:gutter="0"/>
          <w:pgNumType w:start="1"/>
          <w:cols w:space="720"/>
          <w:bidi/>
          <w:docGrid w:linePitch="360"/>
        </w:sectPr>
      </w:pPr>
    </w:p>
    <w:p w14:paraId="513F3E81" w14:textId="6C9E9116" w:rsidR="006D635F" w:rsidRDefault="00FF6785" w:rsidP="00BF340E">
      <w:pPr>
        <w:spacing w:line="276" w:lineRule="auto"/>
        <w:ind w:firstLine="0"/>
        <w:rPr>
          <w:rFonts w:ascii="Roboto" w:hAnsi="Roboto"/>
          <w:rtl/>
          <w:lang w:bidi="fa-IR"/>
        </w:rPr>
      </w:pPr>
      <w:r>
        <w:rPr>
          <w:rFonts w:ascii="Roboto" w:hAnsi="Roboto"/>
          <w:noProof/>
        </w:rPr>
        <w:lastRenderedPageBreak/>
        <w:drawing>
          <wp:anchor distT="0" distB="0" distL="114300" distR="114300" simplePos="0" relativeHeight="251688960" behindDoc="1" locked="0" layoutInCell="1" allowOverlap="1" wp14:anchorId="2626995D" wp14:editId="14D5FAA2">
            <wp:simplePos x="0" y="0"/>
            <wp:positionH relativeFrom="column">
              <wp:posOffset>-925830</wp:posOffset>
            </wp:positionH>
            <wp:positionV relativeFrom="paragraph">
              <wp:posOffset>-911670</wp:posOffset>
            </wp:positionV>
            <wp:extent cx="7605395" cy="10764438"/>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605395" cy="10764438"/>
                    </a:xfrm>
                    <a:prstGeom prst="rect">
                      <a:avLst/>
                    </a:prstGeom>
                  </pic:spPr>
                </pic:pic>
              </a:graphicData>
            </a:graphic>
            <wp14:sizeRelH relativeFrom="page">
              <wp14:pctWidth>0</wp14:pctWidth>
            </wp14:sizeRelH>
            <wp14:sizeRelV relativeFrom="page">
              <wp14:pctHeight>0</wp14:pctHeight>
            </wp14:sizeRelV>
          </wp:anchor>
        </w:drawing>
      </w:r>
    </w:p>
    <w:sectPr w:rsidR="006D635F" w:rsidSect="0073008D">
      <w:headerReference w:type="default" r:id="rId39"/>
      <w:footerReference w:type="default" r:id="rId40"/>
      <w:footnotePr>
        <w:numRestart w:val="eachPage"/>
      </w:footnotePr>
      <w:pgSz w:w="11907" w:h="16840" w:code="9"/>
      <w:pgMar w:top="1440" w:right="1440" w:bottom="1440" w:left="1440" w:header="450" w:footer="251" w:gutter="0"/>
      <w:cols w:space="720"/>
      <w:bidi/>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F6AC4C" w14:textId="77777777" w:rsidR="006C50A6" w:rsidRDefault="006C50A6" w:rsidP="00664663">
      <w:r>
        <w:separator/>
      </w:r>
    </w:p>
    <w:p w14:paraId="593CE3A2" w14:textId="77777777" w:rsidR="006C50A6" w:rsidRDefault="006C50A6"/>
  </w:endnote>
  <w:endnote w:type="continuationSeparator" w:id="0">
    <w:p w14:paraId="5C19AF5A" w14:textId="77777777" w:rsidR="006C50A6" w:rsidRDefault="006C50A6" w:rsidP="00664663">
      <w:r>
        <w:continuationSeparator/>
      </w:r>
    </w:p>
    <w:p w14:paraId="6068E8C9" w14:textId="77777777" w:rsidR="006C50A6" w:rsidRDefault="006C50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altName w:val="Courier New"/>
    <w:panose1 w:val="00000400000000000000"/>
    <w:charset w:val="B2"/>
    <w:family w:val="auto"/>
    <w:pitch w:val="variable"/>
    <w:sig w:usb0="00002001" w:usb1="80000000" w:usb2="00000008" w:usb3="00000000" w:csb0="00000040" w:csb1="00000000"/>
  </w:font>
  <w:font w:name="Roboto">
    <w:altName w:val="Times New Roman"/>
    <w:charset w:val="00"/>
    <w:family w:val="auto"/>
    <w:pitch w:val="variable"/>
    <w:sig w:usb0="00000001" w:usb1="5000217F" w:usb2="00000021" w:usb3="00000000" w:csb0="0000019F" w:csb1="00000000"/>
  </w:font>
  <w:font w:name="Nazanin">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A00002EF" w:usb1="4000004B" w:usb2="00000000" w:usb3="00000000" w:csb0="0000019F" w:csb1="00000000"/>
  </w:font>
  <w:font w:name="B Lotus">
    <w:panose1 w:val="00000400000000000000"/>
    <w:charset w:val="B2"/>
    <w:family w:val="auto"/>
    <w:pitch w:val="variable"/>
    <w:sig w:usb0="00002001" w:usb1="80000000" w:usb2="00000008" w:usb3="00000000" w:csb0="00000040" w:csb1="00000000"/>
  </w:font>
  <w:font w:name="DejaVu Sans">
    <w:altName w:val="Arial"/>
    <w:charset w:val="00"/>
    <w:family w:val="swiss"/>
    <w:pitch w:val="variable"/>
    <w:sig w:usb0="E7002EFF" w:usb1="D200FDFF" w:usb2="0A246029" w:usb3="00000000" w:csb0="000001FF" w:csb1="00000000"/>
  </w:font>
  <w:font w:name="B Titr">
    <w:panose1 w:val="000007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10022FF" w:usb1="C000E47F" w:usb2="00000029" w:usb3="00000000" w:csb0="000001D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orbel">
    <w:panose1 w:val="020B0503020204020204"/>
    <w:charset w:val="00"/>
    <w:family w:val="swiss"/>
    <w:pitch w:val="variable"/>
    <w:sig w:usb0="A00002EF" w:usb1="4000A44B" w:usb2="00000000" w:usb3="00000000" w:csb0="0000019F" w:csb1="00000000"/>
  </w:font>
  <w:font w:name="Times New Roman Bold">
    <w:altName w:val="Times New Roman"/>
    <w:panose1 w:val="00000000000000000000"/>
    <w:charset w:val="B2"/>
    <w:family w:val="auto"/>
    <w:notTrueType/>
    <w:pitch w:val="default"/>
    <w:sig w:usb0="00002001" w:usb1="00000000" w:usb2="00000000" w:usb3="00000000" w:csb0="00000040" w:csb1="00000000"/>
  </w:font>
  <w:font w:name="MS Mincho">
    <w:altName w:val="ＭＳ 明朝"/>
    <w:panose1 w:val="02020609040205080304"/>
    <w:charset w:val="80"/>
    <w:family w:val="modern"/>
    <w:pitch w:val="fixed"/>
    <w:sig w:usb0="E00002FF" w:usb1="6AC7FDFB" w:usb2="00000012" w:usb3="00000000" w:csb0="0002009F" w:csb1="00000000"/>
  </w:font>
  <w:font w:name="Source Han Sans CN Regular">
    <w:altName w:val="Times New Roman"/>
    <w:charset w:val="00"/>
    <w:family w:val="auto"/>
    <w:pitch w:val="variable"/>
  </w:font>
  <w:font w:name="B Zar">
    <w:panose1 w:val="00000400000000000000"/>
    <w:charset w:val="B2"/>
    <w:family w:val="auto"/>
    <w:pitch w:val="variable"/>
    <w:sig w:usb0="00002001" w:usb1="80000000" w:usb2="00000008" w:usb3="00000000" w:csb0="0000004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BNazanin">
    <w:altName w:val="MS Mincho"/>
    <w:panose1 w:val="00000000000000000000"/>
    <w:charset w:val="00"/>
    <w:family w:val="roman"/>
    <w:notTrueType/>
    <w:pitch w:val="default"/>
  </w:font>
  <w:font w:name="Titr">
    <w:panose1 w:val="00000700000000000000"/>
    <w:charset w:val="B2"/>
    <w:family w:val="auto"/>
    <w:pitch w:val="variable"/>
    <w:sig w:usb0="00002001" w:usb1="00000000" w:usb2="00000000" w:usb3="00000000" w:csb0="00000040" w:csb1="00000000"/>
  </w:font>
  <w:font w:name="Yagut">
    <w:panose1 w:val="00000400000000000000"/>
    <w:charset w:val="B2"/>
    <w:family w:val="auto"/>
    <w:pitch w:val="variable"/>
    <w:sig w:usb0="00002001" w:usb1="00000000" w:usb2="00000000" w:usb3="00000000" w:csb0="00000040" w:csb1="00000000"/>
  </w:font>
  <w:font w:name="AP Yekan">
    <w:panose1 w:val="02000503030000020004"/>
    <w:charset w:val="00"/>
    <w:family w:val="auto"/>
    <w:pitch w:val="variable"/>
    <w:sig w:usb0="800020AF" w:usb1="D000A0DA" w:usb2="00000008" w:usb3="00000000" w:csb0="0000005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color w:val="FFFFFF" w:themeColor="background1"/>
        <w:rtl/>
      </w:rPr>
      <w:id w:val="-1633013736"/>
      <w:docPartObj>
        <w:docPartGallery w:val="Page Numbers (Bottom of Page)"/>
        <w:docPartUnique/>
      </w:docPartObj>
    </w:sdtPr>
    <w:sdtEndPr>
      <w:rPr>
        <w:rStyle w:val="PageNumber"/>
        <w:b/>
        <w:bCs/>
      </w:rPr>
    </w:sdtEndPr>
    <w:sdtContent>
      <w:p w14:paraId="2FCFEF51" w14:textId="62C0690E" w:rsidR="00CC313B" w:rsidRPr="00930E5E" w:rsidRDefault="00CC313B" w:rsidP="00CC313B">
        <w:pPr>
          <w:pStyle w:val="Footer"/>
          <w:framePr w:wrap="none" w:vAnchor="text" w:hAnchor="page" w:x="1131" w:y="1"/>
          <w:rPr>
            <w:rStyle w:val="PageNumber"/>
            <w:color w:val="FFFFFF" w:themeColor="background1"/>
          </w:rPr>
        </w:pPr>
        <w:r w:rsidRPr="00930E5E">
          <w:rPr>
            <w:rStyle w:val="PageNumber"/>
            <w:color w:val="FFFFFF" w:themeColor="background1"/>
            <w:rtl/>
          </w:rPr>
          <w:fldChar w:fldCharType="begin"/>
        </w:r>
        <w:r w:rsidRPr="00930E5E">
          <w:rPr>
            <w:rStyle w:val="PageNumber"/>
            <w:color w:val="FFFFFF" w:themeColor="background1"/>
          </w:rPr>
          <w:instrText xml:space="preserve"> PAGE </w:instrText>
        </w:r>
        <w:r w:rsidRPr="00930E5E">
          <w:rPr>
            <w:rStyle w:val="PageNumber"/>
            <w:color w:val="FFFFFF" w:themeColor="background1"/>
            <w:rtl/>
          </w:rPr>
          <w:fldChar w:fldCharType="separate"/>
        </w:r>
        <w:r w:rsidR="00DA7465">
          <w:rPr>
            <w:rStyle w:val="PageNumber"/>
            <w:noProof/>
            <w:color w:val="FFFFFF" w:themeColor="background1"/>
            <w:rtl/>
          </w:rPr>
          <w:t>1</w:t>
        </w:r>
        <w:r w:rsidRPr="00930E5E">
          <w:rPr>
            <w:rStyle w:val="PageNumber"/>
            <w:color w:val="FFFFFF" w:themeColor="background1"/>
            <w:rtl/>
          </w:rPr>
          <w:fldChar w:fldCharType="end"/>
        </w:r>
      </w:p>
    </w:sdtContent>
  </w:sdt>
  <w:p w14:paraId="093CE07E" w14:textId="3FDB6D73" w:rsidR="00CC313B" w:rsidRDefault="00CC313B" w:rsidP="0069560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color w:val="FFFFFF" w:themeColor="background1"/>
        <w:rtl/>
      </w:rPr>
      <w:id w:val="677699633"/>
      <w:docPartObj>
        <w:docPartGallery w:val="Page Numbers (Bottom of Page)"/>
        <w:docPartUnique/>
      </w:docPartObj>
    </w:sdtPr>
    <w:sdtEndPr>
      <w:rPr>
        <w:rStyle w:val="PageNumber"/>
        <w:b/>
        <w:bCs/>
      </w:rPr>
    </w:sdtEndPr>
    <w:sdtContent>
      <w:p w14:paraId="49B4EE18" w14:textId="3A935587" w:rsidR="00695602" w:rsidRPr="00930E5E" w:rsidRDefault="00695602" w:rsidP="00CC313B">
        <w:pPr>
          <w:pStyle w:val="Footer"/>
          <w:framePr w:wrap="none" w:vAnchor="text" w:hAnchor="page" w:x="1131" w:y="1"/>
          <w:rPr>
            <w:rStyle w:val="PageNumber"/>
            <w:color w:val="FFFFFF" w:themeColor="background1"/>
          </w:rPr>
        </w:pPr>
        <w:r w:rsidRPr="00930E5E">
          <w:rPr>
            <w:rStyle w:val="PageNumber"/>
            <w:color w:val="FFFFFF" w:themeColor="background1"/>
            <w:rtl/>
          </w:rPr>
          <w:fldChar w:fldCharType="begin"/>
        </w:r>
        <w:r w:rsidRPr="00930E5E">
          <w:rPr>
            <w:rStyle w:val="PageNumber"/>
            <w:color w:val="FFFFFF" w:themeColor="background1"/>
          </w:rPr>
          <w:instrText xml:space="preserve"> PAGE </w:instrText>
        </w:r>
        <w:r w:rsidRPr="00930E5E">
          <w:rPr>
            <w:rStyle w:val="PageNumber"/>
            <w:color w:val="FFFFFF" w:themeColor="background1"/>
            <w:rtl/>
          </w:rPr>
          <w:fldChar w:fldCharType="separate"/>
        </w:r>
        <w:r w:rsidR="00DA7465">
          <w:rPr>
            <w:rStyle w:val="PageNumber"/>
            <w:noProof/>
            <w:color w:val="FFFFFF" w:themeColor="background1"/>
            <w:rtl/>
          </w:rPr>
          <w:t>4</w:t>
        </w:r>
        <w:r w:rsidRPr="00930E5E">
          <w:rPr>
            <w:rStyle w:val="PageNumber"/>
            <w:color w:val="FFFFFF" w:themeColor="background1"/>
            <w:rtl/>
          </w:rPr>
          <w:fldChar w:fldCharType="end"/>
        </w:r>
      </w:p>
    </w:sdtContent>
  </w:sdt>
  <w:p w14:paraId="15C38E39" w14:textId="77777777" w:rsidR="00D767B9" w:rsidRDefault="00D767B9" w:rsidP="00D767B9">
    <w:pPr>
      <w:pStyle w:val="Footer"/>
      <w:spacing w:line="240" w:lineRule="auto"/>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2C9B5" w14:textId="4CCFA12C" w:rsidR="00F70F5F" w:rsidRDefault="00F70F5F" w:rsidP="00F70F5F">
    <w:pPr>
      <w:pStyle w:val="Footer"/>
      <w:jc w:val="right"/>
    </w:pPr>
  </w:p>
  <w:p w14:paraId="074BCEB2" w14:textId="7DADCD08" w:rsidR="00695602" w:rsidRDefault="00695602" w:rsidP="00695602">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EEF69" w14:textId="28B0EF22" w:rsidR="00F70F5F" w:rsidRDefault="00F70F5F" w:rsidP="00ED2C0E">
    <w:pPr>
      <w:pStyle w:val="Footer"/>
      <w:jc w:val="right"/>
    </w:pPr>
  </w:p>
  <w:p w14:paraId="53036C34" w14:textId="77777777" w:rsidR="00F70F5F" w:rsidRDefault="00F70F5F" w:rsidP="00695602">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41E57" w14:textId="42982F64" w:rsidR="00F70F5F" w:rsidRDefault="00F70F5F" w:rsidP="00F70F5F">
    <w:pPr>
      <w:pStyle w:val="Footer"/>
      <w:jc w:val="right"/>
    </w:pPr>
  </w:p>
  <w:p w14:paraId="0B7CADE0" w14:textId="77777777" w:rsidR="00F70F5F" w:rsidRDefault="00F70F5F" w:rsidP="0069560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0B8EA3" w14:textId="77777777" w:rsidR="006C50A6" w:rsidRDefault="006C50A6" w:rsidP="008F0016">
      <w:pPr>
        <w:bidi w:val="0"/>
        <w:jc w:val="left"/>
      </w:pPr>
      <w:r>
        <w:separator/>
      </w:r>
    </w:p>
    <w:p w14:paraId="0C6BD018" w14:textId="77777777" w:rsidR="006C50A6" w:rsidRDefault="006C50A6"/>
  </w:footnote>
  <w:footnote w:type="continuationSeparator" w:id="0">
    <w:p w14:paraId="6694E3C7" w14:textId="77777777" w:rsidR="006C50A6" w:rsidRDefault="006C50A6" w:rsidP="00664663">
      <w:r>
        <w:continuationSeparator/>
      </w:r>
    </w:p>
    <w:p w14:paraId="78F349CB" w14:textId="77777777" w:rsidR="006C50A6" w:rsidRDefault="006C50A6"/>
  </w:footnote>
  <w:footnote w:id="1">
    <w:p w14:paraId="572CBBE5" w14:textId="38D93678" w:rsidR="00A50AEE" w:rsidRDefault="00A50AEE" w:rsidP="00A50AEE">
      <w:pPr>
        <w:pStyle w:val="FootnoteText"/>
        <w:bidi w:val="0"/>
        <w:rPr>
          <w:lang w:bidi="fa-IR"/>
        </w:rPr>
      </w:pPr>
      <w:r>
        <w:rPr>
          <w:rStyle w:val="FootnoteReference"/>
        </w:rPr>
        <w:footnoteRef/>
      </w:r>
      <w:r>
        <w:rPr>
          <w:rtl/>
        </w:rPr>
        <w:t xml:space="preserve"> </w:t>
      </w:r>
      <w:r w:rsidRPr="00A50AEE">
        <w:t>Opportunity Gap</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916FF" w14:textId="492360C5" w:rsidR="00F01E4E" w:rsidRDefault="00F01E4E" w:rsidP="00930E5E">
    <w:pPr>
      <w:ind w:firstLine="73"/>
      <w:jc w:val="left"/>
      <w:rPr>
        <w:color w:val="7F7F7F"/>
        <w:sz w:val="22"/>
        <w:szCs w:val="24"/>
        <w:lang w:bidi="fa-IR"/>
      </w:rPr>
    </w:pPr>
  </w:p>
  <w:p w14:paraId="46960E17" w14:textId="77777777" w:rsidR="00D26A5B" w:rsidRPr="00930E5E" w:rsidRDefault="00D26A5B" w:rsidP="00930E5E">
    <w:pPr>
      <w:ind w:left="558" w:firstLine="73"/>
      <w:jc w:val="left"/>
      <w:rPr>
        <w:color w:val="7F7F7F"/>
        <w:sz w:val="16"/>
        <w:szCs w:val="1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EA8EB" w14:textId="77777777" w:rsidR="00695602" w:rsidRDefault="00695602" w:rsidP="00930E5E">
    <w:pPr>
      <w:ind w:firstLine="73"/>
      <w:jc w:val="left"/>
      <w:rPr>
        <w:color w:val="7F7F7F"/>
        <w:sz w:val="22"/>
        <w:szCs w:val="24"/>
        <w:lang w:bidi="fa-IR"/>
      </w:rPr>
    </w:pPr>
  </w:p>
  <w:p w14:paraId="4CD32C77" w14:textId="77777777" w:rsidR="00695602" w:rsidRPr="00930E5E" w:rsidRDefault="00695602" w:rsidP="00930E5E">
    <w:pPr>
      <w:ind w:left="558" w:firstLine="73"/>
      <w:jc w:val="left"/>
      <w:rPr>
        <w:color w:val="7F7F7F"/>
        <w:sz w:val="16"/>
        <w:szCs w:val="1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5ADDE" w14:textId="3D2AE997" w:rsidR="00B50D56" w:rsidRDefault="00ED2C0E" w:rsidP="006D635F">
    <w:pPr>
      <w:spacing w:line="240" w:lineRule="auto"/>
      <w:ind w:left="558" w:firstLine="73"/>
      <w:jc w:val="left"/>
      <w:rPr>
        <w:color w:val="7F7F7F"/>
        <w:sz w:val="16"/>
        <w:szCs w:val="18"/>
        <w:rtl/>
        <w:lang w:bidi="fa-IR"/>
      </w:rPr>
    </w:pPr>
    <w:r>
      <w:rPr>
        <w:rFonts w:hint="cs"/>
        <w:color w:val="7F7F7F"/>
        <w:sz w:val="16"/>
        <w:szCs w:val="18"/>
        <w:rtl/>
        <w:lang w:bidi="fa-IR"/>
      </w:rPr>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D2908" w14:textId="48C12D91" w:rsidR="00ED2C0E" w:rsidRDefault="00E11513" w:rsidP="006D635F">
    <w:pPr>
      <w:spacing w:line="240" w:lineRule="auto"/>
      <w:ind w:left="558" w:firstLine="73"/>
      <w:jc w:val="left"/>
      <w:rPr>
        <w:color w:val="7F7F7F"/>
        <w:sz w:val="16"/>
        <w:szCs w:val="18"/>
        <w:rtl/>
        <w:lang w:bidi="fa-IR"/>
      </w:rPr>
    </w:pPr>
    <w:r w:rsidRPr="004C4A4F">
      <w:rPr>
        <w:b/>
        <w:bCs/>
        <w:noProof/>
        <w:color w:val="4472C4" w:themeColor="accent1"/>
      </w:rPr>
      <w:drawing>
        <wp:anchor distT="0" distB="0" distL="114300" distR="114300" simplePos="0" relativeHeight="251663360" behindDoc="0" locked="0" layoutInCell="1" allowOverlap="1" wp14:anchorId="4A2D3AD1" wp14:editId="62A9C62E">
          <wp:simplePos x="0" y="0"/>
          <wp:positionH relativeFrom="column">
            <wp:posOffset>5989117</wp:posOffset>
          </wp:positionH>
          <wp:positionV relativeFrom="paragraph">
            <wp:posOffset>119926</wp:posOffset>
          </wp:positionV>
          <wp:extent cx="330414" cy="42111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RC_Logo_simple.jpg"/>
                  <pic:cNvPicPr/>
                </pic:nvPicPr>
                <pic:blipFill>
                  <a:blip r:embed="rId1">
                    <a:extLst>
                      <a:ext uri="{28A0092B-C50C-407E-A947-70E740481C1C}">
                        <a14:useLocalDpi xmlns:a14="http://schemas.microsoft.com/office/drawing/2010/main" val="0"/>
                      </a:ext>
                    </a:extLst>
                  </a:blip>
                  <a:stretch>
                    <a:fillRect/>
                  </a:stretch>
                </pic:blipFill>
                <pic:spPr>
                  <a:xfrm>
                    <a:off x="0" y="0"/>
                    <a:ext cx="330414" cy="421116"/>
                  </a:xfrm>
                  <a:prstGeom prst="rect">
                    <a:avLst/>
                  </a:prstGeom>
                </pic:spPr>
              </pic:pic>
            </a:graphicData>
          </a:graphic>
          <wp14:sizeRelH relativeFrom="page">
            <wp14:pctWidth>0</wp14:pctWidth>
          </wp14:sizeRelH>
          <wp14:sizeRelV relativeFrom="page">
            <wp14:pctHeight>0</wp14:pctHeight>
          </wp14:sizeRelV>
        </wp:anchor>
      </w:drawing>
    </w:r>
    <w:r w:rsidRPr="004C4A4F">
      <w:rPr>
        <w:b/>
        <w:bCs/>
        <w:noProof/>
        <w:color w:val="4472C4" w:themeColor="accent1"/>
      </w:rPr>
      <mc:AlternateContent>
        <mc:Choice Requires="wps">
          <w:drawing>
            <wp:anchor distT="45720" distB="45720" distL="182880" distR="182880" simplePos="0" relativeHeight="251662336" behindDoc="1" locked="0" layoutInCell="1" allowOverlap="0" wp14:anchorId="1E92720D" wp14:editId="35FDEDF7">
              <wp:simplePos x="0" y="0"/>
              <wp:positionH relativeFrom="column">
                <wp:posOffset>-134620</wp:posOffset>
              </wp:positionH>
              <wp:positionV relativeFrom="paragraph">
                <wp:posOffset>121034</wp:posOffset>
              </wp:positionV>
              <wp:extent cx="268605" cy="422275"/>
              <wp:effectExtent l="0" t="0" r="17145" b="15875"/>
              <wp:wrapSquare wrapText="bothSides"/>
              <wp:docPr id="1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4222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B2931D3" w14:textId="677CCEEC" w:rsidR="00ED2C0E" w:rsidRPr="00ED2C0E" w:rsidRDefault="00ED2C0E" w:rsidP="00ED2C0E">
                          <w:pPr>
                            <w:pStyle w:val="Footer"/>
                            <w:ind w:firstLine="0"/>
                            <w:jc w:val="center"/>
                            <w:rPr>
                              <w:b/>
                              <w:bCs/>
                              <w:sz w:val="22"/>
                              <w:szCs w:val="24"/>
                              <w:lang w:val="de-DE" w:bidi="fa-IR"/>
                            </w:rPr>
                          </w:pPr>
                          <w:r w:rsidRPr="00ED2C0E">
                            <w:rPr>
                              <w:b/>
                              <w:bCs/>
                              <w:sz w:val="22"/>
                              <w:szCs w:val="24"/>
                              <w:lang w:val="de-DE" w:bidi="fa-IR"/>
                            </w:rPr>
                            <w:fldChar w:fldCharType="begin"/>
                          </w:r>
                          <w:r w:rsidRPr="00ED2C0E">
                            <w:rPr>
                              <w:b/>
                              <w:bCs/>
                              <w:sz w:val="22"/>
                              <w:szCs w:val="24"/>
                              <w:lang w:val="de-DE" w:bidi="fa-IR"/>
                            </w:rPr>
                            <w:instrText xml:space="preserve"> PAGE   \* MERGEFORMAT </w:instrText>
                          </w:r>
                          <w:r w:rsidRPr="00ED2C0E">
                            <w:rPr>
                              <w:b/>
                              <w:bCs/>
                              <w:sz w:val="22"/>
                              <w:szCs w:val="24"/>
                              <w:lang w:val="de-DE" w:bidi="fa-IR"/>
                            </w:rPr>
                            <w:fldChar w:fldCharType="separate"/>
                          </w:r>
                          <w:r w:rsidR="00DA7465">
                            <w:rPr>
                              <w:b/>
                              <w:bCs/>
                              <w:noProof/>
                              <w:sz w:val="22"/>
                              <w:szCs w:val="24"/>
                              <w:rtl/>
                              <w:lang w:val="de-DE" w:bidi="fa-IR"/>
                            </w:rPr>
                            <w:t>14</w:t>
                          </w:r>
                          <w:r w:rsidRPr="00ED2C0E">
                            <w:rPr>
                              <w:b/>
                              <w:bCs/>
                              <w:noProof/>
                              <w:sz w:val="22"/>
                              <w:szCs w:val="24"/>
                              <w:lang w:val="de-DE" w:bidi="fa-IR"/>
                            </w:rPr>
                            <w:fldChar w:fldCharType="end"/>
                          </w:r>
                        </w:p>
                      </w:txbxContent>
                    </wps:txbx>
                    <wps:bodyPr rot="0" vert="horz" wrap="square" lIns="0" tIns="91440" rIns="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E92720D" id="Rectangle 4" o:spid="_x0000_s1028" style="position:absolute;left:0;text-align:left;margin-left:-10.6pt;margin-top:9.55pt;width:21.15pt;height:33.25pt;z-index:-251654144;visibility:visible;mso-wrap-style:square;mso-width-percent:0;mso-height-percent:0;mso-wrap-distance-left:14.4pt;mso-wrap-distance-top:3.6pt;mso-wrap-distance-right:14.4pt;mso-wrap-distance-bottom:3.6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" o:allowoverlap="f" fillcolor="white [3201]" strokecolor="#4472c4 [3204]" strokeweight="1pt">
              <v:textbox inset="0,7.2pt,0,7.2pt">
                <w:txbxContent>
                  <w:p w14:paraId="4B2931D3" w14:textId="677CCEEC" w:rsidR="00ED2C0E" w:rsidRPr="00ED2C0E" w:rsidRDefault="00ED2C0E" w:rsidP="00ED2C0E">
                    <w:pPr>
                      <w:pStyle w:val="Footer"/>
                      <w:ind w:firstLine="0"/>
                      <w:jc w:val="center"/>
                      <w:rPr>
                        <w:b/>
                        <w:bCs/>
                        <w:sz w:val="22"/>
                        <w:szCs w:val="24"/>
                        <w:lang w:val="de-DE" w:bidi="fa-IR"/>
                      </w:rPr>
                    </w:pPr>
                    <w:r w:rsidRPr="00ED2C0E">
                      <w:rPr>
                        <w:b/>
                        <w:bCs/>
                        <w:sz w:val="22"/>
                        <w:szCs w:val="24"/>
                        <w:lang w:val="de-DE" w:bidi="fa-IR"/>
                      </w:rPr>
                      <w:fldChar w:fldCharType="begin"/>
                    </w:r>
                    <w:r w:rsidRPr="00ED2C0E">
                      <w:rPr>
                        <w:b/>
                        <w:bCs/>
                        <w:sz w:val="22"/>
                        <w:szCs w:val="24"/>
                        <w:lang w:val="de-DE" w:bidi="fa-IR"/>
                      </w:rPr>
                      <w:instrText xml:space="preserve"> PAGE   \* MERGEFORMAT </w:instrText>
                    </w:r>
                    <w:r w:rsidRPr="00ED2C0E">
                      <w:rPr>
                        <w:b/>
                        <w:bCs/>
                        <w:sz w:val="22"/>
                        <w:szCs w:val="24"/>
                        <w:lang w:val="de-DE" w:bidi="fa-IR"/>
                      </w:rPr>
                      <w:fldChar w:fldCharType="separate"/>
                    </w:r>
                    <w:r w:rsidR="00DA7465">
                      <w:rPr>
                        <w:b/>
                        <w:bCs/>
                        <w:noProof/>
                        <w:sz w:val="22"/>
                        <w:szCs w:val="24"/>
                        <w:rtl/>
                        <w:lang w:val="de-DE" w:bidi="fa-IR"/>
                      </w:rPr>
                      <w:t>14</w:t>
                    </w:r>
                    <w:r w:rsidRPr="00ED2C0E">
                      <w:rPr>
                        <w:b/>
                        <w:bCs/>
                        <w:noProof/>
                        <w:sz w:val="22"/>
                        <w:szCs w:val="24"/>
                        <w:lang w:val="de-DE" w:bidi="fa-IR"/>
                      </w:rPr>
                      <w:fldChar w:fldCharType="end"/>
                    </w:r>
                  </w:p>
                </w:txbxContent>
              </v:textbox>
              <w10:wrap type="square"/>
            </v:rect>
          </w:pict>
        </mc:Fallback>
      </mc:AlternateContent>
    </w:r>
    <w:r w:rsidR="00ED2C0E">
      <w:rPr>
        <w:rFonts w:hint="cs"/>
        <w:color w:val="7F7F7F"/>
        <w:sz w:val="16"/>
        <w:szCs w:val="18"/>
        <w:rtl/>
        <w:lang w:bidi="fa-IR"/>
      </w:rPr>
      <w:t xml:space="preserve"> </w:t>
    </w:r>
  </w:p>
  <w:p w14:paraId="381BD3A0" w14:textId="0E811080" w:rsidR="00ED2C0E" w:rsidRDefault="00E11513" w:rsidP="00005C32">
    <w:pPr>
      <w:pStyle w:val="Header"/>
      <w:ind w:firstLine="0"/>
      <w:rPr>
        <w:rtl/>
        <w:lang w:bidi="fa-IR"/>
      </w:rPr>
    </w:pPr>
    <w:r>
      <w:rPr>
        <w:rFonts w:hint="cs"/>
        <w:rtl/>
        <w:lang w:bidi="fa-IR"/>
      </w:rPr>
      <w:t xml:space="preserve">     </w:t>
    </w:r>
    <w:r w:rsidR="005F010D" w:rsidRPr="005F010D">
      <w:rPr>
        <w:rtl/>
        <w:lang w:bidi="fa-IR"/>
      </w:rPr>
      <w:t>نقش مشارکت الکترون</w:t>
    </w:r>
    <w:r w:rsidR="005F010D" w:rsidRPr="005F010D">
      <w:rPr>
        <w:rFonts w:hint="cs"/>
        <w:rtl/>
        <w:lang w:bidi="fa-IR"/>
      </w:rPr>
      <w:t>ی</w:t>
    </w:r>
    <w:r w:rsidR="005F010D" w:rsidRPr="005F010D">
      <w:rPr>
        <w:rFonts w:hint="eastAsia"/>
        <w:rtl/>
        <w:lang w:bidi="fa-IR"/>
      </w:rPr>
      <w:t>ک</w:t>
    </w:r>
    <w:r w:rsidR="005F010D" w:rsidRPr="005F010D">
      <w:rPr>
        <w:rFonts w:hint="cs"/>
        <w:rtl/>
        <w:lang w:bidi="fa-IR"/>
      </w:rPr>
      <w:t>ی</w:t>
    </w:r>
    <w:r w:rsidR="005F010D" w:rsidRPr="005F010D">
      <w:rPr>
        <w:rtl/>
        <w:lang w:bidi="fa-IR"/>
      </w:rPr>
      <w:t xml:space="preserve"> در تحقق «جهش تول</w:t>
    </w:r>
    <w:r w:rsidR="005F010D" w:rsidRPr="005F010D">
      <w:rPr>
        <w:rFonts w:hint="cs"/>
        <w:rtl/>
        <w:lang w:bidi="fa-IR"/>
      </w:rPr>
      <w:t>ی</w:t>
    </w:r>
    <w:r w:rsidR="005F010D" w:rsidRPr="005F010D">
      <w:rPr>
        <w:rFonts w:hint="eastAsia"/>
        <w:rtl/>
        <w:lang w:bidi="fa-IR"/>
      </w:rPr>
      <w:t>د</w:t>
    </w:r>
    <w:r w:rsidR="005F010D" w:rsidRPr="005F010D">
      <w:rPr>
        <w:rtl/>
        <w:lang w:bidi="fa-IR"/>
      </w:rPr>
      <w:t xml:space="preserve"> با مشارکت مردم»</w:t>
    </w:r>
  </w:p>
  <w:p w14:paraId="66910F9A" w14:textId="3181BAFF" w:rsidR="00E11513" w:rsidRPr="00930E5E" w:rsidRDefault="00E11513" w:rsidP="00E11513">
    <w:pPr>
      <w:pStyle w:val="Header"/>
      <w:spacing w:line="276" w:lineRule="auto"/>
      <w:ind w:firstLine="0"/>
      <w:rPr>
        <w:color w:val="7F7F7F"/>
        <w:sz w:val="16"/>
        <w:szCs w:val="18"/>
        <w:rtl/>
        <w:lang w:bidi="fa-IR"/>
      </w:rPr>
    </w:pPr>
    <w:r>
      <w:rPr>
        <w:rFonts w:hint="cs"/>
        <w:noProof/>
        <w:color w:val="7F7F7F"/>
        <w:sz w:val="16"/>
        <w:szCs w:val="18"/>
        <w:rtl/>
      </w:rPr>
      <mc:AlternateContent>
        <mc:Choice Requires="wps">
          <w:drawing>
            <wp:anchor distT="0" distB="0" distL="114300" distR="114300" simplePos="0" relativeHeight="251664384" behindDoc="0" locked="0" layoutInCell="1" allowOverlap="1" wp14:anchorId="58EF8866" wp14:editId="4E6031B6">
              <wp:simplePos x="0" y="0"/>
              <wp:positionH relativeFrom="column">
                <wp:posOffset>-149695</wp:posOffset>
              </wp:positionH>
              <wp:positionV relativeFrom="paragraph">
                <wp:posOffset>56451</wp:posOffset>
              </wp:positionV>
              <wp:extent cx="6469743" cy="0"/>
              <wp:effectExtent l="0" t="0" r="26670" b="19050"/>
              <wp:wrapNone/>
              <wp:docPr id="19" name="Straight Connector 19"/>
              <wp:cNvGraphicFramePr/>
              <a:graphic xmlns:a="http://schemas.openxmlformats.org/drawingml/2006/main">
                <a:graphicData uri="http://schemas.microsoft.com/office/word/2010/wordprocessingShape">
                  <wps:wsp>
                    <wps:cNvCnPr/>
                    <wps:spPr>
                      <a:xfrm>
                        <a:off x="0" y="0"/>
                        <a:ext cx="6469743"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F7A941D" id="Straight Connector 19" o:spid="_x0000_s1026" style="position:absolute;left:0;text-align:lef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4.45pt" to="497.6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" strokecolor="#4472c4 [3204]" strokeweight="1.5pt">
              <v:stroke joinstyle="miter"/>
            </v:lin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1BD97" w14:textId="586102A9" w:rsidR="00F01E4E" w:rsidRDefault="00F01E4E" w:rsidP="00930E5E">
    <w:pPr>
      <w:ind w:firstLine="73"/>
      <w:jc w:val="left"/>
      <w:rPr>
        <w:color w:val="7F7F7F"/>
        <w:sz w:val="22"/>
        <w:szCs w:val="24"/>
        <w:rtl/>
        <w:lang w:bidi="fa-IR"/>
      </w:rPr>
    </w:pPr>
  </w:p>
  <w:p w14:paraId="5CC0CDA6" w14:textId="77777777" w:rsidR="00F01E4E" w:rsidRPr="00930E5E" w:rsidRDefault="00F01E4E" w:rsidP="00930E5E">
    <w:pPr>
      <w:ind w:left="558" w:firstLine="73"/>
      <w:jc w:val="left"/>
      <w:rPr>
        <w:color w:val="7F7F7F"/>
        <w:sz w:val="16"/>
        <w:szCs w:val="18"/>
        <w:lang w:bidi="fa-IR"/>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6F0445C2"/>
    <w:lvl w:ilvl="0">
      <w:start w:val="1"/>
      <w:numFmt w:val="decimal"/>
      <w:pStyle w:val="ListNumber3"/>
      <w:lvlText w:val="%1."/>
      <w:lvlJc w:val="left"/>
      <w:pPr>
        <w:tabs>
          <w:tab w:val="num" w:pos="1080"/>
        </w:tabs>
        <w:ind w:left="1080" w:hanging="360"/>
      </w:pPr>
    </w:lvl>
  </w:abstractNum>
  <w:abstractNum w:abstractNumId="1" w15:restartNumberingAfterBreak="0">
    <w:nsid w:val="095706E8"/>
    <w:multiLevelType w:val="hybridMultilevel"/>
    <w:tmpl w:val="61C2EA98"/>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2" w15:restartNumberingAfterBreak="0">
    <w:nsid w:val="0B880B9D"/>
    <w:multiLevelType w:val="multilevel"/>
    <w:tmpl w:val="C7E6366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b/>
        <w:bCs/>
        <w:i w:val="0"/>
        <w:iCs w:val="0"/>
        <w:caps w:val="0"/>
        <w:smallCaps w:val="0"/>
        <w:strike w:val="0"/>
        <w:dstrike w:val="0"/>
        <w:noProof w:val="0"/>
        <w:vanish w:val="0"/>
        <w:color w:val="000000" w:themeColor="text1"/>
        <w:spacing w:val="0"/>
        <w:kern w:val="0"/>
        <w:position w:val="0"/>
        <w:u w:val="none"/>
        <w:effect w:val="none"/>
        <w:vertAlign w:val="baseline"/>
        <w:em w:val="none"/>
        <w:specVanish w:val="0"/>
      </w:rPr>
    </w:lvl>
    <w:lvl w:ilvl="2">
      <w:start w:val="1"/>
      <w:numFmt w:val="decimal"/>
      <w:pStyle w:val="Heading3"/>
      <w:lvlText w:val="%1-%2-%3"/>
      <w:lvlJc w:val="left"/>
      <w:pPr>
        <w:ind w:left="720" w:hanging="720"/>
      </w:pPr>
      <w:rPr>
        <w:b/>
        <w:bCs/>
        <w:i w:val="0"/>
        <w:iCs w:val="0"/>
        <w:caps w:val="0"/>
        <w:smallCaps w:val="0"/>
        <w:strike w:val="0"/>
        <w:dstrike w:val="0"/>
        <w:noProof w:val="0"/>
        <w:vanish w:val="0"/>
        <w:color w:val="000000" w:themeColor="text1"/>
        <w:spacing w:val="0"/>
        <w:kern w:val="0"/>
        <w:position w:val="0"/>
        <w:u w:val="none"/>
        <w:effect w:val="none"/>
        <w:vertAlign w:val="baseline"/>
        <w:em w:val="none"/>
        <w:specVanish w:val="0"/>
      </w:rPr>
    </w:lvl>
    <w:lvl w:ilvl="3">
      <w:start w:val="1"/>
      <w:numFmt w:val="decimal"/>
      <w:pStyle w:val="Heading4"/>
      <w:lvlText w:val="%1-%2-%3-%4"/>
      <w:lvlJc w:val="left"/>
      <w:pPr>
        <w:ind w:left="1008" w:hanging="1008"/>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0C596EF7"/>
    <w:multiLevelType w:val="hybridMultilevel"/>
    <w:tmpl w:val="B1A8ED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310A19"/>
    <w:multiLevelType w:val="hybridMultilevel"/>
    <w:tmpl w:val="DC1820B6"/>
    <w:lvl w:ilvl="0" w:tplc="63041A24">
      <w:start w:val="1"/>
      <w:numFmt w:val="decimal"/>
      <w:pStyle w:val="1"/>
      <w:lvlText w:val="%1-"/>
      <w:lvlJc w:val="left"/>
      <w:pPr>
        <w:ind w:left="720" w:hanging="360"/>
      </w:pPr>
      <w:rPr>
        <w:rFonts w:cs="B Nazanin" w:hint="default"/>
      </w:rPr>
    </w:lvl>
    <w:lvl w:ilvl="1" w:tplc="AA283074">
      <w:start w:val="1"/>
      <w:numFmt w:val="decimalFullWidth"/>
      <w:lvlText w:val="%2-"/>
      <w:lvlJc w:val="left"/>
      <w:pPr>
        <w:ind w:left="1440" w:hanging="360"/>
      </w:pPr>
      <w:rPr>
        <w:rFonts w:ascii="Roboto" w:hAnsi="Roboto" w:hint="default"/>
        <w:b/>
        <w:color w:val="4472C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634468"/>
    <w:multiLevelType w:val="hybridMultilevel"/>
    <w:tmpl w:val="F82C4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5E62FC"/>
    <w:multiLevelType w:val="multilevel"/>
    <w:tmpl w:val="5218F706"/>
    <w:lvl w:ilvl="0">
      <w:start w:val="1"/>
      <w:numFmt w:val="decimal"/>
      <w:pStyle w:val="a"/>
      <w:suff w:val="nothing"/>
      <w:lvlText w:val="(2-%1)"/>
      <w:lvlJc w:val="left"/>
      <w:pPr>
        <w:ind w:left="397" w:firstLine="0"/>
      </w:pPr>
      <w:rPr>
        <w:rFonts w:cs="B Nazanin" w:hint="cs"/>
        <w:bCs w:val="0"/>
        <w:iCs w:val="0"/>
        <w:szCs w:val="28"/>
      </w:rPr>
    </w:lvl>
    <w:lvl w:ilvl="1">
      <w:start w:val="1"/>
      <w:numFmt w:val="decimal"/>
      <w:suff w:val="space"/>
      <w:lvlText w:val="(%1-%2)"/>
      <w:lvlJc w:val="left"/>
      <w:pPr>
        <w:ind w:left="1701" w:hanging="1304"/>
      </w:pPr>
      <w:rPr>
        <w:rFonts w:ascii="Times New Roman" w:hAnsi="Times New Roman" w:cs="Nazanin" w:hint="default"/>
        <w:b w:val="0"/>
        <w:bCs w:val="0"/>
        <w:i w:val="0"/>
        <w:iCs w:val="0"/>
        <w:color w:val="auto"/>
        <w:sz w:val="24"/>
        <w:szCs w:val="28"/>
        <w:u w:val="none"/>
      </w:rPr>
    </w:lvl>
    <w:lvl w:ilvl="2">
      <w:start w:val="1"/>
      <w:numFmt w:val="decimal"/>
      <w:lvlText w:val="%1-%2-%3"/>
      <w:lvlJc w:val="left"/>
      <w:pPr>
        <w:tabs>
          <w:tab w:val="num" w:pos="1928"/>
        </w:tabs>
        <w:ind w:left="1837" w:hanging="720"/>
      </w:pPr>
      <w:rPr>
        <w:rFonts w:hint="default"/>
      </w:rPr>
    </w:lvl>
    <w:lvl w:ilvl="3">
      <w:start w:val="1"/>
      <w:numFmt w:val="decimal"/>
      <w:lvlText w:val="%1-%2.%3.%4"/>
      <w:lvlJc w:val="left"/>
      <w:pPr>
        <w:tabs>
          <w:tab w:val="num" w:pos="2197"/>
        </w:tabs>
        <w:ind w:left="2197" w:hanging="720"/>
      </w:pPr>
      <w:rPr>
        <w:rFonts w:hint="default"/>
      </w:rPr>
    </w:lvl>
    <w:lvl w:ilvl="4">
      <w:start w:val="1"/>
      <w:numFmt w:val="decimal"/>
      <w:lvlText w:val="%1-%2.%3.%4.%5"/>
      <w:lvlJc w:val="left"/>
      <w:pPr>
        <w:tabs>
          <w:tab w:val="num" w:pos="2917"/>
        </w:tabs>
        <w:ind w:left="2917" w:hanging="1080"/>
      </w:pPr>
      <w:rPr>
        <w:rFonts w:hint="default"/>
      </w:rPr>
    </w:lvl>
    <w:lvl w:ilvl="5">
      <w:start w:val="1"/>
      <w:numFmt w:val="decimal"/>
      <w:lvlText w:val="%1-%2.%3.%4.%5.%6"/>
      <w:lvlJc w:val="left"/>
      <w:pPr>
        <w:tabs>
          <w:tab w:val="num" w:pos="3277"/>
        </w:tabs>
        <w:ind w:left="3277" w:hanging="1080"/>
      </w:pPr>
      <w:rPr>
        <w:rFonts w:hint="default"/>
      </w:rPr>
    </w:lvl>
    <w:lvl w:ilvl="6">
      <w:start w:val="1"/>
      <w:numFmt w:val="decimal"/>
      <w:lvlText w:val="%1-%2.%3.%4.%5.%6.%7"/>
      <w:lvlJc w:val="left"/>
      <w:pPr>
        <w:tabs>
          <w:tab w:val="num" w:pos="3997"/>
        </w:tabs>
        <w:ind w:left="3997" w:hanging="1440"/>
      </w:pPr>
      <w:rPr>
        <w:rFonts w:hint="default"/>
      </w:rPr>
    </w:lvl>
    <w:lvl w:ilvl="7">
      <w:start w:val="1"/>
      <w:numFmt w:val="decimal"/>
      <w:lvlText w:val="%1-%2.%3.%4.%5.%6.%7.%8"/>
      <w:lvlJc w:val="left"/>
      <w:pPr>
        <w:tabs>
          <w:tab w:val="num" w:pos="4357"/>
        </w:tabs>
        <w:ind w:left="4357" w:hanging="1440"/>
      </w:pPr>
      <w:rPr>
        <w:rFonts w:hint="default"/>
      </w:rPr>
    </w:lvl>
    <w:lvl w:ilvl="8">
      <w:start w:val="1"/>
      <w:numFmt w:val="decimal"/>
      <w:lvlText w:val="%1-%2.%3.%4.%5.%6.%7.%8.%9"/>
      <w:lvlJc w:val="left"/>
      <w:pPr>
        <w:tabs>
          <w:tab w:val="num" w:pos="5077"/>
        </w:tabs>
        <w:ind w:left="5077" w:hanging="1800"/>
      </w:pPr>
      <w:rPr>
        <w:rFonts w:hint="default"/>
      </w:rPr>
    </w:lvl>
  </w:abstractNum>
  <w:abstractNum w:abstractNumId="7" w15:restartNumberingAfterBreak="0">
    <w:nsid w:val="133D5126"/>
    <w:multiLevelType w:val="hybridMultilevel"/>
    <w:tmpl w:val="EA788DE4"/>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8" w15:restartNumberingAfterBreak="0">
    <w:nsid w:val="141D54FE"/>
    <w:multiLevelType w:val="hybridMultilevel"/>
    <w:tmpl w:val="50C4FFC6"/>
    <w:lvl w:ilvl="0" w:tplc="0A304084">
      <w:start w:val="1"/>
      <w:numFmt w:val="decimal"/>
      <w:pStyle w:val="a0"/>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FC492C"/>
    <w:multiLevelType w:val="hybridMultilevel"/>
    <w:tmpl w:val="EEB2C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1A5A69"/>
    <w:multiLevelType w:val="hybridMultilevel"/>
    <w:tmpl w:val="E7DEABDE"/>
    <w:lvl w:ilvl="0" w:tplc="F2E26EF6">
      <w:start w:val="1"/>
      <w:numFmt w:val="decimal"/>
      <w:pStyle w:val="10"/>
      <w:lvlText w:val="%1-"/>
      <w:lvlJc w:val="left"/>
      <w:pPr>
        <w:ind w:left="598" w:hanging="360"/>
      </w:pPr>
      <w:rPr>
        <w:rFonts w:hint="default"/>
      </w:rPr>
    </w:lvl>
    <w:lvl w:ilvl="1" w:tplc="04090019" w:tentative="1">
      <w:start w:val="1"/>
      <w:numFmt w:val="lowerLetter"/>
      <w:lvlText w:val="%2."/>
      <w:lvlJc w:val="left"/>
      <w:pPr>
        <w:ind w:left="1318" w:hanging="360"/>
      </w:pPr>
    </w:lvl>
    <w:lvl w:ilvl="2" w:tplc="0409001B" w:tentative="1">
      <w:start w:val="1"/>
      <w:numFmt w:val="lowerRoman"/>
      <w:lvlText w:val="%3."/>
      <w:lvlJc w:val="right"/>
      <w:pPr>
        <w:ind w:left="2038" w:hanging="180"/>
      </w:pPr>
    </w:lvl>
    <w:lvl w:ilvl="3" w:tplc="0409000F" w:tentative="1">
      <w:start w:val="1"/>
      <w:numFmt w:val="decimal"/>
      <w:lvlText w:val="%4."/>
      <w:lvlJc w:val="left"/>
      <w:pPr>
        <w:ind w:left="2758" w:hanging="360"/>
      </w:pPr>
    </w:lvl>
    <w:lvl w:ilvl="4" w:tplc="04090019" w:tentative="1">
      <w:start w:val="1"/>
      <w:numFmt w:val="lowerLetter"/>
      <w:lvlText w:val="%5."/>
      <w:lvlJc w:val="left"/>
      <w:pPr>
        <w:ind w:left="3478" w:hanging="360"/>
      </w:pPr>
    </w:lvl>
    <w:lvl w:ilvl="5" w:tplc="0409001B" w:tentative="1">
      <w:start w:val="1"/>
      <w:numFmt w:val="lowerRoman"/>
      <w:lvlText w:val="%6."/>
      <w:lvlJc w:val="right"/>
      <w:pPr>
        <w:ind w:left="4198" w:hanging="180"/>
      </w:pPr>
    </w:lvl>
    <w:lvl w:ilvl="6" w:tplc="0409000F" w:tentative="1">
      <w:start w:val="1"/>
      <w:numFmt w:val="decimal"/>
      <w:lvlText w:val="%7."/>
      <w:lvlJc w:val="left"/>
      <w:pPr>
        <w:ind w:left="4918" w:hanging="360"/>
      </w:pPr>
    </w:lvl>
    <w:lvl w:ilvl="7" w:tplc="04090019" w:tentative="1">
      <w:start w:val="1"/>
      <w:numFmt w:val="lowerLetter"/>
      <w:lvlText w:val="%8."/>
      <w:lvlJc w:val="left"/>
      <w:pPr>
        <w:ind w:left="5638" w:hanging="360"/>
      </w:pPr>
    </w:lvl>
    <w:lvl w:ilvl="8" w:tplc="0409001B" w:tentative="1">
      <w:start w:val="1"/>
      <w:numFmt w:val="lowerRoman"/>
      <w:lvlText w:val="%9."/>
      <w:lvlJc w:val="right"/>
      <w:pPr>
        <w:ind w:left="6358" w:hanging="180"/>
      </w:pPr>
    </w:lvl>
  </w:abstractNum>
  <w:abstractNum w:abstractNumId="11" w15:restartNumberingAfterBreak="0">
    <w:nsid w:val="19E5288B"/>
    <w:multiLevelType w:val="hybridMultilevel"/>
    <w:tmpl w:val="05E8EF02"/>
    <w:lvl w:ilvl="0" w:tplc="04090001">
      <w:start w:val="1"/>
      <w:numFmt w:val="bullet"/>
      <w:lvlText w:val=""/>
      <w:lvlJc w:val="left"/>
      <w:pPr>
        <w:ind w:left="720" w:hanging="360"/>
      </w:pPr>
      <w:rPr>
        <w:rFonts w:ascii="Symbol" w:hAnsi="Symbol" w:hint="default"/>
      </w:rPr>
    </w:lvl>
    <w:lvl w:ilvl="1" w:tplc="CCBAB036">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C5230E"/>
    <w:multiLevelType w:val="hybridMultilevel"/>
    <w:tmpl w:val="0A105CDE"/>
    <w:lvl w:ilvl="0" w:tplc="345C07DA">
      <w:start w:val="1"/>
      <w:numFmt w:val="decimal"/>
      <w:lvlText w:val="[%1]"/>
      <w:lvlJc w:val="center"/>
      <w:pPr>
        <w:ind w:left="598" w:hanging="31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7022E4"/>
    <w:multiLevelType w:val="hybridMultilevel"/>
    <w:tmpl w:val="5E0C7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381A39"/>
    <w:multiLevelType w:val="hybridMultilevel"/>
    <w:tmpl w:val="74B48EF6"/>
    <w:lvl w:ilvl="0" w:tplc="DA6E3248">
      <w:start w:val="1"/>
      <w:numFmt w:val="decimal"/>
      <w:pStyle w:val="References"/>
      <w:lvlText w:val="[%1]"/>
      <w:lvlJc w:val="left"/>
      <w:pPr>
        <w:tabs>
          <w:tab w:val="num" w:pos="540"/>
        </w:tabs>
        <w:ind w:left="54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fa-IR"/>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5">
      <w:start w:val="1"/>
      <w:numFmt w:val="bullet"/>
      <w:lvlText w:val=""/>
      <w:lvlJc w:val="left"/>
      <w:pPr>
        <w:tabs>
          <w:tab w:val="num" w:pos="1260"/>
        </w:tabs>
        <w:ind w:left="1260" w:hanging="360"/>
      </w:pPr>
      <w:rPr>
        <w:rFonts w:ascii="Wingdings" w:hAnsi="Wingdings" w:hint="default"/>
        <w:sz w:val="24"/>
        <w:szCs w:val="28"/>
        <w:lang w:bidi="fa-IR"/>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5" w15:restartNumberingAfterBreak="0">
    <w:nsid w:val="1D5570EA"/>
    <w:multiLevelType w:val="hybridMultilevel"/>
    <w:tmpl w:val="528AD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111028"/>
    <w:multiLevelType w:val="hybridMultilevel"/>
    <w:tmpl w:val="8614495E"/>
    <w:lvl w:ilvl="0" w:tplc="4E56B42C">
      <w:start w:val="1"/>
      <w:numFmt w:val="decimal"/>
      <w:lvlText w:val="%1-"/>
      <w:lvlJc w:val="left"/>
      <w:pPr>
        <w:ind w:left="598" w:hanging="360"/>
      </w:pPr>
      <w:rPr>
        <w:rFonts w:ascii="Calibri" w:hAnsi="Calibri" w:hint="default"/>
      </w:rPr>
    </w:lvl>
    <w:lvl w:ilvl="1" w:tplc="04090019" w:tentative="1">
      <w:start w:val="1"/>
      <w:numFmt w:val="lowerLetter"/>
      <w:lvlText w:val="%2."/>
      <w:lvlJc w:val="left"/>
      <w:pPr>
        <w:ind w:left="1318" w:hanging="360"/>
      </w:pPr>
    </w:lvl>
    <w:lvl w:ilvl="2" w:tplc="0409001B" w:tentative="1">
      <w:start w:val="1"/>
      <w:numFmt w:val="lowerRoman"/>
      <w:lvlText w:val="%3."/>
      <w:lvlJc w:val="right"/>
      <w:pPr>
        <w:ind w:left="2038" w:hanging="180"/>
      </w:pPr>
    </w:lvl>
    <w:lvl w:ilvl="3" w:tplc="0409000F" w:tentative="1">
      <w:start w:val="1"/>
      <w:numFmt w:val="decimal"/>
      <w:lvlText w:val="%4."/>
      <w:lvlJc w:val="left"/>
      <w:pPr>
        <w:ind w:left="2758" w:hanging="360"/>
      </w:pPr>
    </w:lvl>
    <w:lvl w:ilvl="4" w:tplc="04090019" w:tentative="1">
      <w:start w:val="1"/>
      <w:numFmt w:val="lowerLetter"/>
      <w:lvlText w:val="%5."/>
      <w:lvlJc w:val="left"/>
      <w:pPr>
        <w:ind w:left="3478" w:hanging="360"/>
      </w:pPr>
    </w:lvl>
    <w:lvl w:ilvl="5" w:tplc="0409001B" w:tentative="1">
      <w:start w:val="1"/>
      <w:numFmt w:val="lowerRoman"/>
      <w:lvlText w:val="%6."/>
      <w:lvlJc w:val="right"/>
      <w:pPr>
        <w:ind w:left="4198" w:hanging="180"/>
      </w:pPr>
    </w:lvl>
    <w:lvl w:ilvl="6" w:tplc="0409000F" w:tentative="1">
      <w:start w:val="1"/>
      <w:numFmt w:val="decimal"/>
      <w:lvlText w:val="%7."/>
      <w:lvlJc w:val="left"/>
      <w:pPr>
        <w:ind w:left="4918" w:hanging="360"/>
      </w:pPr>
    </w:lvl>
    <w:lvl w:ilvl="7" w:tplc="04090019" w:tentative="1">
      <w:start w:val="1"/>
      <w:numFmt w:val="lowerLetter"/>
      <w:lvlText w:val="%8."/>
      <w:lvlJc w:val="left"/>
      <w:pPr>
        <w:ind w:left="5638" w:hanging="360"/>
      </w:pPr>
    </w:lvl>
    <w:lvl w:ilvl="8" w:tplc="0409001B" w:tentative="1">
      <w:start w:val="1"/>
      <w:numFmt w:val="lowerRoman"/>
      <w:lvlText w:val="%9."/>
      <w:lvlJc w:val="right"/>
      <w:pPr>
        <w:ind w:left="6358" w:hanging="180"/>
      </w:pPr>
    </w:lvl>
  </w:abstractNum>
  <w:abstractNum w:abstractNumId="17" w15:restartNumberingAfterBreak="0">
    <w:nsid w:val="216B2B58"/>
    <w:multiLevelType w:val="hybridMultilevel"/>
    <w:tmpl w:val="03BC8976"/>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18" w15:restartNumberingAfterBreak="0">
    <w:nsid w:val="2447006C"/>
    <w:multiLevelType w:val="hybridMultilevel"/>
    <w:tmpl w:val="A26463C6"/>
    <w:lvl w:ilvl="0" w:tplc="58400FBC">
      <w:start w:val="31"/>
      <w:numFmt w:val="decimal"/>
      <w:lvlText w:val="%1-"/>
      <w:lvlJc w:val="left"/>
      <w:pPr>
        <w:ind w:left="598"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352B67"/>
    <w:multiLevelType w:val="hybridMultilevel"/>
    <w:tmpl w:val="AB683540"/>
    <w:lvl w:ilvl="0" w:tplc="0C207C80">
      <w:start w:val="1"/>
      <w:numFmt w:val="decimal"/>
      <w:lvlText w:val="%1-"/>
      <w:lvlJc w:val="left"/>
      <w:pPr>
        <w:ind w:left="598" w:hanging="360"/>
      </w:pPr>
      <w:rPr>
        <w:rFonts w:hint="default"/>
        <w:sz w:val="28"/>
      </w:rPr>
    </w:lvl>
    <w:lvl w:ilvl="1" w:tplc="04090019" w:tentative="1">
      <w:start w:val="1"/>
      <w:numFmt w:val="lowerLetter"/>
      <w:lvlText w:val="%2."/>
      <w:lvlJc w:val="left"/>
      <w:pPr>
        <w:ind w:left="1318" w:hanging="360"/>
      </w:pPr>
    </w:lvl>
    <w:lvl w:ilvl="2" w:tplc="0409001B" w:tentative="1">
      <w:start w:val="1"/>
      <w:numFmt w:val="lowerRoman"/>
      <w:lvlText w:val="%3."/>
      <w:lvlJc w:val="right"/>
      <w:pPr>
        <w:ind w:left="2038" w:hanging="180"/>
      </w:pPr>
    </w:lvl>
    <w:lvl w:ilvl="3" w:tplc="0409000F" w:tentative="1">
      <w:start w:val="1"/>
      <w:numFmt w:val="decimal"/>
      <w:lvlText w:val="%4."/>
      <w:lvlJc w:val="left"/>
      <w:pPr>
        <w:ind w:left="2758" w:hanging="360"/>
      </w:pPr>
    </w:lvl>
    <w:lvl w:ilvl="4" w:tplc="04090019" w:tentative="1">
      <w:start w:val="1"/>
      <w:numFmt w:val="lowerLetter"/>
      <w:lvlText w:val="%5."/>
      <w:lvlJc w:val="left"/>
      <w:pPr>
        <w:ind w:left="3478" w:hanging="360"/>
      </w:pPr>
    </w:lvl>
    <w:lvl w:ilvl="5" w:tplc="0409001B" w:tentative="1">
      <w:start w:val="1"/>
      <w:numFmt w:val="lowerRoman"/>
      <w:lvlText w:val="%6."/>
      <w:lvlJc w:val="right"/>
      <w:pPr>
        <w:ind w:left="4198" w:hanging="180"/>
      </w:pPr>
    </w:lvl>
    <w:lvl w:ilvl="6" w:tplc="0409000F" w:tentative="1">
      <w:start w:val="1"/>
      <w:numFmt w:val="decimal"/>
      <w:lvlText w:val="%7."/>
      <w:lvlJc w:val="left"/>
      <w:pPr>
        <w:ind w:left="4918" w:hanging="360"/>
      </w:pPr>
    </w:lvl>
    <w:lvl w:ilvl="7" w:tplc="04090019" w:tentative="1">
      <w:start w:val="1"/>
      <w:numFmt w:val="lowerLetter"/>
      <w:lvlText w:val="%8."/>
      <w:lvlJc w:val="left"/>
      <w:pPr>
        <w:ind w:left="5638" w:hanging="360"/>
      </w:pPr>
    </w:lvl>
    <w:lvl w:ilvl="8" w:tplc="0409001B" w:tentative="1">
      <w:start w:val="1"/>
      <w:numFmt w:val="lowerRoman"/>
      <w:lvlText w:val="%9."/>
      <w:lvlJc w:val="right"/>
      <w:pPr>
        <w:ind w:left="6358" w:hanging="180"/>
      </w:pPr>
    </w:lvl>
  </w:abstractNum>
  <w:abstractNum w:abstractNumId="20" w15:restartNumberingAfterBreak="0">
    <w:nsid w:val="2E900531"/>
    <w:multiLevelType w:val="hybridMultilevel"/>
    <w:tmpl w:val="95E4DBEC"/>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21" w15:restartNumberingAfterBreak="0">
    <w:nsid w:val="2E913DF7"/>
    <w:multiLevelType w:val="hybridMultilevel"/>
    <w:tmpl w:val="E9D8942E"/>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22" w15:restartNumberingAfterBreak="0">
    <w:nsid w:val="3403065F"/>
    <w:multiLevelType w:val="multilevel"/>
    <w:tmpl w:val="C2D04500"/>
    <w:styleLink w:val="Style2"/>
    <w:lvl w:ilvl="0">
      <w:start w:val="1"/>
      <w:numFmt w:val="decimal"/>
      <w:lvlText w:val="%1-"/>
      <w:lvlJc w:val="left"/>
      <w:pPr>
        <w:ind w:left="465" w:hanging="375"/>
      </w:pPr>
    </w:lvl>
    <w:lvl w:ilvl="1">
      <w:start w:val="1"/>
      <w:numFmt w:val="decimal"/>
      <w:lvlText w:val="%1-%2-"/>
      <w:lvlJc w:val="left"/>
      <w:pPr>
        <w:ind w:left="1800" w:hanging="72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080" w:hanging="1440"/>
      </w:pPr>
    </w:lvl>
  </w:abstractNum>
  <w:abstractNum w:abstractNumId="23" w15:restartNumberingAfterBreak="0">
    <w:nsid w:val="3C3E6700"/>
    <w:multiLevelType w:val="hybridMultilevel"/>
    <w:tmpl w:val="E62A8272"/>
    <w:lvl w:ilvl="0" w:tplc="EA22C0A8">
      <w:start w:val="1"/>
      <w:numFmt w:val="decimal"/>
      <w:pStyle w:val="ref"/>
      <w:lvlText w:val="%1."/>
      <w:lvlJc w:val="left"/>
      <w:pPr>
        <w:ind w:left="958" w:hanging="360"/>
      </w:pPr>
      <w:rPr>
        <w:rFonts w:hint="default"/>
      </w:rPr>
    </w:lvl>
    <w:lvl w:ilvl="1" w:tplc="04090019" w:tentative="1">
      <w:start w:val="1"/>
      <w:numFmt w:val="lowerLetter"/>
      <w:lvlText w:val="%2."/>
      <w:lvlJc w:val="left"/>
      <w:pPr>
        <w:ind w:left="1678" w:hanging="360"/>
      </w:pPr>
    </w:lvl>
    <w:lvl w:ilvl="2" w:tplc="0409001B" w:tentative="1">
      <w:start w:val="1"/>
      <w:numFmt w:val="lowerRoman"/>
      <w:lvlText w:val="%3."/>
      <w:lvlJc w:val="right"/>
      <w:pPr>
        <w:ind w:left="2398" w:hanging="180"/>
      </w:pPr>
    </w:lvl>
    <w:lvl w:ilvl="3" w:tplc="0409000F" w:tentative="1">
      <w:start w:val="1"/>
      <w:numFmt w:val="decimal"/>
      <w:lvlText w:val="%4."/>
      <w:lvlJc w:val="left"/>
      <w:pPr>
        <w:ind w:left="3118" w:hanging="360"/>
      </w:pPr>
    </w:lvl>
    <w:lvl w:ilvl="4" w:tplc="04090019" w:tentative="1">
      <w:start w:val="1"/>
      <w:numFmt w:val="lowerLetter"/>
      <w:lvlText w:val="%5."/>
      <w:lvlJc w:val="left"/>
      <w:pPr>
        <w:ind w:left="3838" w:hanging="360"/>
      </w:pPr>
    </w:lvl>
    <w:lvl w:ilvl="5" w:tplc="0409001B" w:tentative="1">
      <w:start w:val="1"/>
      <w:numFmt w:val="lowerRoman"/>
      <w:lvlText w:val="%6."/>
      <w:lvlJc w:val="right"/>
      <w:pPr>
        <w:ind w:left="4558" w:hanging="180"/>
      </w:pPr>
    </w:lvl>
    <w:lvl w:ilvl="6" w:tplc="0409000F" w:tentative="1">
      <w:start w:val="1"/>
      <w:numFmt w:val="decimal"/>
      <w:lvlText w:val="%7."/>
      <w:lvlJc w:val="left"/>
      <w:pPr>
        <w:ind w:left="5278" w:hanging="360"/>
      </w:pPr>
    </w:lvl>
    <w:lvl w:ilvl="7" w:tplc="04090019" w:tentative="1">
      <w:start w:val="1"/>
      <w:numFmt w:val="lowerLetter"/>
      <w:lvlText w:val="%8."/>
      <w:lvlJc w:val="left"/>
      <w:pPr>
        <w:ind w:left="5998" w:hanging="360"/>
      </w:pPr>
    </w:lvl>
    <w:lvl w:ilvl="8" w:tplc="0409001B" w:tentative="1">
      <w:start w:val="1"/>
      <w:numFmt w:val="lowerRoman"/>
      <w:lvlText w:val="%9."/>
      <w:lvlJc w:val="right"/>
      <w:pPr>
        <w:ind w:left="6718" w:hanging="180"/>
      </w:pPr>
    </w:lvl>
  </w:abstractNum>
  <w:abstractNum w:abstractNumId="24" w15:restartNumberingAfterBreak="0">
    <w:nsid w:val="4FFA5E93"/>
    <w:multiLevelType w:val="hybridMultilevel"/>
    <w:tmpl w:val="E7B46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4F3702"/>
    <w:multiLevelType w:val="hybridMultilevel"/>
    <w:tmpl w:val="2266E99C"/>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26" w15:restartNumberingAfterBreak="0">
    <w:nsid w:val="5F6C740C"/>
    <w:multiLevelType w:val="hybridMultilevel"/>
    <w:tmpl w:val="C50E3E10"/>
    <w:lvl w:ilvl="0" w:tplc="F4A27C94">
      <w:start w:val="1"/>
      <w:numFmt w:val="decimal"/>
      <w:lvlText w:val="%1-"/>
      <w:lvlJc w:val="left"/>
      <w:pPr>
        <w:ind w:left="598" w:hanging="360"/>
      </w:pPr>
      <w:rPr>
        <w:rFonts w:hint="default"/>
        <w:b w:val="0"/>
      </w:rPr>
    </w:lvl>
    <w:lvl w:ilvl="1" w:tplc="04090019" w:tentative="1">
      <w:start w:val="1"/>
      <w:numFmt w:val="lowerLetter"/>
      <w:lvlText w:val="%2."/>
      <w:lvlJc w:val="left"/>
      <w:pPr>
        <w:ind w:left="1318" w:hanging="360"/>
      </w:pPr>
    </w:lvl>
    <w:lvl w:ilvl="2" w:tplc="0409001B" w:tentative="1">
      <w:start w:val="1"/>
      <w:numFmt w:val="lowerRoman"/>
      <w:lvlText w:val="%3."/>
      <w:lvlJc w:val="right"/>
      <w:pPr>
        <w:ind w:left="2038" w:hanging="180"/>
      </w:pPr>
    </w:lvl>
    <w:lvl w:ilvl="3" w:tplc="0409000F" w:tentative="1">
      <w:start w:val="1"/>
      <w:numFmt w:val="decimal"/>
      <w:lvlText w:val="%4."/>
      <w:lvlJc w:val="left"/>
      <w:pPr>
        <w:ind w:left="2758" w:hanging="360"/>
      </w:pPr>
    </w:lvl>
    <w:lvl w:ilvl="4" w:tplc="04090019" w:tentative="1">
      <w:start w:val="1"/>
      <w:numFmt w:val="lowerLetter"/>
      <w:lvlText w:val="%5."/>
      <w:lvlJc w:val="left"/>
      <w:pPr>
        <w:ind w:left="3478" w:hanging="360"/>
      </w:pPr>
    </w:lvl>
    <w:lvl w:ilvl="5" w:tplc="0409001B" w:tentative="1">
      <w:start w:val="1"/>
      <w:numFmt w:val="lowerRoman"/>
      <w:lvlText w:val="%6."/>
      <w:lvlJc w:val="right"/>
      <w:pPr>
        <w:ind w:left="4198" w:hanging="180"/>
      </w:pPr>
    </w:lvl>
    <w:lvl w:ilvl="6" w:tplc="0409000F" w:tentative="1">
      <w:start w:val="1"/>
      <w:numFmt w:val="decimal"/>
      <w:lvlText w:val="%7."/>
      <w:lvlJc w:val="left"/>
      <w:pPr>
        <w:ind w:left="4918" w:hanging="360"/>
      </w:pPr>
    </w:lvl>
    <w:lvl w:ilvl="7" w:tplc="04090019" w:tentative="1">
      <w:start w:val="1"/>
      <w:numFmt w:val="lowerLetter"/>
      <w:lvlText w:val="%8."/>
      <w:lvlJc w:val="left"/>
      <w:pPr>
        <w:ind w:left="5638" w:hanging="360"/>
      </w:pPr>
    </w:lvl>
    <w:lvl w:ilvl="8" w:tplc="0409001B" w:tentative="1">
      <w:start w:val="1"/>
      <w:numFmt w:val="lowerRoman"/>
      <w:lvlText w:val="%9."/>
      <w:lvlJc w:val="right"/>
      <w:pPr>
        <w:ind w:left="6358" w:hanging="180"/>
      </w:pPr>
    </w:lvl>
  </w:abstractNum>
  <w:abstractNum w:abstractNumId="27" w15:restartNumberingAfterBreak="0">
    <w:nsid w:val="638B16AD"/>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649B53F1"/>
    <w:multiLevelType w:val="hybridMultilevel"/>
    <w:tmpl w:val="2EA83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F34A85"/>
    <w:multiLevelType w:val="hybridMultilevel"/>
    <w:tmpl w:val="32068736"/>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30" w15:restartNumberingAfterBreak="0">
    <w:nsid w:val="68B65407"/>
    <w:multiLevelType w:val="hybridMultilevel"/>
    <w:tmpl w:val="05FE4260"/>
    <w:lvl w:ilvl="0" w:tplc="CBB43806">
      <w:start w:val="1"/>
      <w:numFmt w:val="bullet"/>
      <w:pStyle w:val="a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3078FD"/>
    <w:multiLevelType w:val="hybridMultilevel"/>
    <w:tmpl w:val="A5C614D2"/>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32" w15:restartNumberingAfterBreak="0">
    <w:nsid w:val="72F1664E"/>
    <w:multiLevelType w:val="multilevel"/>
    <w:tmpl w:val="04090023"/>
    <w:styleLink w:val="ArticleSection"/>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502147E"/>
    <w:multiLevelType w:val="hybridMultilevel"/>
    <w:tmpl w:val="D244F89A"/>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34" w15:restartNumberingAfterBreak="0">
    <w:nsid w:val="76D63EBB"/>
    <w:multiLevelType w:val="hybridMultilevel"/>
    <w:tmpl w:val="84122486"/>
    <w:lvl w:ilvl="0" w:tplc="941C9644">
      <w:start w:val="31"/>
      <w:numFmt w:val="decimal"/>
      <w:lvlText w:val="[%1]"/>
      <w:lvlJc w:val="center"/>
      <w:pPr>
        <w:ind w:left="598" w:hanging="31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054821"/>
    <w:multiLevelType w:val="hybridMultilevel"/>
    <w:tmpl w:val="DDF230CC"/>
    <w:lvl w:ilvl="0" w:tplc="13981A96">
      <w:start w:val="21"/>
      <w:numFmt w:val="decimal"/>
      <w:lvlText w:val="%1-"/>
      <w:lvlJc w:val="left"/>
      <w:pPr>
        <w:ind w:left="598"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99035F"/>
    <w:multiLevelType w:val="hybridMultilevel"/>
    <w:tmpl w:val="1CFC4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A2632D"/>
    <w:multiLevelType w:val="hybridMultilevel"/>
    <w:tmpl w:val="23BAF3F2"/>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38" w15:restartNumberingAfterBreak="0">
    <w:nsid w:val="784A7D4F"/>
    <w:multiLevelType w:val="hybridMultilevel"/>
    <w:tmpl w:val="16946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6963DA"/>
    <w:multiLevelType w:val="multilevel"/>
    <w:tmpl w:val="4EE2A010"/>
    <w:lvl w:ilvl="0">
      <w:start w:val="1"/>
      <w:numFmt w:val="bullet"/>
      <w:pStyle w:val="a2"/>
      <w:lvlText w:val=""/>
      <w:lvlJc w:val="left"/>
      <w:pPr>
        <w:tabs>
          <w:tab w:val="num" w:pos="720"/>
        </w:tabs>
        <w:ind w:left="720" w:hanging="360"/>
      </w:pPr>
      <w:rPr>
        <w:rFonts w:ascii="Symbol" w:hAnsi="Symbol" w:cs="Times New Roman" w:hint="default"/>
        <w:b w:val="0"/>
        <w:i w:val="0"/>
        <w:color w:val="auto"/>
        <w:sz w:val="28"/>
        <w:szCs w:val="28"/>
        <w:lang w:bidi="fa-IR"/>
      </w:rPr>
    </w:lvl>
    <w:lvl w:ilvl="1">
      <w:start w:val="1"/>
      <w:numFmt w:val="bullet"/>
      <w:lvlRestart w:val="0"/>
      <w:lvlText w:val="o"/>
      <w:lvlJc w:val="left"/>
      <w:pPr>
        <w:tabs>
          <w:tab w:val="num" w:pos="1080"/>
        </w:tabs>
        <w:ind w:left="1080" w:hanging="360"/>
      </w:pPr>
      <w:rPr>
        <w:rFonts w:ascii="Courier New" w:hAnsi="Courier New" w:cs="Times New Roman" w:hint="default"/>
        <w:caps/>
        <w:sz w:val="22"/>
        <w:szCs w:val="22"/>
      </w:rPr>
    </w:lvl>
    <w:lvl w:ilvl="2">
      <w:start w:val="1"/>
      <w:numFmt w:val="bullet"/>
      <w:lvlRestart w:val="0"/>
      <w:lvlText w:val="■"/>
      <w:lvlJc w:val="left"/>
      <w:pPr>
        <w:tabs>
          <w:tab w:val="num" w:pos="1440"/>
        </w:tabs>
        <w:ind w:left="1440" w:hanging="360"/>
      </w:pPr>
      <w:rPr>
        <w:rFonts w:ascii="Courier New" w:hAnsi="Courier New" w:cs="Times New Roman" w:hint="default"/>
        <w:sz w:val="18"/>
        <w:szCs w:val="18"/>
      </w:rPr>
    </w:lvl>
    <w:lvl w:ilvl="3">
      <w:start w:val="1"/>
      <w:numFmt w:val="bullet"/>
      <w:lvlText w:val="□"/>
      <w:lvlJc w:val="left"/>
      <w:pPr>
        <w:tabs>
          <w:tab w:val="num" w:pos="1800"/>
        </w:tabs>
        <w:ind w:left="1800" w:hanging="360"/>
      </w:pPr>
      <w:rPr>
        <w:rFonts w:ascii="Courier New" w:hAnsi="Courier New" w:cs="Times New Roman" w:hint="default"/>
        <w:sz w:val="20"/>
        <w:szCs w:val="20"/>
      </w:rPr>
    </w:lvl>
    <w:lvl w:ilvl="4">
      <w:start w:val="1"/>
      <w:numFmt w:val="bullet"/>
      <w:lvlText w:val="♦"/>
      <w:lvlJc w:val="left"/>
      <w:pPr>
        <w:tabs>
          <w:tab w:val="num" w:pos="2160"/>
        </w:tabs>
        <w:ind w:left="2160" w:hanging="360"/>
      </w:pPr>
      <w:rPr>
        <w:rFonts w:ascii="Courier New" w:hAnsi="Courier New" w:cs="Times New Roman" w:hint="default"/>
        <w:sz w:val="24"/>
        <w:szCs w:val="24"/>
      </w:rPr>
    </w:lvl>
    <w:lvl w:ilvl="5">
      <w:start w:val="1"/>
      <w:numFmt w:val="lowerRoman"/>
      <w:lvlText w:val="(%6)"/>
      <w:lvlJc w:val="left"/>
      <w:pPr>
        <w:tabs>
          <w:tab w:val="num" w:pos="1800"/>
        </w:tabs>
        <w:ind w:left="1800" w:hanging="360"/>
      </w:pPr>
    </w:lvl>
    <w:lvl w:ilvl="6">
      <w:start w:val="1"/>
      <w:numFmt w:val="decimal"/>
      <w:lvlText w:val="%7."/>
      <w:lvlJc w:val="left"/>
      <w:pPr>
        <w:tabs>
          <w:tab w:val="num" w:pos="2160"/>
        </w:tabs>
        <w:ind w:left="2160" w:hanging="360"/>
      </w:pPr>
    </w:lvl>
    <w:lvl w:ilvl="7">
      <w:start w:val="1"/>
      <w:numFmt w:val="lowerLetter"/>
      <w:lvlText w:val="%8."/>
      <w:lvlJc w:val="left"/>
      <w:pPr>
        <w:tabs>
          <w:tab w:val="num" w:pos="2520"/>
        </w:tabs>
        <w:ind w:left="2520" w:hanging="360"/>
      </w:pPr>
    </w:lvl>
    <w:lvl w:ilvl="8">
      <w:start w:val="1"/>
      <w:numFmt w:val="lowerRoman"/>
      <w:lvlText w:val="%9."/>
      <w:lvlJc w:val="left"/>
      <w:pPr>
        <w:tabs>
          <w:tab w:val="num" w:pos="2880"/>
        </w:tabs>
        <w:ind w:left="2880" w:hanging="360"/>
      </w:pPr>
    </w:lvl>
  </w:abstractNum>
  <w:abstractNum w:abstractNumId="40" w15:restartNumberingAfterBreak="0">
    <w:nsid w:val="7F2172F6"/>
    <w:multiLevelType w:val="hybridMultilevel"/>
    <w:tmpl w:val="01627BE6"/>
    <w:lvl w:ilvl="0" w:tplc="96826298">
      <w:start w:val="1"/>
      <w:numFmt w:val="decimal"/>
      <w:lvlText w:val="%1-"/>
      <w:lvlJc w:val="left"/>
      <w:pPr>
        <w:ind w:left="598" w:hanging="360"/>
      </w:pPr>
      <w:rPr>
        <w:rFonts w:hint="default"/>
        <w:color w:val="000000"/>
        <w:u w:val="none"/>
      </w:rPr>
    </w:lvl>
    <w:lvl w:ilvl="1" w:tplc="04090019" w:tentative="1">
      <w:start w:val="1"/>
      <w:numFmt w:val="lowerLetter"/>
      <w:lvlText w:val="%2."/>
      <w:lvlJc w:val="left"/>
      <w:pPr>
        <w:ind w:left="1318" w:hanging="360"/>
      </w:pPr>
    </w:lvl>
    <w:lvl w:ilvl="2" w:tplc="0409001B" w:tentative="1">
      <w:start w:val="1"/>
      <w:numFmt w:val="lowerRoman"/>
      <w:lvlText w:val="%3."/>
      <w:lvlJc w:val="right"/>
      <w:pPr>
        <w:ind w:left="2038" w:hanging="180"/>
      </w:pPr>
    </w:lvl>
    <w:lvl w:ilvl="3" w:tplc="0409000F" w:tentative="1">
      <w:start w:val="1"/>
      <w:numFmt w:val="decimal"/>
      <w:lvlText w:val="%4."/>
      <w:lvlJc w:val="left"/>
      <w:pPr>
        <w:ind w:left="2758" w:hanging="360"/>
      </w:pPr>
    </w:lvl>
    <w:lvl w:ilvl="4" w:tplc="04090019" w:tentative="1">
      <w:start w:val="1"/>
      <w:numFmt w:val="lowerLetter"/>
      <w:lvlText w:val="%5."/>
      <w:lvlJc w:val="left"/>
      <w:pPr>
        <w:ind w:left="3478" w:hanging="360"/>
      </w:pPr>
    </w:lvl>
    <w:lvl w:ilvl="5" w:tplc="0409001B" w:tentative="1">
      <w:start w:val="1"/>
      <w:numFmt w:val="lowerRoman"/>
      <w:lvlText w:val="%6."/>
      <w:lvlJc w:val="right"/>
      <w:pPr>
        <w:ind w:left="4198" w:hanging="180"/>
      </w:pPr>
    </w:lvl>
    <w:lvl w:ilvl="6" w:tplc="0409000F" w:tentative="1">
      <w:start w:val="1"/>
      <w:numFmt w:val="decimal"/>
      <w:lvlText w:val="%7."/>
      <w:lvlJc w:val="left"/>
      <w:pPr>
        <w:ind w:left="4918" w:hanging="360"/>
      </w:pPr>
    </w:lvl>
    <w:lvl w:ilvl="7" w:tplc="04090019" w:tentative="1">
      <w:start w:val="1"/>
      <w:numFmt w:val="lowerLetter"/>
      <w:lvlText w:val="%8."/>
      <w:lvlJc w:val="left"/>
      <w:pPr>
        <w:ind w:left="5638" w:hanging="360"/>
      </w:pPr>
    </w:lvl>
    <w:lvl w:ilvl="8" w:tplc="0409001B" w:tentative="1">
      <w:start w:val="1"/>
      <w:numFmt w:val="lowerRoman"/>
      <w:lvlText w:val="%9."/>
      <w:lvlJc w:val="right"/>
      <w:pPr>
        <w:ind w:left="6358" w:hanging="180"/>
      </w:pPr>
    </w:lvl>
  </w:abstractNum>
  <w:num w:numId="1">
    <w:abstractNumId w:val="2"/>
  </w:num>
  <w:num w:numId="2">
    <w:abstractNumId w:val="23"/>
  </w:num>
  <w:num w:numId="3">
    <w:abstractNumId w:val="30"/>
  </w:num>
  <w:num w:numId="4">
    <w:abstractNumId w:val="39"/>
  </w:num>
  <w:num w:numId="5">
    <w:abstractNumId w:val="14"/>
  </w:num>
  <w:num w:numId="6">
    <w:abstractNumId w:val="27"/>
  </w:num>
  <w:num w:numId="7">
    <w:abstractNumId w:val="6"/>
  </w:num>
  <w:num w:numId="8">
    <w:abstractNumId w:val="32"/>
  </w:num>
  <w:num w:numId="9">
    <w:abstractNumId w:val="22"/>
  </w:num>
  <w:num w:numId="10">
    <w:abstractNumId w:val="8"/>
  </w:num>
  <w:num w:numId="11">
    <w:abstractNumId w:val="0"/>
  </w:num>
  <w:num w:numId="12">
    <w:abstractNumId w:val="4"/>
  </w:num>
  <w:num w:numId="13">
    <w:abstractNumId w:val="7"/>
  </w:num>
  <w:num w:numId="14">
    <w:abstractNumId w:val="33"/>
  </w:num>
  <w:num w:numId="15">
    <w:abstractNumId w:val="17"/>
  </w:num>
  <w:num w:numId="16">
    <w:abstractNumId w:val="37"/>
  </w:num>
  <w:num w:numId="17">
    <w:abstractNumId w:val="21"/>
  </w:num>
  <w:num w:numId="18">
    <w:abstractNumId w:val="29"/>
  </w:num>
  <w:num w:numId="19">
    <w:abstractNumId w:val="25"/>
  </w:num>
  <w:num w:numId="20">
    <w:abstractNumId w:val="28"/>
  </w:num>
  <w:num w:numId="21">
    <w:abstractNumId w:val="15"/>
  </w:num>
  <w:num w:numId="22">
    <w:abstractNumId w:val="20"/>
  </w:num>
  <w:num w:numId="23">
    <w:abstractNumId w:val="19"/>
  </w:num>
  <w:num w:numId="24">
    <w:abstractNumId w:val="3"/>
  </w:num>
  <w:num w:numId="25">
    <w:abstractNumId w:val="9"/>
  </w:num>
  <w:num w:numId="26">
    <w:abstractNumId w:val="10"/>
  </w:num>
  <w:num w:numId="27">
    <w:abstractNumId w:val="4"/>
  </w:num>
  <w:num w:numId="28">
    <w:abstractNumId w:val="2"/>
  </w:num>
  <w:num w:numId="29">
    <w:abstractNumId w:val="2"/>
  </w:num>
  <w:num w:numId="30">
    <w:abstractNumId w:val="2"/>
  </w:num>
  <w:num w:numId="31">
    <w:abstractNumId w:val="1"/>
  </w:num>
  <w:num w:numId="32">
    <w:abstractNumId w:val="31"/>
  </w:num>
  <w:num w:numId="33">
    <w:abstractNumId w:val="40"/>
  </w:num>
  <w:num w:numId="34">
    <w:abstractNumId w:val="16"/>
  </w:num>
  <w:num w:numId="35">
    <w:abstractNumId w:val="35"/>
  </w:num>
  <w:num w:numId="36">
    <w:abstractNumId w:val="26"/>
  </w:num>
  <w:num w:numId="37">
    <w:abstractNumId w:val="18"/>
  </w:num>
  <w:num w:numId="38">
    <w:abstractNumId w:val="11"/>
  </w:num>
  <w:num w:numId="39">
    <w:abstractNumId w:val="36"/>
  </w:num>
  <w:num w:numId="40">
    <w:abstractNumId w:val="5"/>
  </w:num>
  <w:num w:numId="41">
    <w:abstractNumId w:val="13"/>
  </w:num>
  <w:num w:numId="42">
    <w:abstractNumId w:val="24"/>
  </w:num>
  <w:num w:numId="43">
    <w:abstractNumId w:val="38"/>
  </w:num>
  <w:num w:numId="44">
    <w:abstractNumId w:val="34"/>
  </w:num>
  <w:num w:numId="45">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gutterAtTop/>
  <w:hideSpellingErrors/>
  <w:hideGrammaticalErrors/>
  <w:attachedTemplate r:id="rId1"/>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50B"/>
    <w:rsid w:val="00000927"/>
    <w:rsid w:val="00003137"/>
    <w:rsid w:val="0000328B"/>
    <w:rsid w:val="000037DD"/>
    <w:rsid w:val="00005A53"/>
    <w:rsid w:val="00005C32"/>
    <w:rsid w:val="00006953"/>
    <w:rsid w:val="000075EF"/>
    <w:rsid w:val="000104F1"/>
    <w:rsid w:val="0001280B"/>
    <w:rsid w:val="00013A35"/>
    <w:rsid w:val="00013ABB"/>
    <w:rsid w:val="000146B8"/>
    <w:rsid w:val="00015B23"/>
    <w:rsid w:val="00016418"/>
    <w:rsid w:val="00017571"/>
    <w:rsid w:val="000205E2"/>
    <w:rsid w:val="00020C3A"/>
    <w:rsid w:val="00021772"/>
    <w:rsid w:val="000220B0"/>
    <w:rsid w:val="00024830"/>
    <w:rsid w:val="00025A3B"/>
    <w:rsid w:val="00025BDF"/>
    <w:rsid w:val="00027C4A"/>
    <w:rsid w:val="00030527"/>
    <w:rsid w:val="0003063E"/>
    <w:rsid w:val="000309E0"/>
    <w:rsid w:val="00030AD6"/>
    <w:rsid w:val="00030AFD"/>
    <w:rsid w:val="00031570"/>
    <w:rsid w:val="00031CCF"/>
    <w:rsid w:val="000338DD"/>
    <w:rsid w:val="00034E41"/>
    <w:rsid w:val="000356A4"/>
    <w:rsid w:val="00036C68"/>
    <w:rsid w:val="0003726B"/>
    <w:rsid w:val="000424C8"/>
    <w:rsid w:val="00042C04"/>
    <w:rsid w:val="0004309E"/>
    <w:rsid w:val="0004387E"/>
    <w:rsid w:val="000438AB"/>
    <w:rsid w:val="00043955"/>
    <w:rsid w:val="0004406E"/>
    <w:rsid w:val="00044C03"/>
    <w:rsid w:val="00050406"/>
    <w:rsid w:val="00051E2B"/>
    <w:rsid w:val="0005233E"/>
    <w:rsid w:val="00053624"/>
    <w:rsid w:val="00054B5C"/>
    <w:rsid w:val="00056AB6"/>
    <w:rsid w:val="00057B03"/>
    <w:rsid w:val="0006029B"/>
    <w:rsid w:val="0006166A"/>
    <w:rsid w:val="000628ED"/>
    <w:rsid w:val="0006292E"/>
    <w:rsid w:val="000629C9"/>
    <w:rsid w:val="0006383F"/>
    <w:rsid w:val="0006505D"/>
    <w:rsid w:val="000652EE"/>
    <w:rsid w:val="00067ADB"/>
    <w:rsid w:val="00067AE3"/>
    <w:rsid w:val="0007008E"/>
    <w:rsid w:val="0007122A"/>
    <w:rsid w:val="00071604"/>
    <w:rsid w:val="00071625"/>
    <w:rsid w:val="00071D2B"/>
    <w:rsid w:val="000729F1"/>
    <w:rsid w:val="0007534C"/>
    <w:rsid w:val="0007571D"/>
    <w:rsid w:val="00076087"/>
    <w:rsid w:val="00076F96"/>
    <w:rsid w:val="0007785A"/>
    <w:rsid w:val="00083EF1"/>
    <w:rsid w:val="00084E5E"/>
    <w:rsid w:val="000851CE"/>
    <w:rsid w:val="0008580A"/>
    <w:rsid w:val="00087EAB"/>
    <w:rsid w:val="00090073"/>
    <w:rsid w:val="000927C9"/>
    <w:rsid w:val="0009340B"/>
    <w:rsid w:val="00095C72"/>
    <w:rsid w:val="00096960"/>
    <w:rsid w:val="0009705A"/>
    <w:rsid w:val="00097CC2"/>
    <w:rsid w:val="000A1379"/>
    <w:rsid w:val="000A2C3F"/>
    <w:rsid w:val="000A32C8"/>
    <w:rsid w:val="000A39EE"/>
    <w:rsid w:val="000A474C"/>
    <w:rsid w:val="000A4B19"/>
    <w:rsid w:val="000A515F"/>
    <w:rsid w:val="000A7201"/>
    <w:rsid w:val="000A731B"/>
    <w:rsid w:val="000B0528"/>
    <w:rsid w:val="000B0C03"/>
    <w:rsid w:val="000B0C21"/>
    <w:rsid w:val="000B0D1A"/>
    <w:rsid w:val="000B1B32"/>
    <w:rsid w:val="000B3339"/>
    <w:rsid w:val="000B5679"/>
    <w:rsid w:val="000B60C9"/>
    <w:rsid w:val="000B62CC"/>
    <w:rsid w:val="000B7531"/>
    <w:rsid w:val="000B7E28"/>
    <w:rsid w:val="000C0259"/>
    <w:rsid w:val="000C25A4"/>
    <w:rsid w:val="000C4467"/>
    <w:rsid w:val="000C5912"/>
    <w:rsid w:val="000C6099"/>
    <w:rsid w:val="000D18C4"/>
    <w:rsid w:val="000D5237"/>
    <w:rsid w:val="000D6952"/>
    <w:rsid w:val="000D6D53"/>
    <w:rsid w:val="000D7C33"/>
    <w:rsid w:val="000E0E22"/>
    <w:rsid w:val="000E1048"/>
    <w:rsid w:val="000E106F"/>
    <w:rsid w:val="000E1A16"/>
    <w:rsid w:val="000E2275"/>
    <w:rsid w:val="000E24E0"/>
    <w:rsid w:val="000E31F4"/>
    <w:rsid w:val="000E4836"/>
    <w:rsid w:val="000E520F"/>
    <w:rsid w:val="000E5398"/>
    <w:rsid w:val="000E576D"/>
    <w:rsid w:val="000E5B67"/>
    <w:rsid w:val="000E68C5"/>
    <w:rsid w:val="000E7ABD"/>
    <w:rsid w:val="000F0116"/>
    <w:rsid w:val="000F064C"/>
    <w:rsid w:val="000F26F7"/>
    <w:rsid w:val="000F77F5"/>
    <w:rsid w:val="000F7DCF"/>
    <w:rsid w:val="0010057F"/>
    <w:rsid w:val="00102B87"/>
    <w:rsid w:val="001048AC"/>
    <w:rsid w:val="001057F2"/>
    <w:rsid w:val="00105821"/>
    <w:rsid w:val="0010593F"/>
    <w:rsid w:val="00105991"/>
    <w:rsid w:val="00106436"/>
    <w:rsid w:val="001100FD"/>
    <w:rsid w:val="00110CFF"/>
    <w:rsid w:val="0011122E"/>
    <w:rsid w:val="00111CD6"/>
    <w:rsid w:val="0011244E"/>
    <w:rsid w:val="001125BC"/>
    <w:rsid w:val="00115037"/>
    <w:rsid w:val="00115DED"/>
    <w:rsid w:val="00116DD7"/>
    <w:rsid w:val="00117B38"/>
    <w:rsid w:val="00120410"/>
    <w:rsid w:val="00120DC4"/>
    <w:rsid w:val="001211C8"/>
    <w:rsid w:val="00121CEB"/>
    <w:rsid w:val="00122EBA"/>
    <w:rsid w:val="0012341A"/>
    <w:rsid w:val="00123472"/>
    <w:rsid w:val="0012405E"/>
    <w:rsid w:val="0012426C"/>
    <w:rsid w:val="00124B35"/>
    <w:rsid w:val="0012689E"/>
    <w:rsid w:val="00127876"/>
    <w:rsid w:val="0013047A"/>
    <w:rsid w:val="00130A20"/>
    <w:rsid w:val="00130E74"/>
    <w:rsid w:val="001325E2"/>
    <w:rsid w:val="0013305B"/>
    <w:rsid w:val="001338D6"/>
    <w:rsid w:val="00134ACB"/>
    <w:rsid w:val="00135E6B"/>
    <w:rsid w:val="00136A8B"/>
    <w:rsid w:val="001410A0"/>
    <w:rsid w:val="00141CE1"/>
    <w:rsid w:val="00141CFF"/>
    <w:rsid w:val="0014253F"/>
    <w:rsid w:val="00142943"/>
    <w:rsid w:val="00144478"/>
    <w:rsid w:val="00144B21"/>
    <w:rsid w:val="0014517A"/>
    <w:rsid w:val="00147147"/>
    <w:rsid w:val="0014798E"/>
    <w:rsid w:val="00150537"/>
    <w:rsid w:val="00151555"/>
    <w:rsid w:val="00160799"/>
    <w:rsid w:val="001624D8"/>
    <w:rsid w:val="0016329A"/>
    <w:rsid w:val="00163605"/>
    <w:rsid w:val="0016419C"/>
    <w:rsid w:val="0016450D"/>
    <w:rsid w:val="001651B1"/>
    <w:rsid w:val="00167B0D"/>
    <w:rsid w:val="00167C61"/>
    <w:rsid w:val="001715D2"/>
    <w:rsid w:val="00172A3F"/>
    <w:rsid w:val="00173124"/>
    <w:rsid w:val="00175C33"/>
    <w:rsid w:val="00176A12"/>
    <w:rsid w:val="00177E0E"/>
    <w:rsid w:val="0018020A"/>
    <w:rsid w:val="00180908"/>
    <w:rsid w:val="0018094F"/>
    <w:rsid w:val="00180F88"/>
    <w:rsid w:val="001813CF"/>
    <w:rsid w:val="00181CBD"/>
    <w:rsid w:val="00182972"/>
    <w:rsid w:val="00183F45"/>
    <w:rsid w:val="00184476"/>
    <w:rsid w:val="001859FD"/>
    <w:rsid w:val="00185FC7"/>
    <w:rsid w:val="001877B7"/>
    <w:rsid w:val="00190C52"/>
    <w:rsid w:val="00191403"/>
    <w:rsid w:val="00193CB8"/>
    <w:rsid w:val="00193F87"/>
    <w:rsid w:val="00194006"/>
    <w:rsid w:val="0019509B"/>
    <w:rsid w:val="00195A07"/>
    <w:rsid w:val="00195E98"/>
    <w:rsid w:val="0019646F"/>
    <w:rsid w:val="00197256"/>
    <w:rsid w:val="001977BF"/>
    <w:rsid w:val="00197865"/>
    <w:rsid w:val="001A15B0"/>
    <w:rsid w:val="001A1CA9"/>
    <w:rsid w:val="001A2178"/>
    <w:rsid w:val="001A2CB9"/>
    <w:rsid w:val="001A3BFC"/>
    <w:rsid w:val="001A3F5F"/>
    <w:rsid w:val="001A3FE2"/>
    <w:rsid w:val="001A45B3"/>
    <w:rsid w:val="001A4E41"/>
    <w:rsid w:val="001A5689"/>
    <w:rsid w:val="001A62BD"/>
    <w:rsid w:val="001A76BF"/>
    <w:rsid w:val="001A7DB4"/>
    <w:rsid w:val="001B3BD8"/>
    <w:rsid w:val="001B4731"/>
    <w:rsid w:val="001B47E7"/>
    <w:rsid w:val="001B5D05"/>
    <w:rsid w:val="001B78B4"/>
    <w:rsid w:val="001C1F8E"/>
    <w:rsid w:val="001C2881"/>
    <w:rsid w:val="001C4B74"/>
    <w:rsid w:val="001C553B"/>
    <w:rsid w:val="001C6678"/>
    <w:rsid w:val="001C66A6"/>
    <w:rsid w:val="001C6C3A"/>
    <w:rsid w:val="001C77B6"/>
    <w:rsid w:val="001C7CFF"/>
    <w:rsid w:val="001C7F87"/>
    <w:rsid w:val="001D0859"/>
    <w:rsid w:val="001D507C"/>
    <w:rsid w:val="001D7112"/>
    <w:rsid w:val="001E1AEA"/>
    <w:rsid w:val="001E29DC"/>
    <w:rsid w:val="001E2A4F"/>
    <w:rsid w:val="001E2B76"/>
    <w:rsid w:val="001E328B"/>
    <w:rsid w:val="001E3737"/>
    <w:rsid w:val="001E3E68"/>
    <w:rsid w:val="001E43CB"/>
    <w:rsid w:val="001E5510"/>
    <w:rsid w:val="001E56E5"/>
    <w:rsid w:val="001F051A"/>
    <w:rsid w:val="001F118C"/>
    <w:rsid w:val="001F130B"/>
    <w:rsid w:val="001F13F0"/>
    <w:rsid w:val="001F18A9"/>
    <w:rsid w:val="001F3015"/>
    <w:rsid w:val="001F714E"/>
    <w:rsid w:val="00200C02"/>
    <w:rsid w:val="00203BD9"/>
    <w:rsid w:val="00203E8E"/>
    <w:rsid w:val="002041AA"/>
    <w:rsid w:val="00205690"/>
    <w:rsid w:val="00207560"/>
    <w:rsid w:val="00210DCC"/>
    <w:rsid w:val="00211148"/>
    <w:rsid w:val="0021404F"/>
    <w:rsid w:val="00216C6B"/>
    <w:rsid w:val="00216E7D"/>
    <w:rsid w:val="00217FB6"/>
    <w:rsid w:val="002207F3"/>
    <w:rsid w:val="0022316C"/>
    <w:rsid w:val="00223FE9"/>
    <w:rsid w:val="00224072"/>
    <w:rsid w:val="002240D4"/>
    <w:rsid w:val="0022444D"/>
    <w:rsid w:val="00224716"/>
    <w:rsid w:val="00224800"/>
    <w:rsid w:val="00226ACF"/>
    <w:rsid w:val="00230202"/>
    <w:rsid w:val="0023144D"/>
    <w:rsid w:val="00231877"/>
    <w:rsid w:val="00233808"/>
    <w:rsid w:val="00234068"/>
    <w:rsid w:val="00235239"/>
    <w:rsid w:val="0023655B"/>
    <w:rsid w:val="00236B27"/>
    <w:rsid w:val="0023742A"/>
    <w:rsid w:val="00237963"/>
    <w:rsid w:val="00237977"/>
    <w:rsid w:val="00237DAD"/>
    <w:rsid w:val="002406ED"/>
    <w:rsid w:val="00240BEB"/>
    <w:rsid w:val="00241404"/>
    <w:rsid w:val="002415E8"/>
    <w:rsid w:val="00242A58"/>
    <w:rsid w:val="0024300A"/>
    <w:rsid w:val="00243484"/>
    <w:rsid w:val="0024375B"/>
    <w:rsid w:val="00244B7B"/>
    <w:rsid w:val="00244B81"/>
    <w:rsid w:val="00245E67"/>
    <w:rsid w:val="0024601B"/>
    <w:rsid w:val="00250C00"/>
    <w:rsid w:val="00251419"/>
    <w:rsid w:val="00252CA4"/>
    <w:rsid w:val="00253806"/>
    <w:rsid w:val="00254D0C"/>
    <w:rsid w:val="002568CE"/>
    <w:rsid w:val="00256CC4"/>
    <w:rsid w:val="00257521"/>
    <w:rsid w:val="002575DD"/>
    <w:rsid w:val="00257AA8"/>
    <w:rsid w:val="00260E32"/>
    <w:rsid w:val="00262E4D"/>
    <w:rsid w:val="002637E0"/>
    <w:rsid w:val="0026408A"/>
    <w:rsid w:val="002641D6"/>
    <w:rsid w:val="00264523"/>
    <w:rsid w:val="00264C24"/>
    <w:rsid w:val="00264DD7"/>
    <w:rsid w:val="00265598"/>
    <w:rsid w:val="002666DB"/>
    <w:rsid w:val="00266961"/>
    <w:rsid w:val="002675B2"/>
    <w:rsid w:val="002679F0"/>
    <w:rsid w:val="00267AA9"/>
    <w:rsid w:val="00270F74"/>
    <w:rsid w:val="00270FA0"/>
    <w:rsid w:val="00271BB9"/>
    <w:rsid w:val="00271C7E"/>
    <w:rsid w:val="002727F5"/>
    <w:rsid w:val="00272C73"/>
    <w:rsid w:val="00273CD6"/>
    <w:rsid w:val="0027466B"/>
    <w:rsid w:val="00275385"/>
    <w:rsid w:val="00275CA3"/>
    <w:rsid w:val="00277003"/>
    <w:rsid w:val="00280CB3"/>
    <w:rsid w:val="00287152"/>
    <w:rsid w:val="002908AE"/>
    <w:rsid w:val="00291726"/>
    <w:rsid w:val="00291C71"/>
    <w:rsid w:val="00291ECA"/>
    <w:rsid w:val="002922D5"/>
    <w:rsid w:val="00293E7B"/>
    <w:rsid w:val="00294306"/>
    <w:rsid w:val="00296587"/>
    <w:rsid w:val="002966D5"/>
    <w:rsid w:val="00297478"/>
    <w:rsid w:val="002A074F"/>
    <w:rsid w:val="002A08BF"/>
    <w:rsid w:val="002A1DDA"/>
    <w:rsid w:val="002A230C"/>
    <w:rsid w:val="002A35A9"/>
    <w:rsid w:val="002A5538"/>
    <w:rsid w:val="002A5901"/>
    <w:rsid w:val="002A6FF7"/>
    <w:rsid w:val="002A7B9A"/>
    <w:rsid w:val="002B0AF3"/>
    <w:rsid w:val="002B2CBB"/>
    <w:rsid w:val="002B2E83"/>
    <w:rsid w:val="002B50A5"/>
    <w:rsid w:val="002B58AF"/>
    <w:rsid w:val="002B6055"/>
    <w:rsid w:val="002B66A2"/>
    <w:rsid w:val="002B67DE"/>
    <w:rsid w:val="002B6819"/>
    <w:rsid w:val="002C0080"/>
    <w:rsid w:val="002C1409"/>
    <w:rsid w:val="002C20C8"/>
    <w:rsid w:val="002C2A99"/>
    <w:rsid w:val="002C3C13"/>
    <w:rsid w:val="002C5447"/>
    <w:rsid w:val="002C58E6"/>
    <w:rsid w:val="002C75D6"/>
    <w:rsid w:val="002D451A"/>
    <w:rsid w:val="002D5D81"/>
    <w:rsid w:val="002D62AE"/>
    <w:rsid w:val="002E07E5"/>
    <w:rsid w:val="002E3533"/>
    <w:rsid w:val="002E37F8"/>
    <w:rsid w:val="002E3AB1"/>
    <w:rsid w:val="002E4012"/>
    <w:rsid w:val="002E4430"/>
    <w:rsid w:val="002E48B8"/>
    <w:rsid w:val="002E5F5F"/>
    <w:rsid w:val="002E712C"/>
    <w:rsid w:val="002F12C6"/>
    <w:rsid w:val="002F26C9"/>
    <w:rsid w:val="002F3979"/>
    <w:rsid w:val="002F4F14"/>
    <w:rsid w:val="002F5929"/>
    <w:rsid w:val="002F61C9"/>
    <w:rsid w:val="002F792C"/>
    <w:rsid w:val="003019DD"/>
    <w:rsid w:val="00301D2B"/>
    <w:rsid w:val="00302E07"/>
    <w:rsid w:val="003032D3"/>
    <w:rsid w:val="00303452"/>
    <w:rsid w:val="0030385A"/>
    <w:rsid w:val="003041DE"/>
    <w:rsid w:val="0030451E"/>
    <w:rsid w:val="0030789F"/>
    <w:rsid w:val="00307DEE"/>
    <w:rsid w:val="00310756"/>
    <w:rsid w:val="00310C30"/>
    <w:rsid w:val="00311428"/>
    <w:rsid w:val="003123D5"/>
    <w:rsid w:val="00312AC7"/>
    <w:rsid w:val="00314592"/>
    <w:rsid w:val="0031596F"/>
    <w:rsid w:val="003226F0"/>
    <w:rsid w:val="00324D57"/>
    <w:rsid w:val="003263BF"/>
    <w:rsid w:val="003265B8"/>
    <w:rsid w:val="00326C94"/>
    <w:rsid w:val="00326DCC"/>
    <w:rsid w:val="00330BDA"/>
    <w:rsid w:val="0033218C"/>
    <w:rsid w:val="00332EDC"/>
    <w:rsid w:val="0033328C"/>
    <w:rsid w:val="0033390E"/>
    <w:rsid w:val="00333D36"/>
    <w:rsid w:val="00334F24"/>
    <w:rsid w:val="003360E3"/>
    <w:rsid w:val="00336361"/>
    <w:rsid w:val="00340895"/>
    <w:rsid w:val="0034089E"/>
    <w:rsid w:val="00341E23"/>
    <w:rsid w:val="00342B3F"/>
    <w:rsid w:val="00342CE3"/>
    <w:rsid w:val="00343966"/>
    <w:rsid w:val="003443E5"/>
    <w:rsid w:val="0034470B"/>
    <w:rsid w:val="00344D42"/>
    <w:rsid w:val="00344E6E"/>
    <w:rsid w:val="00345794"/>
    <w:rsid w:val="003468F8"/>
    <w:rsid w:val="003506B9"/>
    <w:rsid w:val="00350A9D"/>
    <w:rsid w:val="00351390"/>
    <w:rsid w:val="00352498"/>
    <w:rsid w:val="00352554"/>
    <w:rsid w:val="0035284F"/>
    <w:rsid w:val="0035288B"/>
    <w:rsid w:val="003528F4"/>
    <w:rsid w:val="00352B37"/>
    <w:rsid w:val="00353010"/>
    <w:rsid w:val="0035433E"/>
    <w:rsid w:val="0035611A"/>
    <w:rsid w:val="00360BC8"/>
    <w:rsid w:val="00362A32"/>
    <w:rsid w:val="0036446C"/>
    <w:rsid w:val="00364FD5"/>
    <w:rsid w:val="00365905"/>
    <w:rsid w:val="00365E35"/>
    <w:rsid w:val="00365F9B"/>
    <w:rsid w:val="003678C7"/>
    <w:rsid w:val="00367C2E"/>
    <w:rsid w:val="003708DB"/>
    <w:rsid w:val="00370E2F"/>
    <w:rsid w:val="00370F54"/>
    <w:rsid w:val="00371D65"/>
    <w:rsid w:val="00373653"/>
    <w:rsid w:val="003749D9"/>
    <w:rsid w:val="00374FC6"/>
    <w:rsid w:val="0037657F"/>
    <w:rsid w:val="0037660B"/>
    <w:rsid w:val="00382D75"/>
    <w:rsid w:val="00383A20"/>
    <w:rsid w:val="00383C0B"/>
    <w:rsid w:val="0038429A"/>
    <w:rsid w:val="003847A0"/>
    <w:rsid w:val="00385EF2"/>
    <w:rsid w:val="00386C74"/>
    <w:rsid w:val="00390E56"/>
    <w:rsid w:val="003921CC"/>
    <w:rsid w:val="00392DB1"/>
    <w:rsid w:val="003931C1"/>
    <w:rsid w:val="0039364E"/>
    <w:rsid w:val="00393F2B"/>
    <w:rsid w:val="00394868"/>
    <w:rsid w:val="00394AE5"/>
    <w:rsid w:val="00396301"/>
    <w:rsid w:val="00396675"/>
    <w:rsid w:val="00396EE9"/>
    <w:rsid w:val="003972CE"/>
    <w:rsid w:val="0039770F"/>
    <w:rsid w:val="00397716"/>
    <w:rsid w:val="003A1FED"/>
    <w:rsid w:val="003A2391"/>
    <w:rsid w:val="003A37E5"/>
    <w:rsid w:val="003A6222"/>
    <w:rsid w:val="003A6408"/>
    <w:rsid w:val="003A649D"/>
    <w:rsid w:val="003B2189"/>
    <w:rsid w:val="003B229F"/>
    <w:rsid w:val="003B3563"/>
    <w:rsid w:val="003B51F7"/>
    <w:rsid w:val="003C0763"/>
    <w:rsid w:val="003C17B7"/>
    <w:rsid w:val="003C19A8"/>
    <w:rsid w:val="003C40F8"/>
    <w:rsid w:val="003C44F2"/>
    <w:rsid w:val="003C5612"/>
    <w:rsid w:val="003C62C1"/>
    <w:rsid w:val="003C7C53"/>
    <w:rsid w:val="003D244A"/>
    <w:rsid w:val="003D2F70"/>
    <w:rsid w:val="003D329A"/>
    <w:rsid w:val="003D34C7"/>
    <w:rsid w:val="003D3BFD"/>
    <w:rsid w:val="003D3CBA"/>
    <w:rsid w:val="003D4124"/>
    <w:rsid w:val="003D491C"/>
    <w:rsid w:val="003D6337"/>
    <w:rsid w:val="003D73D8"/>
    <w:rsid w:val="003D7D8C"/>
    <w:rsid w:val="003E065D"/>
    <w:rsid w:val="003E11DA"/>
    <w:rsid w:val="003E1B47"/>
    <w:rsid w:val="003E2998"/>
    <w:rsid w:val="003E35FB"/>
    <w:rsid w:val="003E4D10"/>
    <w:rsid w:val="003F0EA9"/>
    <w:rsid w:val="003F10FC"/>
    <w:rsid w:val="003F3299"/>
    <w:rsid w:val="003F34B9"/>
    <w:rsid w:val="003F4478"/>
    <w:rsid w:val="003F4CBD"/>
    <w:rsid w:val="003F6EAD"/>
    <w:rsid w:val="003F73F4"/>
    <w:rsid w:val="003F7531"/>
    <w:rsid w:val="003F795B"/>
    <w:rsid w:val="00401635"/>
    <w:rsid w:val="00401832"/>
    <w:rsid w:val="00401F54"/>
    <w:rsid w:val="00402315"/>
    <w:rsid w:val="004028ED"/>
    <w:rsid w:val="00406F57"/>
    <w:rsid w:val="004100E1"/>
    <w:rsid w:val="00410200"/>
    <w:rsid w:val="00410CC7"/>
    <w:rsid w:val="004112B5"/>
    <w:rsid w:val="004113EF"/>
    <w:rsid w:val="00411727"/>
    <w:rsid w:val="00413651"/>
    <w:rsid w:val="004139A3"/>
    <w:rsid w:val="00415FD8"/>
    <w:rsid w:val="00416CDF"/>
    <w:rsid w:val="00421B51"/>
    <w:rsid w:val="00421C17"/>
    <w:rsid w:val="004228DE"/>
    <w:rsid w:val="004237BC"/>
    <w:rsid w:val="0042546D"/>
    <w:rsid w:val="00426079"/>
    <w:rsid w:val="00426493"/>
    <w:rsid w:val="004305A2"/>
    <w:rsid w:val="00432003"/>
    <w:rsid w:val="00432462"/>
    <w:rsid w:val="004324FA"/>
    <w:rsid w:val="00432CA8"/>
    <w:rsid w:val="0043392E"/>
    <w:rsid w:val="00433EF3"/>
    <w:rsid w:val="00434773"/>
    <w:rsid w:val="004353D5"/>
    <w:rsid w:val="00436E78"/>
    <w:rsid w:val="00436E80"/>
    <w:rsid w:val="00437B88"/>
    <w:rsid w:val="004414AE"/>
    <w:rsid w:val="00441FEF"/>
    <w:rsid w:val="00442994"/>
    <w:rsid w:val="004453A8"/>
    <w:rsid w:val="00445479"/>
    <w:rsid w:val="004456F6"/>
    <w:rsid w:val="00445A17"/>
    <w:rsid w:val="00445B23"/>
    <w:rsid w:val="004470A4"/>
    <w:rsid w:val="00451211"/>
    <w:rsid w:val="00451297"/>
    <w:rsid w:val="004517C7"/>
    <w:rsid w:val="004519C2"/>
    <w:rsid w:val="00451DE9"/>
    <w:rsid w:val="004520BB"/>
    <w:rsid w:val="00452BE9"/>
    <w:rsid w:val="00453AA6"/>
    <w:rsid w:val="00453ED9"/>
    <w:rsid w:val="00454078"/>
    <w:rsid w:val="00454DC9"/>
    <w:rsid w:val="00455313"/>
    <w:rsid w:val="00455FF1"/>
    <w:rsid w:val="00456873"/>
    <w:rsid w:val="0045699A"/>
    <w:rsid w:val="004571DC"/>
    <w:rsid w:val="004604CC"/>
    <w:rsid w:val="00461055"/>
    <w:rsid w:val="00461E0E"/>
    <w:rsid w:val="004630B2"/>
    <w:rsid w:val="00463458"/>
    <w:rsid w:val="004637D4"/>
    <w:rsid w:val="00466BF5"/>
    <w:rsid w:val="0047076C"/>
    <w:rsid w:val="00472F72"/>
    <w:rsid w:val="00473C1F"/>
    <w:rsid w:val="00474128"/>
    <w:rsid w:val="0047521B"/>
    <w:rsid w:val="004815F3"/>
    <w:rsid w:val="004829C1"/>
    <w:rsid w:val="00483986"/>
    <w:rsid w:val="00483CC1"/>
    <w:rsid w:val="0048596A"/>
    <w:rsid w:val="0048605A"/>
    <w:rsid w:val="004863CA"/>
    <w:rsid w:val="00487443"/>
    <w:rsid w:val="00487ABD"/>
    <w:rsid w:val="00492B9C"/>
    <w:rsid w:val="0049311A"/>
    <w:rsid w:val="0049394B"/>
    <w:rsid w:val="0049750E"/>
    <w:rsid w:val="004A016F"/>
    <w:rsid w:val="004A0305"/>
    <w:rsid w:val="004A03B0"/>
    <w:rsid w:val="004A0B3A"/>
    <w:rsid w:val="004A2292"/>
    <w:rsid w:val="004A2F23"/>
    <w:rsid w:val="004A3542"/>
    <w:rsid w:val="004A39FD"/>
    <w:rsid w:val="004A4C19"/>
    <w:rsid w:val="004A4DB2"/>
    <w:rsid w:val="004A5377"/>
    <w:rsid w:val="004A6253"/>
    <w:rsid w:val="004A7B1E"/>
    <w:rsid w:val="004B02DF"/>
    <w:rsid w:val="004B25C0"/>
    <w:rsid w:val="004B36F2"/>
    <w:rsid w:val="004B65E9"/>
    <w:rsid w:val="004B6D17"/>
    <w:rsid w:val="004B76F3"/>
    <w:rsid w:val="004B7C4C"/>
    <w:rsid w:val="004C0A16"/>
    <w:rsid w:val="004C0B03"/>
    <w:rsid w:val="004C1D01"/>
    <w:rsid w:val="004C1FE0"/>
    <w:rsid w:val="004C2895"/>
    <w:rsid w:val="004C3662"/>
    <w:rsid w:val="004C3D46"/>
    <w:rsid w:val="004C4A4F"/>
    <w:rsid w:val="004C7597"/>
    <w:rsid w:val="004D0FF8"/>
    <w:rsid w:val="004D16CC"/>
    <w:rsid w:val="004D36F9"/>
    <w:rsid w:val="004D3EB5"/>
    <w:rsid w:val="004D408F"/>
    <w:rsid w:val="004E4692"/>
    <w:rsid w:val="004E4BCA"/>
    <w:rsid w:val="004E5767"/>
    <w:rsid w:val="004E583E"/>
    <w:rsid w:val="004E60E2"/>
    <w:rsid w:val="004E7D4C"/>
    <w:rsid w:val="004F020B"/>
    <w:rsid w:val="004F0E1D"/>
    <w:rsid w:val="004F0FE8"/>
    <w:rsid w:val="004F2105"/>
    <w:rsid w:val="004F48FB"/>
    <w:rsid w:val="004F5581"/>
    <w:rsid w:val="004F7324"/>
    <w:rsid w:val="004F744A"/>
    <w:rsid w:val="00500348"/>
    <w:rsid w:val="005024B9"/>
    <w:rsid w:val="00502B92"/>
    <w:rsid w:val="005033B2"/>
    <w:rsid w:val="00503FD3"/>
    <w:rsid w:val="00506E08"/>
    <w:rsid w:val="00507CD8"/>
    <w:rsid w:val="005101BF"/>
    <w:rsid w:val="005105D5"/>
    <w:rsid w:val="00510E7E"/>
    <w:rsid w:val="00510FF9"/>
    <w:rsid w:val="005119AF"/>
    <w:rsid w:val="0051793F"/>
    <w:rsid w:val="00517A77"/>
    <w:rsid w:val="00521A9E"/>
    <w:rsid w:val="00521FEC"/>
    <w:rsid w:val="00523480"/>
    <w:rsid w:val="005239C8"/>
    <w:rsid w:val="00523DE9"/>
    <w:rsid w:val="00523E41"/>
    <w:rsid w:val="005254A0"/>
    <w:rsid w:val="005260DD"/>
    <w:rsid w:val="00526453"/>
    <w:rsid w:val="005275D6"/>
    <w:rsid w:val="00531055"/>
    <w:rsid w:val="00531E65"/>
    <w:rsid w:val="005324C3"/>
    <w:rsid w:val="00533690"/>
    <w:rsid w:val="005337CC"/>
    <w:rsid w:val="00534900"/>
    <w:rsid w:val="0053505F"/>
    <w:rsid w:val="0054263C"/>
    <w:rsid w:val="005429CB"/>
    <w:rsid w:val="00543394"/>
    <w:rsid w:val="00544F5B"/>
    <w:rsid w:val="0054533A"/>
    <w:rsid w:val="00547333"/>
    <w:rsid w:val="00547D5C"/>
    <w:rsid w:val="0055022E"/>
    <w:rsid w:val="005510C8"/>
    <w:rsid w:val="00555FDA"/>
    <w:rsid w:val="005574A3"/>
    <w:rsid w:val="00557D88"/>
    <w:rsid w:val="00557E0E"/>
    <w:rsid w:val="00557F4F"/>
    <w:rsid w:val="00561043"/>
    <w:rsid w:val="00561064"/>
    <w:rsid w:val="0056136A"/>
    <w:rsid w:val="005620B9"/>
    <w:rsid w:val="00562315"/>
    <w:rsid w:val="00562679"/>
    <w:rsid w:val="00562B81"/>
    <w:rsid w:val="0056398A"/>
    <w:rsid w:val="005641BC"/>
    <w:rsid w:val="00564209"/>
    <w:rsid w:val="00565BE9"/>
    <w:rsid w:val="005666F7"/>
    <w:rsid w:val="0056741C"/>
    <w:rsid w:val="00567B5F"/>
    <w:rsid w:val="005708A1"/>
    <w:rsid w:val="00570970"/>
    <w:rsid w:val="00572083"/>
    <w:rsid w:val="00573617"/>
    <w:rsid w:val="00574204"/>
    <w:rsid w:val="0057624E"/>
    <w:rsid w:val="00576426"/>
    <w:rsid w:val="00576BB2"/>
    <w:rsid w:val="00580768"/>
    <w:rsid w:val="005817FB"/>
    <w:rsid w:val="00582E8C"/>
    <w:rsid w:val="00582EDE"/>
    <w:rsid w:val="00584A55"/>
    <w:rsid w:val="005854BF"/>
    <w:rsid w:val="00585D78"/>
    <w:rsid w:val="00587CF7"/>
    <w:rsid w:val="00587F18"/>
    <w:rsid w:val="005905E4"/>
    <w:rsid w:val="005919BC"/>
    <w:rsid w:val="005921BA"/>
    <w:rsid w:val="005928B7"/>
    <w:rsid w:val="005934A6"/>
    <w:rsid w:val="005936FD"/>
    <w:rsid w:val="00593A5C"/>
    <w:rsid w:val="0059515E"/>
    <w:rsid w:val="005965E2"/>
    <w:rsid w:val="0059669A"/>
    <w:rsid w:val="00596E41"/>
    <w:rsid w:val="0059757A"/>
    <w:rsid w:val="00597A56"/>
    <w:rsid w:val="00597C27"/>
    <w:rsid w:val="005A11F9"/>
    <w:rsid w:val="005A3A3F"/>
    <w:rsid w:val="005A683C"/>
    <w:rsid w:val="005A743C"/>
    <w:rsid w:val="005B0608"/>
    <w:rsid w:val="005B614C"/>
    <w:rsid w:val="005B6BEC"/>
    <w:rsid w:val="005B6C51"/>
    <w:rsid w:val="005B6CCB"/>
    <w:rsid w:val="005B7CFE"/>
    <w:rsid w:val="005C01C8"/>
    <w:rsid w:val="005C2E4C"/>
    <w:rsid w:val="005C3E10"/>
    <w:rsid w:val="005C40C4"/>
    <w:rsid w:val="005C5899"/>
    <w:rsid w:val="005C6322"/>
    <w:rsid w:val="005D049E"/>
    <w:rsid w:val="005D0F11"/>
    <w:rsid w:val="005D1CA8"/>
    <w:rsid w:val="005D2452"/>
    <w:rsid w:val="005D28C1"/>
    <w:rsid w:val="005D3301"/>
    <w:rsid w:val="005D409D"/>
    <w:rsid w:val="005D4748"/>
    <w:rsid w:val="005D5AFA"/>
    <w:rsid w:val="005D6E21"/>
    <w:rsid w:val="005D7A5B"/>
    <w:rsid w:val="005E104E"/>
    <w:rsid w:val="005E25D5"/>
    <w:rsid w:val="005E31F3"/>
    <w:rsid w:val="005E4167"/>
    <w:rsid w:val="005E5981"/>
    <w:rsid w:val="005E5E92"/>
    <w:rsid w:val="005E68BE"/>
    <w:rsid w:val="005E7B58"/>
    <w:rsid w:val="005F010D"/>
    <w:rsid w:val="005F0A68"/>
    <w:rsid w:val="005F0DD6"/>
    <w:rsid w:val="005F1414"/>
    <w:rsid w:val="005F1F83"/>
    <w:rsid w:val="005F27F1"/>
    <w:rsid w:val="005F4819"/>
    <w:rsid w:val="005F4EC1"/>
    <w:rsid w:val="005F5AD6"/>
    <w:rsid w:val="005F65A3"/>
    <w:rsid w:val="005F76FE"/>
    <w:rsid w:val="00601380"/>
    <w:rsid w:val="006014FE"/>
    <w:rsid w:val="0060185B"/>
    <w:rsid w:val="00602D83"/>
    <w:rsid w:val="00605CBC"/>
    <w:rsid w:val="00605E1B"/>
    <w:rsid w:val="00607659"/>
    <w:rsid w:val="00607F48"/>
    <w:rsid w:val="00611D96"/>
    <w:rsid w:val="00612B65"/>
    <w:rsid w:val="00612E39"/>
    <w:rsid w:val="006134D3"/>
    <w:rsid w:val="006140B3"/>
    <w:rsid w:val="00614C69"/>
    <w:rsid w:val="0061515B"/>
    <w:rsid w:val="00621715"/>
    <w:rsid w:val="00622216"/>
    <w:rsid w:val="00624CE6"/>
    <w:rsid w:val="00626A5B"/>
    <w:rsid w:val="00627321"/>
    <w:rsid w:val="006276F6"/>
    <w:rsid w:val="00627CDF"/>
    <w:rsid w:val="00630196"/>
    <w:rsid w:val="006304A0"/>
    <w:rsid w:val="00631FB0"/>
    <w:rsid w:val="00633204"/>
    <w:rsid w:val="006332F3"/>
    <w:rsid w:val="00634909"/>
    <w:rsid w:val="00635007"/>
    <w:rsid w:val="0063657C"/>
    <w:rsid w:val="00637B1F"/>
    <w:rsid w:val="00637EDF"/>
    <w:rsid w:val="00640790"/>
    <w:rsid w:val="00641ED0"/>
    <w:rsid w:val="006436FE"/>
    <w:rsid w:val="006452C6"/>
    <w:rsid w:val="006518BA"/>
    <w:rsid w:val="006526B6"/>
    <w:rsid w:val="0065390B"/>
    <w:rsid w:val="00653D0E"/>
    <w:rsid w:val="006549F9"/>
    <w:rsid w:val="006551A2"/>
    <w:rsid w:val="00655543"/>
    <w:rsid w:val="00656A26"/>
    <w:rsid w:val="00656E80"/>
    <w:rsid w:val="00657048"/>
    <w:rsid w:val="00657485"/>
    <w:rsid w:val="00657BC6"/>
    <w:rsid w:val="00660538"/>
    <w:rsid w:val="00660693"/>
    <w:rsid w:val="006622F0"/>
    <w:rsid w:val="00663199"/>
    <w:rsid w:val="00663F55"/>
    <w:rsid w:val="00664663"/>
    <w:rsid w:val="0066486B"/>
    <w:rsid w:val="00665E10"/>
    <w:rsid w:val="00666291"/>
    <w:rsid w:val="006709EB"/>
    <w:rsid w:val="00671C51"/>
    <w:rsid w:val="006743A3"/>
    <w:rsid w:val="00674B64"/>
    <w:rsid w:val="006763E6"/>
    <w:rsid w:val="00681FE4"/>
    <w:rsid w:val="00683CAD"/>
    <w:rsid w:val="006851BA"/>
    <w:rsid w:val="006864BD"/>
    <w:rsid w:val="0068707B"/>
    <w:rsid w:val="00691593"/>
    <w:rsid w:val="0069272B"/>
    <w:rsid w:val="006942D3"/>
    <w:rsid w:val="0069540D"/>
    <w:rsid w:val="00695602"/>
    <w:rsid w:val="00695C3B"/>
    <w:rsid w:val="006962B1"/>
    <w:rsid w:val="006A2F5A"/>
    <w:rsid w:val="006A375C"/>
    <w:rsid w:val="006A5546"/>
    <w:rsid w:val="006A5556"/>
    <w:rsid w:val="006A61BE"/>
    <w:rsid w:val="006A62A9"/>
    <w:rsid w:val="006A685D"/>
    <w:rsid w:val="006A72E2"/>
    <w:rsid w:val="006B13D6"/>
    <w:rsid w:val="006B146E"/>
    <w:rsid w:val="006B1CA5"/>
    <w:rsid w:val="006B2015"/>
    <w:rsid w:val="006B2031"/>
    <w:rsid w:val="006B2D91"/>
    <w:rsid w:val="006B2F27"/>
    <w:rsid w:val="006B37DC"/>
    <w:rsid w:val="006B3A24"/>
    <w:rsid w:val="006B4204"/>
    <w:rsid w:val="006B4A61"/>
    <w:rsid w:val="006B5C79"/>
    <w:rsid w:val="006B64F8"/>
    <w:rsid w:val="006C0094"/>
    <w:rsid w:val="006C1468"/>
    <w:rsid w:val="006C14A3"/>
    <w:rsid w:val="006C1EFE"/>
    <w:rsid w:val="006C2D12"/>
    <w:rsid w:val="006C41A4"/>
    <w:rsid w:val="006C50A6"/>
    <w:rsid w:val="006C7A4E"/>
    <w:rsid w:val="006D044A"/>
    <w:rsid w:val="006D1305"/>
    <w:rsid w:val="006D1456"/>
    <w:rsid w:val="006D1A7F"/>
    <w:rsid w:val="006D2A6C"/>
    <w:rsid w:val="006D3535"/>
    <w:rsid w:val="006D3E6E"/>
    <w:rsid w:val="006D504A"/>
    <w:rsid w:val="006D635F"/>
    <w:rsid w:val="006D6ED4"/>
    <w:rsid w:val="006D751E"/>
    <w:rsid w:val="006D79FA"/>
    <w:rsid w:val="006D7E14"/>
    <w:rsid w:val="006E0016"/>
    <w:rsid w:val="006E2435"/>
    <w:rsid w:val="006E250E"/>
    <w:rsid w:val="006E274C"/>
    <w:rsid w:val="006E48AB"/>
    <w:rsid w:val="006E4C45"/>
    <w:rsid w:val="006E5859"/>
    <w:rsid w:val="006F2826"/>
    <w:rsid w:val="006F37A7"/>
    <w:rsid w:val="006F4F75"/>
    <w:rsid w:val="006F663B"/>
    <w:rsid w:val="006F6E2B"/>
    <w:rsid w:val="006F7DC0"/>
    <w:rsid w:val="00701EA9"/>
    <w:rsid w:val="007037FA"/>
    <w:rsid w:val="00704889"/>
    <w:rsid w:val="0070494D"/>
    <w:rsid w:val="00705377"/>
    <w:rsid w:val="007059B8"/>
    <w:rsid w:val="00705B7B"/>
    <w:rsid w:val="00706E45"/>
    <w:rsid w:val="00710996"/>
    <w:rsid w:val="00712046"/>
    <w:rsid w:val="007126D5"/>
    <w:rsid w:val="00712D51"/>
    <w:rsid w:val="00712FDC"/>
    <w:rsid w:val="0071372E"/>
    <w:rsid w:val="00713B2D"/>
    <w:rsid w:val="00713C0C"/>
    <w:rsid w:val="00713F07"/>
    <w:rsid w:val="00714DFF"/>
    <w:rsid w:val="007178EA"/>
    <w:rsid w:val="00721221"/>
    <w:rsid w:val="007212C8"/>
    <w:rsid w:val="00721B3F"/>
    <w:rsid w:val="00722F6C"/>
    <w:rsid w:val="0072519D"/>
    <w:rsid w:val="0072599A"/>
    <w:rsid w:val="00726CEB"/>
    <w:rsid w:val="0072750E"/>
    <w:rsid w:val="00727774"/>
    <w:rsid w:val="0073008D"/>
    <w:rsid w:val="00731DE9"/>
    <w:rsid w:val="00732A43"/>
    <w:rsid w:val="00732F57"/>
    <w:rsid w:val="0073367C"/>
    <w:rsid w:val="0073469B"/>
    <w:rsid w:val="00734756"/>
    <w:rsid w:val="00734F4A"/>
    <w:rsid w:val="007361C2"/>
    <w:rsid w:val="0073633B"/>
    <w:rsid w:val="00740AA3"/>
    <w:rsid w:val="00741955"/>
    <w:rsid w:val="007422E6"/>
    <w:rsid w:val="007435CA"/>
    <w:rsid w:val="00743C35"/>
    <w:rsid w:val="00743F48"/>
    <w:rsid w:val="007449AA"/>
    <w:rsid w:val="007451E5"/>
    <w:rsid w:val="007456B7"/>
    <w:rsid w:val="00750554"/>
    <w:rsid w:val="007506CC"/>
    <w:rsid w:val="00750DE4"/>
    <w:rsid w:val="00752D30"/>
    <w:rsid w:val="007543CA"/>
    <w:rsid w:val="0075521A"/>
    <w:rsid w:val="00755263"/>
    <w:rsid w:val="00756045"/>
    <w:rsid w:val="00756C5A"/>
    <w:rsid w:val="007570DB"/>
    <w:rsid w:val="00757442"/>
    <w:rsid w:val="00757659"/>
    <w:rsid w:val="00760908"/>
    <w:rsid w:val="00760A25"/>
    <w:rsid w:val="00762413"/>
    <w:rsid w:val="007630BD"/>
    <w:rsid w:val="00763A8A"/>
    <w:rsid w:val="0077030B"/>
    <w:rsid w:val="00770B0C"/>
    <w:rsid w:val="007710BC"/>
    <w:rsid w:val="007710E1"/>
    <w:rsid w:val="007712BF"/>
    <w:rsid w:val="00771FB7"/>
    <w:rsid w:val="007723AF"/>
    <w:rsid w:val="00772F39"/>
    <w:rsid w:val="00773BCC"/>
    <w:rsid w:val="00773C3E"/>
    <w:rsid w:val="007766F3"/>
    <w:rsid w:val="00777772"/>
    <w:rsid w:val="00777849"/>
    <w:rsid w:val="0078048C"/>
    <w:rsid w:val="007815BF"/>
    <w:rsid w:val="00782001"/>
    <w:rsid w:val="0078659C"/>
    <w:rsid w:val="0078762F"/>
    <w:rsid w:val="00787C89"/>
    <w:rsid w:val="00791670"/>
    <w:rsid w:val="007916BC"/>
    <w:rsid w:val="00792375"/>
    <w:rsid w:val="0079238F"/>
    <w:rsid w:val="00792902"/>
    <w:rsid w:val="00792935"/>
    <w:rsid w:val="0079379F"/>
    <w:rsid w:val="00793995"/>
    <w:rsid w:val="007946A7"/>
    <w:rsid w:val="00794D89"/>
    <w:rsid w:val="00795601"/>
    <w:rsid w:val="00796509"/>
    <w:rsid w:val="00796C82"/>
    <w:rsid w:val="007A0726"/>
    <w:rsid w:val="007A37DC"/>
    <w:rsid w:val="007A5130"/>
    <w:rsid w:val="007B1D5E"/>
    <w:rsid w:val="007B20FB"/>
    <w:rsid w:val="007B2BAF"/>
    <w:rsid w:val="007B2D11"/>
    <w:rsid w:val="007B534B"/>
    <w:rsid w:val="007B539C"/>
    <w:rsid w:val="007B58AB"/>
    <w:rsid w:val="007B6844"/>
    <w:rsid w:val="007C0287"/>
    <w:rsid w:val="007C191B"/>
    <w:rsid w:val="007C2067"/>
    <w:rsid w:val="007C5369"/>
    <w:rsid w:val="007C5874"/>
    <w:rsid w:val="007C7095"/>
    <w:rsid w:val="007D4098"/>
    <w:rsid w:val="007D5FAE"/>
    <w:rsid w:val="007D65C9"/>
    <w:rsid w:val="007D6EEE"/>
    <w:rsid w:val="007D74B4"/>
    <w:rsid w:val="007E05A2"/>
    <w:rsid w:val="007E29A0"/>
    <w:rsid w:val="007E4EF6"/>
    <w:rsid w:val="007E564E"/>
    <w:rsid w:val="007F04E6"/>
    <w:rsid w:val="007F065A"/>
    <w:rsid w:val="007F2A19"/>
    <w:rsid w:val="007F2C33"/>
    <w:rsid w:val="007F4869"/>
    <w:rsid w:val="007F51B4"/>
    <w:rsid w:val="007F6B6E"/>
    <w:rsid w:val="007F6F47"/>
    <w:rsid w:val="007F70A2"/>
    <w:rsid w:val="008020F9"/>
    <w:rsid w:val="00802B27"/>
    <w:rsid w:val="0080311B"/>
    <w:rsid w:val="00803672"/>
    <w:rsid w:val="00803689"/>
    <w:rsid w:val="00804146"/>
    <w:rsid w:val="00804843"/>
    <w:rsid w:val="00805200"/>
    <w:rsid w:val="00805268"/>
    <w:rsid w:val="00805FEF"/>
    <w:rsid w:val="00806DFE"/>
    <w:rsid w:val="008076EC"/>
    <w:rsid w:val="008078F6"/>
    <w:rsid w:val="008100CB"/>
    <w:rsid w:val="00810595"/>
    <w:rsid w:val="0081240A"/>
    <w:rsid w:val="00812458"/>
    <w:rsid w:val="008127B2"/>
    <w:rsid w:val="00814D25"/>
    <w:rsid w:val="00815112"/>
    <w:rsid w:val="0081519F"/>
    <w:rsid w:val="00815A60"/>
    <w:rsid w:val="0081707F"/>
    <w:rsid w:val="00817409"/>
    <w:rsid w:val="008178B2"/>
    <w:rsid w:val="00820385"/>
    <w:rsid w:val="00821484"/>
    <w:rsid w:val="00824EC9"/>
    <w:rsid w:val="00824FF4"/>
    <w:rsid w:val="00826390"/>
    <w:rsid w:val="008269B9"/>
    <w:rsid w:val="008274F2"/>
    <w:rsid w:val="008304FA"/>
    <w:rsid w:val="00830ECD"/>
    <w:rsid w:val="00832A9F"/>
    <w:rsid w:val="00835413"/>
    <w:rsid w:val="00835F6B"/>
    <w:rsid w:val="0083617E"/>
    <w:rsid w:val="008371F2"/>
    <w:rsid w:val="00842A10"/>
    <w:rsid w:val="00843177"/>
    <w:rsid w:val="00843AA5"/>
    <w:rsid w:val="00845C2C"/>
    <w:rsid w:val="00850F64"/>
    <w:rsid w:val="00852692"/>
    <w:rsid w:val="008530EF"/>
    <w:rsid w:val="00853121"/>
    <w:rsid w:val="00854667"/>
    <w:rsid w:val="00854A01"/>
    <w:rsid w:val="008553DB"/>
    <w:rsid w:val="008574C5"/>
    <w:rsid w:val="0085781B"/>
    <w:rsid w:val="008604F6"/>
    <w:rsid w:val="00860E33"/>
    <w:rsid w:val="008610E3"/>
    <w:rsid w:val="00861E12"/>
    <w:rsid w:val="008632EF"/>
    <w:rsid w:val="0086452C"/>
    <w:rsid w:val="0086528F"/>
    <w:rsid w:val="008653AA"/>
    <w:rsid w:val="00865FF6"/>
    <w:rsid w:val="0086607C"/>
    <w:rsid w:val="00866F2E"/>
    <w:rsid w:val="00867A94"/>
    <w:rsid w:val="0087202B"/>
    <w:rsid w:val="00873852"/>
    <w:rsid w:val="00873A8C"/>
    <w:rsid w:val="0087635F"/>
    <w:rsid w:val="00877098"/>
    <w:rsid w:val="00881978"/>
    <w:rsid w:val="008819A2"/>
    <w:rsid w:val="00883F98"/>
    <w:rsid w:val="00884D7B"/>
    <w:rsid w:val="00885221"/>
    <w:rsid w:val="00885A26"/>
    <w:rsid w:val="00886517"/>
    <w:rsid w:val="00890772"/>
    <w:rsid w:val="00893B88"/>
    <w:rsid w:val="00894C94"/>
    <w:rsid w:val="0089622B"/>
    <w:rsid w:val="00896FAC"/>
    <w:rsid w:val="00897252"/>
    <w:rsid w:val="008A0887"/>
    <w:rsid w:val="008A0E2D"/>
    <w:rsid w:val="008A1490"/>
    <w:rsid w:val="008A20FF"/>
    <w:rsid w:val="008A2749"/>
    <w:rsid w:val="008A28E3"/>
    <w:rsid w:val="008A2907"/>
    <w:rsid w:val="008A2E6A"/>
    <w:rsid w:val="008A31D7"/>
    <w:rsid w:val="008A593E"/>
    <w:rsid w:val="008A6483"/>
    <w:rsid w:val="008A7BFD"/>
    <w:rsid w:val="008B09C3"/>
    <w:rsid w:val="008B2635"/>
    <w:rsid w:val="008B424D"/>
    <w:rsid w:val="008B511A"/>
    <w:rsid w:val="008B53EE"/>
    <w:rsid w:val="008B53F7"/>
    <w:rsid w:val="008B62E0"/>
    <w:rsid w:val="008B6978"/>
    <w:rsid w:val="008B6BEE"/>
    <w:rsid w:val="008B7A9C"/>
    <w:rsid w:val="008C1232"/>
    <w:rsid w:val="008C294C"/>
    <w:rsid w:val="008C2CB0"/>
    <w:rsid w:val="008C3A3D"/>
    <w:rsid w:val="008C41BF"/>
    <w:rsid w:val="008C4E39"/>
    <w:rsid w:val="008C6A7F"/>
    <w:rsid w:val="008C766D"/>
    <w:rsid w:val="008C7A54"/>
    <w:rsid w:val="008D1EB2"/>
    <w:rsid w:val="008D3661"/>
    <w:rsid w:val="008D41D7"/>
    <w:rsid w:val="008D62E1"/>
    <w:rsid w:val="008E0A84"/>
    <w:rsid w:val="008E0DDE"/>
    <w:rsid w:val="008E111E"/>
    <w:rsid w:val="008E1B2D"/>
    <w:rsid w:val="008E2973"/>
    <w:rsid w:val="008E2DF7"/>
    <w:rsid w:val="008E3D22"/>
    <w:rsid w:val="008E4B25"/>
    <w:rsid w:val="008E5165"/>
    <w:rsid w:val="008E5244"/>
    <w:rsid w:val="008E5DC3"/>
    <w:rsid w:val="008E5EC5"/>
    <w:rsid w:val="008F0016"/>
    <w:rsid w:val="008F0B5F"/>
    <w:rsid w:val="008F1CCD"/>
    <w:rsid w:val="008F3125"/>
    <w:rsid w:val="008F32BD"/>
    <w:rsid w:val="008F493C"/>
    <w:rsid w:val="008F5A00"/>
    <w:rsid w:val="00903E3A"/>
    <w:rsid w:val="00905C8D"/>
    <w:rsid w:val="009060C3"/>
    <w:rsid w:val="00906470"/>
    <w:rsid w:val="009070F6"/>
    <w:rsid w:val="00907A83"/>
    <w:rsid w:val="0091059B"/>
    <w:rsid w:val="0091125D"/>
    <w:rsid w:val="009133F4"/>
    <w:rsid w:val="00914C7B"/>
    <w:rsid w:val="00914D6F"/>
    <w:rsid w:val="00915666"/>
    <w:rsid w:val="00915FE1"/>
    <w:rsid w:val="009163FD"/>
    <w:rsid w:val="0091682E"/>
    <w:rsid w:val="00916CD5"/>
    <w:rsid w:val="009175D3"/>
    <w:rsid w:val="00921D31"/>
    <w:rsid w:val="009223FD"/>
    <w:rsid w:val="00923641"/>
    <w:rsid w:val="00925270"/>
    <w:rsid w:val="0092615F"/>
    <w:rsid w:val="00926464"/>
    <w:rsid w:val="00927347"/>
    <w:rsid w:val="00930E5E"/>
    <w:rsid w:val="00931F50"/>
    <w:rsid w:val="009329E5"/>
    <w:rsid w:val="00933809"/>
    <w:rsid w:val="00935CFC"/>
    <w:rsid w:val="009379B5"/>
    <w:rsid w:val="00941192"/>
    <w:rsid w:val="009416F6"/>
    <w:rsid w:val="00942B35"/>
    <w:rsid w:val="0094382F"/>
    <w:rsid w:val="009439C1"/>
    <w:rsid w:val="00944662"/>
    <w:rsid w:val="00946973"/>
    <w:rsid w:val="00946A40"/>
    <w:rsid w:val="00947837"/>
    <w:rsid w:val="009501BB"/>
    <w:rsid w:val="0095045F"/>
    <w:rsid w:val="00950B6C"/>
    <w:rsid w:val="00950C5A"/>
    <w:rsid w:val="0095203A"/>
    <w:rsid w:val="009524F1"/>
    <w:rsid w:val="009540BA"/>
    <w:rsid w:val="009545C4"/>
    <w:rsid w:val="00954FCD"/>
    <w:rsid w:val="00955147"/>
    <w:rsid w:val="00957CBF"/>
    <w:rsid w:val="00960149"/>
    <w:rsid w:val="00960332"/>
    <w:rsid w:val="00963751"/>
    <w:rsid w:val="00964446"/>
    <w:rsid w:val="00964779"/>
    <w:rsid w:val="00965000"/>
    <w:rsid w:val="00967FE3"/>
    <w:rsid w:val="00970027"/>
    <w:rsid w:val="009733B3"/>
    <w:rsid w:val="0097613C"/>
    <w:rsid w:val="009777A8"/>
    <w:rsid w:val="009777C2"/>
    <w:rsid w:val="00980118"/>
    <w:rsid w:val="00982261"/>
    <w:rsid w:val="00982ED2"/>
    <w:rsid w:val="00984242"/>
    <w:rsid w:val="0098427D"/>
    <w:rsid w:val="00984D9D"/>
    <w:rsid w:val="0098534E"/>
    <w:rsid w:val="0098684A"/>
    <w:rsid w:val="00986A26"/>
    <w:rsid w:val="00986D44"/>
    <w:rsid w:val="00987BA4"/>
    <w:rsid w:val="00990A88"/>
    <w:rsid w:val="0099154C"/>
    <w:rsid w:val="009925F1"/>
    <w:rsid w:val="00992B37"/>
    <w:rsid w:val="00993C70"/>
    <w:rsid w:val="00994D40"/>
    <w:rsid w:val="00996071"/>
    <w:rsid w:val="009964FC"/>
    <w:rsid w:val="009A13A2"/>
    <w:rsid w:val="009A2339"/>
    <w:rsid w:val="009A588C"/>
    <w:rsid w:val="009A600C"/>
    <w:rsid w:val="009A72DB"/>
    <w:rsid w:val="009B0DF9"/>
    <w:rsid w:val="009B1CE8"/>
    <w:rsid w:val="009B1EED"/>
    <w:rsid w:val="009B21D7"/>
    <w:rsid w:val="009B3410"/>
    <w:rsid w:val="009B6507"/>
    <w:rsid w:val="009B70A6"/>
    <w:rsid w:val="009B756D"/>
    <w:rsid w:val="009B75A6"/>
    <w:rsid w:val="009C204E"/>
    <w:rsid w:val="009C2867"/>
    <w:rsid w:val="009C2CC3"/>
    <w:rsid w:val="009C2DE2"/>
    <w:rsid w:val="009C3FF3"/>
    <w:rsid w:val="009C4590"/>
    <w:rsid w:val="009C50B1"/>
    <w:rsid w:val="009C5347"/>
    <w:rsid w:val="009C5359"/>
    <w:rsid w:val="009D2252"/>
    <w:rsid w:val="009D2365"/>
    <w:rsid w:val="009D38F3"/>
    <w:rsid w:val="009D5BC4"/>
    <w:rsid w:val="009D7B70"/>
    <w:rsid w:val="009E0ABB"/>
    <w:rsid w:val="009E173F"/>
    <w:rsid w:val="009E1F2A"/>
    <w:rsid w:val="009E2261"/>
    <w:rsid w:val="009E23D0"/>
    <w:rsid w:val="009E2E6D"/>
    <w:rsid w:val="009E4D6D"/>
    <w:rsid w:val="009E5024"/>
    <w:rsid w:val="009E6867"/>
    <w:rsid w:val="009E6EE0"/>
    <w:rsid w:val="009F1323"/>
    <w:rsid w:val="009F198F"/>
    <w:rsid w:val="009F1BED"/>
    <w:rsid w:val="009F34A8"/>
    <w:rsid w:val="009F3AD6"/>
    <w:rsid w:val="009F40E4"/>
    <w:rsid w:val="009F475B"/>
    <w:rsid w:val="009F4C62"/>
    <w:rsid w:val="009F4EF4"/>
    <w:rsid w:val="009F4F70"/>
    <w:rsid w:val="009F6C76"/>
    <w:rsid w:val="009F72E6"/>
    <w:rsid w:val="009F7F68"/>
    <w:rsid w:val="00A00862"/>
    <w:rsid w:val="00A02AF9"/>
    <w:rsid w:val="00A02BB6"/>
    <w:rsid w:val="00A0682A"/>
    <w:rsid w:val="00A07129"/>
    <w:rsid w:val="00A10C6A"/>
    <w:rsid w:val="00A112DF"/>
    <w:rsid w:val="00A11C50"/>
    <w:rsid w:val="00A11C9C"/>
    <w:rsid w:val="00A14B2E"/>
    <w:rsid w:val="00A16008"/>
    <w:rsid w:val="00A22DD9"/>
    <w:rsid w:val="00A23D80"/>
    <w:rsid w:val="00A240B1"/>
    <w:rsid w:val="00A243AD"/>
    <w:rsid w:val="00A24EF5"/>
    <w:rsid w:val="00A26BC6"/>
    <w:rsid w:val="00A31322"/>
    <w:rsid w:val="00A32742"/>
    <w:rsid w:val="00A330E3"/>
    <w:rsid w:val="00A35D5E"/>
    <w:rsid w:val="00A36BF7"/>
    <w:rsid w:val="00A3779F"/>
    <w:rsid w:val="00A37BAB"/>
    <w:rsid w:val="00A42340"/>
    <w:rsid w:val="00A42A19"/>
    <w:rsid w:val="00A45316"/>
    <w:rsid w:val="00A4598B"/>
    <w:rsid w:val="00A4750F"/>
    <w:rsid w:val="00A50263"/>
    <w:rsid w:val="00A50A97"/>
    <w:rsid w:val="00A50AEE"/>
    <w:rsid w:val="00A50E5B"/>
    <w:rsid w:val="00A51CD5"/>
    <w:rsid w:val="00A522B1"/>
    <w:rsid w:val="00A52F6A"/>
    <w:rsid w:val="00A53638"/>
    <w:rsid w:val="00A53A52"/>
    <w:rsid w:val="00A579D4"/>
    <w:rsid w:val="00A57DAB"/>
    <w:rsid w:val="00A61511"/>
    <w:rsid w:val="00A62D47"/>
    <w:rsid w:val="00A63153"/>
    <w:rsid w:val="00A64986"/>
    <w:rsid w:val="00A649F8"/>
    <w:rsid w:val="00A658EC"/>
    <w:rsid w:val="00A65F3E"/>
    <w:rsid w:val="00A6679A"/>
    <w:rsid w:val="00A67276"/>
    <w:rsid w:val="00A72DD9"/>
    <w:rsid w:val="00A73C20"/>
    <w:rsid w:val="00A73D5B"/>
    <w:rsid w:val="00A74DAA"/>
    <w:rsid w:val="00A76B75"/>
    <w:rsid w:val="00A7707E"/>
    <w:rsid w:val="00A8357D"/>
    <w:rsid w:val="00A836C0"/>
    <w:rsid w:val="00A83A05"/>
    <w:rsid w:val="00A85506"/>
    <w:rsid w:val="00A85745"/>
    <w:rsid w:val="00A85AB3"/>
    <w:rsid w:val="00A86EE6"/>
    <w:rsid w:val="00A904DE"/>
    <w:rsid w:val="00A90619"/>
    <w:rsid w:val="00A907C4"/>
    <w:rsid w:val="00A90D76"/>
    <w:rsid w:val="00A9112D"/>
    <w:rsid w:val="00A93824"/>
    <w:rsid w:val="00A93ABA"/>
    <w:rsid w:val="00A94A88"/>
    <w:rsid w:val="00A94FC2"/>
    <w:rsid w:val="00AA1487"/>
    <w:rsid w:val="00AA14D4"/>
    <w:rsid w:val="00AA1AEA"/>
    <w:rsid w:val="00AA47A5"/>
    <w:rsid w:val="00AA4994"/>
    <w:rsid w:val="00AA5ADE"/>
    <w:rsid w:val="00AA603F"/>
    <w:rsid w:val="00AA6E01"/>
    <w:rsid w:val="00AB0A2F"/>
    <w:rsid w:val="00AB27E4"/>
    <w:rsid w:val="00AB4D82"/>
    <w:rsid w:val="00AB6091"/>
    <w:rsid w:val="00AB771E"/>
    <w:rsid w:val="00AC2071"/>
    <w:rsid w:val="00AC24BF"/>
    <w:rsid w:val="00AC2B1D"/>
    <w:rsid w:val="00AC3C21"/>
    <w:rsid w:val="00AC3F0A"/>
    <w:rsid w:val="00AC441A"/>
    <w:rsid w:val="00AC4AD7"/>
    <w:rsid w:val="00AC5BF6"/>
    <w:rsid w:val="00AC724E"/>
    <w:rsid w:val="00AC7CBB"/>
    <w:rsid w:val="00AD049A"/>
    <w:rsid w:val="00AD18B0"/>
    <w:rsid w:val="00AD1916"/>
    <w:rsid w:val="00AD41C3"/>
    <w:rsid w:val="00AD7362"/>
    <w:rsid w:val="00AE16EC"/>
    <w:rsid w:val="00AE1AC4"/>
    <w:rsid w:val="00AE1D4E"/>
    <w:rsid w:val="00AE21DE"/>
    <w:rsid w:val="00AE2807"/>
    <w:rsid w:val="00AE355F"/>
    <w:rsid w:val="00AE36FD"/>
    <w:rsid w:val="00AE4D55"/>
    <w:rsid w:val="00AE6342"/>
    <w:rsid w:val="00AE6663"/>
    <w:rsid w:val="00AE7A10"/>
    <w:rsid w:val="00AF00AE"/>
    <w:rsid w:val="00AF0111"/>
    <w:rsid w:val="00AF032A"/>
    <w:rsid w:val="00AF1494"/>
    <w:rsid w:val="00AF161D"/>
    <w:rsid w:val="00AF1BC5"/>
    <w:rsid w:val="00AF2554"/>
    <w:rsid w:val="00AF29CE"/>
    <w:rsid w:val="00AF4DFC"/>
    <w:rsid w:val="00AF4F85"/>
    <w:rsid w:val="00AF7C05"/>
    <w:rsid w:val="00AF7D4F"/>
    <w:rsid w:val="00B009E5"/>
    <w:rsid w:val="00B013BC"/>
    <w:rsid w:val="00B017A9"/>
    <w:rsid w:val="00B031AB"/>
    <w:rsid w:val="00B0423B"/>
    <w:rsid w:val="00B04AE8"/>
    <w:rsid w:val="00B05E6E"/>
    <w:rsid w:val="00B05E6F"/>
    <w:rsid w:val="00B06724"/>
    <w:rsid w:val="00B07769"/>
    <w:rsid w:val="00B077E9"/>
    <w:rsid w:val="00B07F97"/>
    <w:rsid w:val="00B12B17"/>
    <w:rsid w:val="00B12C43"/>
    <w:rsid w:val="00B131C3"/>
    <w:rsid w:val="00B13758"/>
    <w:rsid w:val="00B13995"/>
    <w:rsid w:val="00B1592D"/>
    <w:rsid w:val="00B17133"/>
    <w:rsid w:val="00B217AB"/>
    <w:rsid w:val="00B219DD"/>
    <w:rsid w:val="00B22A18"/>
    <w:rsid w:val="00B25F81"/>
    <w:rsid w:val="00B26D68"/>
    <w:rsid w:val="00B26F1D"/>
    <w:rsid w:val="00B2765D"/>
    <w:rsid w:val="00B31B97"/>
    <w:rsid w:val="00B34465"/>
    <w:rsid w:val="00B34902"/>
    <w:rsid w:val="00B3606E"/>
    <w:rsid w:val="00B37415"/>
    <w:rsid w:val="00B4091A"/>
    <w:rsid w:val="00B42143"/>
    <w:rsid w:val="00B42570"/>
    <w:rsid w:val="00B429AD"/>
    <w:rsid w:val="00B43D00"/>
    <w:rsid w:val="00B43EA3"/>
    <w:rsid w:val="00B44274"/>
    <w:rsid w:val="00B44570"/>
    <w:rsid w:val="00B44ECE"/>
    <w:rsid w:val="00B44EFD"/>
    <w:rsid w:val="00B471BD"/>
    <w:rsid w:val="00B475E5"/>
    <w:rsid w:val="00B50D42"/>
    <w:rsid w:val="00B50D56"/>
    <w:rsid w:val="00B520A0"/>
    <w:rsid w:val="00B53032"/>
    <w:rsid w:val="00B53CA2"/>
    <w:rsid w:val="00B54027"/>
    <w:rsid w:val="00B5435A"/>
    <w:rsid w:val="00B5461C"/>
    <w:rsid w:val="00B55412"/>
    <w:rsid w:val="00B61F28"/>
    <w:rsid w:val="00B630CC"/>
    <w:rsid w:val="00B63759"/>
    <w:rsid w:val="00B63F16"/>
    <w:rsid w:val="00B64B56"/>
    <w:rsid w:val="00B66C7B"/>
    <w:rsid w:val="00B67F34"/>
    <w:rsid w:val="00B73652"/>
    <w:rsid w:val="00B748CF"/>
    <w:rsid w:val="00B765A6"/>
    <w:rsid w:val="00B76BAA"/>
    <w:rsid w:val="00B81985"/>
    <w:rsid w:val="00B81B6D"/>
    <w:rsid w:val="00B81C3A"/>
    <w:rsid w:val="00B82001"/>
    <w:rsid w:val="00B82302"/>
    <w:rsid w:val="00B825A3"/>
    <w:rsid w:val="00B82E8D"/>
    <w:rsid w:val="00B85566"/>
    <w:rsid w:val="00B90D67"/>
    <w:rsid w:val="00B94901"/>
    <w:rsid w:val="00B94960"/>
    <w:rsid w:val="00B94EE0"/>
    <w:rsid w:val="00B96369"/>
    <w:rsid w:val="00BA0614"/>
    <w:rsid w:val="00BA08F5"/>
    <w:rsid w:val="00BA3163"/>
    <w:rsid w:val="00BA4C0B"/>
    <w:rsid w:val="00BA4C33"/>
    <w:rsid w:val="00BA5A3A"/>
    <w:rsid w:val="00BA5AE3"/>
    <w:rsid w:val="00BA7659"/>
    <w:rsid w:val="00BB0986"/>
    <w:rsid w:val="00BB12EC"/>
    <w:rsid w:val="00BB151F"/>
    <w:rsid w:val="00BB2FA3"/>
    <w:rsid w:val="00BB6426"/>
    <w:rsid w:val="00BB6732"/>
    <w:rsid w:val="00BB7097"/>
    <w:rsid w:val="00BB726C"/>
    <w:rsid w:val="00BC16D3"/>
    <w:rsid w:val="00BC3416"/>
    <w:rsid w:val="00BC49E6"/>
    <w:rsid w:val="00BC4C45"/>
    <w:rsid w:val="00BC63DC"/>
    <w:rsid w:val="00BC681B"/>
    <w:rsid w:val="00BC6F53"/>
    <w:rsid w:val="00BD1119"/>
    <w:rsid w:val="00BD2211"/>
    <w:rsid w:val="00BD28E6"/>
    <w:rsid w:val="00BD2BE4"/>
    <w:rsid w:val="00BD3CCE"/>
    <w:rsid w:val="00BD477C"/>
    <w:rsid w:val="00BD6EB4"/>
    <w:rsid w:val="00BD6FCB"/>
    <w:rsid w:val="00BD7B0A"/>
    <w:rsid w:val="00BE1535"/>
    <w:rsid w:val="00BE302E"/>
    <w:rsid w:val="00BE3F53"/>
    <w:rsid w:val="00BE5643"/>
    <w:rsid w:val="00BE6137"/>
    <w:rsid w:val="00BE6245"/>
    <w:rsid w:val="00BF028F"/>
    <w:rsid w:val="00BF0998"/>
    <w:rsid w:val="00BF2417"/>
    <w:rsid w:val="00BF2E04"/>
    <w:rsid w:val="00BF340E"/>
    <w:rsid w:val="00BF3571"/>
    <w:rsid w:val="00BF37D9"/>
    <w:rsid w:val="00BF3E24"/>
    <w:rsid w:val="00BF46D6"/>
    <w:rsid w:val="00BF4A1D"/>
    <w:rsid w:val="00BF6535"/>
    <w:rsid w:val="00BF6739"/>
    <w:rsid w:val="00BF6D75"/>
    <w:rsid w:val="00C0164D"/>
    <w:rsid w:val="00C019DC"/>
    <w:rsid w:val="00C01B7D"/>
    <w:rsid w:val="00C04CC3"/>
    <w:rsid w:val="00C05B8F"/>
    <w:rsid w:val="00C060D0"/>
    <w:rsid w:val="00C07150"/>
    <w:rsid w:val="00C07600"/>
    <w:rsid w:val="00C07AD6"/>
    <w:rsid w:val="00C12368"/>
    <w:rsid w:val="00C13421"/>
    <w:rsid w:val="00C140B0"/>
    <w:rsid w:val="00C145B8"/>
    <w:rsid w:val="00C15E5F"/>
    <w:rsid w:val="00C16758"/>
    <w:rsid w:val="00C178E5"/>
    <w:rsid w:val="00C17E10"/>
    <w:rsid w:val="00C20C96"/>
    <w:rsid w:val="00C21DE0"/>
    <w:rsid w:val="00C22490"/>
    <w:rsid w:val="00C2284E"/>
    <w:rsid w:val="00C22F79"/>
    <w:rsid w:val="00C2372B"/>
    <w:rsid w:val="00C24CF6"/>
    <w:rsid w:val="00C3128D"/>
    <w:rsid w:val="00C315C0"/>
    <w:rsid w:val="00C35C7C"/>
    <w:rsid w:val="00C362B9"/>
    <w:rsid w:val="00C40A24"/>
    <w:rsid w:val="00C40AC2"/>
    <w:rsid w:val="00C43A0C"/>
    <w:rsid w:val="00C45422"/>
    <w:rsid w:val="00C45CFB"/>
    <w:rsid w:val="00C46665"/>
    <w:rsid w:val="00C46C15"/>
    <w:rsid w:val="00C47C00"/>
    <w:rsid w:val="00C50360"/>
    <w:rsid w:val="00C5077E"/>
    <w:rsid w:val="00C508D0"/>
    <w:rsid w:val="00C50FE7"/>
    <w:rsid w:val="00C51116"/>
    <w:rsid w:val="00C51C00"/>
    <w:rsid w:val="00C53F1B"/>
    <w:rsid w:val="00C54221"/>
    <w:rsid w:val="00C55C57"/>
    <w:rsid w:val="00C55D8C"/>
    <w:rsid w:val="00C5695A"/>
    <w:rsid w:val="00C61F1B"/>
    <w:rsid w:val="00C6274B"/>
    <w:rsid w:val="00C645B3"/>
    <w:rsid w:val="00C64763"/>
    <w:rsid w:val="00C65DF4"/>
    <w:rsid w:val="00C66AE8"/>
    <w:rsid w:val="00C66C31"/>
    <w:rsid w:val="00C67204"/>
    <w:rsid w:val="00C71466"/>
    <w:rsid w:val="00C71937"/>
    <w:rsid w:val="00C71C5A"/>
    <w:rsid w:val="00C73D73"/>
    <w:rsid w:val="00C75711"/>
    <w:rsid w:val="00C758A0"/>
    <w:rsid w:val="00C75E2C"/>
    <w:rsid w:val="00C7601B"/>
    <w:rsid w:val="00C80FAC"/>
    <w:rsid w:val="00C816BF"/>
    <w:rsid w:val="00C81C45"/>
    <w:rsid w:val="00C8327A"/>
    <w:rsid w:val="00C833B8"/>
    <w:rsid w:val="00C847B6"/>
    <w:rsid w:val="00C84EFE"/>
    <w:rsid w:val="00C85E9D"/>
    <w:rsid w:val="00C87228"/>
    <w:rsid w:val="00C908C7"/>
    <w:rsid w:val="00C90B6E"/>
    <w:rsid w:val="00C913EF"/>
    <w:rsid w:val="00C94078"/>
    <w:rsid w:val="00C949D4"/>
    <w:rsid w:val="00C95E7E"/>
    <w:rsid w:val="00C95EC0"/>
    <w:rsid w:val="00C96C5A"/>
    <w:rsid w:val="00C97951"/>
    <w:rsid w:val="00CA2F01"/>
    <w:rsid w:val="00CA3B2B"/>
    <w:rsid w:val="00CA51BF"/>
    <w:rsid w:val="00CA5641"/>
    <w:rsid w:val="00CA790F"/>
    <w:rsid w:val="00CB5F58"/>
    <w:rsid w:val="00CB6310"/>
    <w:rsid w:val="00CB6973"/>
    <w:rsid w:val="00CB742D"/>
    <w:rsid w:val="00CB7D25"/>
    <w:rsid w:val="00CC00B7"/>
    <w:rsid w:val="00CC0612"/>
    <w:rsid w:val="00CC17DD"/>
    <w:rsid w:val="00CC1B27"/>
    <w:rsid w:val="00CC1BB6"/>
    <w:rsid w:val="00CC214A"/>
    <w:rsid w:val="00CC313B"/>
    <w:rsid w:val="00CC4CBF"/>
    <w:rsid w:val="00CC79E3"/>
    <w:rsid w:val="00CD13E4"/>
    <w:rsid w:val="00CD1AF0"/>
    <w:rsid w:val="00CD2F69"/>
    <w:rsid w:val="00CD324C"/>
    <w:rsid w:val="00CD3961"/>
    <w:rsid w:val="00CD3D47"/>
    <w:rsid w:val="00CD3F45"/>
    <w:rsid w:val="00CD40BA"/>
    <w:rsid w:val="00CD4B8B"/>
    <w:rsid w:val="00CD6EDA"/>
    <w:rsid w:val="00CD77CB"/>
    <w:rsid w:val="00CD7AC0"/>
    <w:rsid w:val="00CD7D73"/>
    <w:rsid w:val="00CE0320"/>
    <w:rsid w:val="00CE03BA"/>
    <w:rsid w:val="00CE3CAE"/>
    <w:rsid w:val="00CE41B9"/>
    <w:rsid w:val="00CE4C46"/>
    <w:rsid w:val="00CE5225"/>
    <w:rsid w:val="00CE5CE3"/>
    <w:rsid w:val="00CE709A"/>
    <w:rsid w:val="00CF07A6"/>
    <w:rsid w:val="00CF1A48"/>
    <w:rsid w:val="00CF1BF3"/>
    <w:rsid w:val="00CF2BB7"/>
    <w:rsid w:val="00CF3212"/>
    <w:rsid w:val="00CF43FF"/>
    <w:rsid w:val="00CF49CB"/>
    <w:rsid w:val="00CF5964"/>
    <w:rsid w:val="00CF7166"/>
    <w:rsid w:val="00CF7559"/>
    <w:rsid w:val="00CF7952"/>
    <w:rsid w:val="00D005E6"/>
    <w:rsid w:val="00D0181A"/>
    <w:rsid w:val="00D01AF0"/>
    <w:rsid w:val="00D027A7"/>
    <w:rsid w:val="00D05237"/>
    <w:rsid w:val="00D05B3F"/>
    <w:rsid w:val="00D066C6"/>
    <w:rsid w:val="00D06D8B"/>
    <w:rsid w:val="00D0746E"/>
    <w:rsid w:val="00D1044F"/>
    <w:rsid w:val="00D10D04"/>
    <w:rsid w:val="00D10E50"/>
    <w:rsid w:val="00D14478"/>
    <w:rsid w:val="00D15645"/>
    <w:rsid w:val="00D16128"/>
    <w:rsid w:val="00D17018"/>
    <w:rsid w:val="00D17AFF"/>
    <w:rsid w:val="00D203EE"/>
    <w:rsid w:val="00D204D2"/>
    <w:rsid w:val="00D20544"/>
    <w:rsid w:val="00D2066E"/>
    <w:rsid w:val="00D20EC9"/>
    <w:rsid w:val="00D24DCA"/>
    <w:rsid w:val="00D262B0"/>
    <w:rsid w:val="00D26A5B"/>
    <w:rsid w:val="00D27F43"/>
    <w:rsid w:val="00D32F51"/>
    <w:rsid w:val="00D33D5E"/>
    <w:rsid w:val="00D3712D"/>
    <w:rsid w:val="00D40DF3"/>
    <w:rsid w:val="00D41589"/>
    <w:rsid w:val="00D4224F"/>
    <w:rsid w:val="00D443BD"/>
    <w:rsid w:val="00D45056"/>
    <w:rsid w:val="00D45298"/>
    <w:rsid w:val="00D516E6"/>
    <w:rsid w:val="00D5362A"/>
    <w:rsid w:val="00D578DE"/>
    <w:rsid w:val="00D61121"/>
    <w:rsid w:val="00D611C5"/>
    <w:rsid w:val="00D63CC7"/>
    <w:rsid w:val="00D650FD"/>
    <w:rsid w:val="00D6517B"/>
    <w:rsid w:val="00D6651D"/>
    <w:rsid w:val="00D66A07"/>
    <w:rsid w:val="00D66AA1"/>
    <w:rsid w:val="00D6746A"/>
    <w:rsid w:val="00D678D7"/>
    <w:rsid w:val="00D7082F"/>
    <w:rsid w:val="00D71FAF"/>
    <w:rsid w:val="00D73AC8"/>
    <w:rsid w:val="00D7479D"/>
    <w:rsid w:val="00D75F46"/>
    <w:rsid w:val="00D761D7"/>
    <w:rsid w:val="00D7622C"/>
    <w:rsid w:val="00D76402"/>
    <w:rsid w:val="00D767B9"/>
    <w:rsid w:val="00D81C84"/>
    <w:rsid w:val="00D8206E"/>
    <w:rsid w:val="00D8336F"/>
    <w:rsid w:val="00D835EA"/>
    <w:rsid w:val="00D8416B"/>
    <w:rsid w:val="00D856C1"/>
    <w:rsid w:val="00D86116"/>
    <w:rsid w:val="00D87F17"/>
    <w:rsid w:val="00D91632"/>
    <w:rsid w:val="00D91704"/>
    <w:rsid w:val="00D937B1"/>
    <w:rsid w:val="00D93C43"/>
    <w:rsid w:val="00D94533"/>
    <w:rsid w:val="00DA1531"/>
    <w:rsid w:val="00DA2D2E"/>
    <w:rsid w:val="00DA2DE9"/>
    <w:rsid w:val="00DA3058"/>
    <w:rsid w:val="00DA6C9D"/>
    <w:rsid w:val="00DA7465"/>
    <w:rsid w:val="00DA762A"/>
    <w:rsid w:val="00DB0D12"/>
    <w:rsid w:val="00DB1043"/>
    <w:rsid w:val="00DB17AF"/>
    <w:rsid w:val="00DB1C08"/>
    <w:rsid w:val="00DB7347"/>
    <w:rsid w:val="00DB74BE"/>
    <w:rsid w:val="00DC0F74"/>
    <w:rsid w:val="00DC1342"/>
    <w:rsid w:val="00DC3AB9"/>
    <w:rsid w:val="00DC3C2C"/>
    <w:rsid w:val="00DC4205"/>
    <w:rsid w:val="00DC651B"/>
    <w:rsid w:val="00DC665D"/>
    <w:rsid w:val="00DD03EE"/>
    <w:rsid w:val="00DD05B7"/>
    <w:rsid w:val="00DD0E94"/>
    <w:rsid w:val="00DD4676"/>
    <w:rsid w:val="00DD5BC3"/>
    <w:rsid w:val="00DD65FC"/>
    <w:rsid w:val="00DD6C74"/>
    <w:rsid w:val="00DD701D"/>
    <w:rsid w:val="00DD747F"/>
    <w:rsid w:val="00DD7DE2"/>
    <w:rsid w:val="00DE182A"/>
    <w:rsid w:val="00DE23A4"/>
    <w:rsid w:val="00DE3B95"/>
    <w:rsid w:val="00DE530A"/>
    <w:rsid w:val="00DE5342"/>
    <w:rsid w:val="00DE7095"/>
    <w:rsid w:val="00DE7F3F"/>
    <w:rsid w:val="00DF005E"/>
    <w:rsid w:val="00DF01CC"/>
    <w:rsid w:val="00DF4619"/>
    <w:rsid w:val="00DF46B9"/>
    <w:rsid w:val="00DF78F4"/>
    <w:rsid w:val="00DF7D61"/>
    <w:rsid w:val="00E006E3"/>
    <w:rsid w:val="00E00B1A"/>
    <w:rsid w:val="00E0178A"/>
    <w:rsid w:val="00E019B7"/>
    <w:rsid w:val="00E01AF8"/>
    <w:rsid w:val="00E02541"/>
    <w:rsid w:val="00E0297E"/>
    <w:rsid w:val="00E04189"/>
    <w:rsid w:val="00E05A65"/>
    <w:rsid w:val="00E07841"/>
    <w:rsid w:val="00E100FE"/>
    <w:rsid w:val="00E10A35"/>
    <w:rsid w:val="00E11221"/>
    <w:rsid w:val="00E11513"/>
    <w:rsid w:val="00E13E70"/>
    <w:rsid w:val="00E15E44"/>
    <w:rsid w:val="00E16B01"/>
    <w:rsid w:val="00E16D2C"/>
    <w:rsid w:val="00E16F05"/>
    <w:rsid w:val="00E170DA"/>
    <w:rsid w:val="00E172FC"/>
    <w:rsid w:val="00E20743"/>
    <w:rsid w:val="00E20E1B"/>
    <w:rsid w:val="00E20E2E"/>
    <w:rsid w:val="00E219A1"/>
    <w:rsid w:val="00E219A9"/>
    <w:rsid w:val="00E221DA"/>
    <w:rsid w:val="00E249E0"/>
    <w:rsid w:val="00E27483"/>
    <w:rsid w:val="00E305D9"/>
    <w:rsid w:val="00E30C84"/>
    <w:rsid w:val="00E3178A"/>
    <w:rsid w:val="00E32109"/>
    <w:rsid w:val="00E32F1D"/>
    <w:rsid w:val="00E35D99"/>
    <w:rsid w:val="00E36B02"/>
    <w:rsid w:val="00E36F52"/>
    <w:rsid w:val="00E4072E"/>
    <w:rsid w:val="00E41F9B"/>
    <w:rsid w:val="00E42C26"/>
    <w:rsid w:val="00E46E3D"/>
    <w:rsid w:val="00E50420"/>
    <w:rsid w:val="00E50C65"/>
    <w:rsid w:val="00E525B0"/>
    <w:rsid w:val="00E5360D"/>
    <w:rsid w:val="00E53A0C"/>
    <w:rsid w:val="00E550F8"/>
    <w:rsid w:val="00E55135"/>
    <w:rsid w:val="00E5520A"/>
    <w:rsid w:val="00E5592F"/>
    <w:rsid w:val="00E56A66"/>
    <w:rsid w:val="00E576C4"/>
    <w:rsid w:val="00E60B94"/>
    <w:rsid w:val="00E626E3"/>
    <w:rsid w:val="00E62DE8"/>
    <w:rsid w:val="00E62E75"/>
    <w:rsid w:val="00E63D61"/>
    <w:rsid w:val="00E63E3B"/>
    <w:rsid w:val="00E67252"/>
    <w:rsid w:val="00E677EE"/>
    <w:rsid w:val="00E71732"/>
    <w:rsid w:val="00E726A0"/>
    <w:rsid w:val="00E73AAD"/>
    <w:rsid w:val="00E73F66"/>
    <w:rsid w:val="00E7425A"/>
    <w:rsid w:val="00E74C63"/>
    <w:rsid w:val="00E74ED3"/>
    <w:rsid w:val="00E76212"/>
    <w:rsid w:val="00E76FFF"/>
    <w:rsid w:val="00E770E3"/>
    <w:rsid w:val="00E777B3"/>
    <w:rsid w:val="00E77C6B"/>
    <w:rsid w:val="00E81110"/>
    <w:rsid w:val="00E82199"/>
    <w:rsid w:val="00E8275F"/>
    <w:rsid w:val="00E83C74"/>
    <w:rsid w:val="00E83F42"/>
    <w:rsid w:val="00E84F90"/>
    <w:rsid w:val="00E85059"/>
    <w:rsid w:val="00E86088"/>
    <w:rsid w:val="00E8658B"/>
    <w:rsid w:val="00E875D7"/>
    <w:rsid w:val="00E908F6"/>
    <w:rsid w:val="00E909F6"/>
    <w:rsid w:val="00E91A6D"/>
    <w:rsid w:val="00E92CFB"/>
    <w:rsid w:val="00E96385"/>
    <w:rsid w:val="00E963CA"/>
    <w:rsid w:val="00E967E7"/>
    <w:rsid w:val="00E96E45"/>
    <w:rsid w:val="00E974C7"/>
    <w:rsid w:val="00EA1DD4"/>
    <w:rsid w:val="00EA1F6A"/>
    <w:rsid w:val="00EA2684"/>
    <w:rsid w:val="00EA4995"/>
    <w:rsid w:val="00EA6A3A"/>
    <w:rsid w:val="00EA716A"/>
    <w:rsid w:val="00EB0F47"/>
    <w:rsid w:val="00EB13B8"/>
    <w:rsid w:val="00EB5D5C"/>
    <w:rsid w:val="00EB7BC9"/>
    <w:rsid w:val="00EC000A"/>
    <w:rsid w:val="00EC03C5"/>
    <w:rsid w:val="00EC06D7"/>
    <w:rsid w:val="00EC0E40"/>
    <w:rsid w:val="00EC2119"/>
    <w:rsid w:val="00EC302C"/>
    <w:rsid w:val="00EC3EAD"/>
    <w:rsid w:val="00EC5028"/>
    <w:rsid w:val="00EC5522"/>
    <w:rsid w:val="00EC623D"/>
    <w:rsid w:val="00ED249C"/>
    <w:rsid w:val="00ED2C0E"/>
    <w:rsid w:val="00ED3876"/>
    <w:rsid w:val="00ED3BF9"/>
    <w:rsid w:val="00ED3E9B"/>
    <w:rsid w:val="00ED5BAB"/>
    <w:rsid w:val="00ED763C"/>
    <w:rsid w:val="00EE1526"/>
    <w:rsid w:val="00EE1547"/>
    <w:rsid w:val="00EE17DF"/>
    <w:rsid w:val="00EE248D"/>
    <w:rsid w:val="00EE2EC5"/>
    <w:rsid w:val="00EE3B5C"/>
    <w:rsid w:val="00EE7087"/>
    <w:rsid w:val="00EF3173"/>
    <w:rsid w:val="00EF6D5E"/>
    <w:rsid w:val="00EF7701"/>
    <w:rsid w:val="00EF7D69"/>
    <w:rsid w:val="00F00EE2"/>
    <w:rsid w:val="00F017D3"/>
    <w:rsid w:val="00F01E4E"/>
    <w:rsid w:val="00F02359"/>
    <w:rsid w:val="00F0236F"/>
    <w:rsid w:val="00F04B8E"/>
    <w:rsid w:val="00F054CE"/>
    <w:rsid w:val="00F05FE7"/>
    <w:rsid w:val="00F10878"/>
    <w:rsid w:val="00F1148F"/>
    <w:rsid w:val="00F12394"/>
    <w:rsid w:val="00F1572D"/>
    <w:rsid w:val="00F15CE3"/>
    <w:rsid w:val="00F16D22"/>
    <w:rsid w:val="00F16DF0"/>
    <w:rsid w:val="00F170C5"/>
    <w:rsid w:val="00F170FB"/>
    <w:rsid w:val="00F20553"/>
    <w:rsid w:val="00F206E4"/>
    <w:rsid w:val="00F20FC3"/>
    <w:rsid w:val="00F2169D"/>
    <w:rsid w:val="00F223F3"/>
    <w:rsid w:val="00F24557"/>
    <w:rsid w:val="00F2503B"/>
    <w:rsid w:val="00F25C34"/>
    <w:rsid w:val="00F26B3A"/>
    <w:rsid w:val="00F27F3F"/>
    <w:rsid w:val="00F300ED"/>
    <w:rsid w:val="00F30E06"/>
    <w:rsid w:val="00F310F3"/>
    <w:rsid w:val="00F33D75"/>
    <w:rsid w:val="00F34D6D"/>
    <w:rsid w:val="00F35AEE"/>
    <w:rsid w:val="00F372EA"/>
    <w:rsid w:val="00F41CAF"/>
    <w:rsid w:val="00F43073"/>
    <w:rsid w:val="00F44A68"/>
    <w:rsid w:val="00F46610"/>
    <w:rsid w:val="00F47972"/>
    <w:rsid w:val="00F47D25"/>
    <w:rsid w:val="00F506BE"/>
    <w:rsid w:val="00F53798"/>
    <w:rsid w:val="00F53A18"/>
    <w:rsid w:val="00F53E60"/>
    <w:rsid w:val="00F55640"/>
    <w:rsid w:val="00F56B8C"/>
    <w:rsid w:val="00F60C51"/>
    <w:rsid w:val="00F61F34"/>
    <w:rsid w:val="00F6443E"/>
    <w:rsid w:val="00F6541E"/>
    <w:rsid w:val="00F65540"/>
    <w:rsid w:val="00F67B03"/>
    <w:rsid w:val="00F70451"/>
    <w:rsid w:val="00F708EB"/>
    <w:rsid w:val="00F70F5F"/>
    <w:rsid w:val="00F71375"/>
    <w:rsid w:val="00F740E2"/>
    <w:rsid w:val="00F74206"/>
    <w:rsid w:val="00F8105F"/>
    <w:rsid w:val="00F81097"/>
    <w:rsid w:val="00F815AE"/>
    <w:rsid w:val="00F8194C"/>
    <w:rsid w:val="00F847DA"/>
    <w:rsid w:val="00F84E92"/>
    <w:rsid w:val="00F8583A"/>
    <w:rsid w:val="00F85F2D"/>
    <w:rsid w:val="00F8753E"/>
    <w:rsid w:val="00F87BE2"/>
    <w:rsid w:val="00F90ECC"/>
    <w:rsid w:val="00F9321B"/>
    <w:rsid w:val="00F9350B"/>
    <w:rsid w:val="00F9415D"/>
    <w:rsid w:val="00FA0006"/>
    <w:rsid w:val="00FA283D"/>
    <w:rsid w:val="00FA415F"/>
    <w:rsid w:val="00FA4225"/>
    <w:rsid w:val="00FA6F6C"/>
    <w:rsid w:val="00FB00D9"/>
    <w:rsid w:val="00FB03B4"/>
    <w:rsid w:val="00FB2572"/>
    <w:rsid w:val="00FB55EE"/>
    <w:rsid w:val="00FB7054"/>
    <w:rsid w:val="00FB7D1D"/>
    <w:rsid w:val="00FC12D1"/>
    <w:rsid w:val="00FC1912"/>
    <w:rsid w:val="00FC2431"/>
    <w:rsid w:val="00FC27CB"/>
    <w:rsid w:val="00FC3C58"/>
    <w:rsid w:val="00FC43B2"/>
    <w:rsid w:val="00FC49B7"/>
    <w:rsid w:val="00FC5205"/>
    <w:rsid w:val="00FC56F9"/>
    <w:rsid w:val="00FC74CC"/>
    <w:rsid w:val="00FD2F7B"/>
    <w:rsid w:val="00FD3347"/>
    <w:rsid w:val="00FD395B"/>
    <w:rsid w:val="00FD5599"/>
    <w:rsid w:val="00FD69F2"/>
    <w:rsid w:val="00FD7C8A"/>
    <w:rsid w:val="00FE12CE"/>
    <w:rsid w:val="00FE16B9"/>
    <w:rsid w:val="00FE247E"/>
    <w:rsid w:val="00FE2CD7"/>
    <w:rsid w:val="00FE40B1"/>
    <w:rsid w:val="00FE45CF"/>
    <w:rsid w:val="00FE585F"/>
    <w:rsid w:val="00FE59EB"/>
    <w:rsid w:val="00FE5C42"/>
    <w:rsid w:val="00FE65AA"/>
    <w:rsid w:val="00FE7B9A"/>
    <w:rsid w:val="00FF038A"/>
    <w:rsid w:val="00FF34DE"/>
    <w:rsid w:val="00FF3F76"/>
    <w:rsid w:val="00FF4D63"/>
    <w:rsid w:val="00FF5DD8"/>
    <w:rsid w:val="00FF67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F5EE67"/>
  <w15:docId w15:val="{277438BF-4C11-2247-BFF0-BCD3B379A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5C79"/>
    <w:pPr>
      <w:bidi/>
      <w:spacing w:line="360" w:lineRule="auto"/>
      <w:ind w:firstLine="245"/>
      <w:jc w:val="both"/>
    </w:pPr>
    <w:rPr>
      <w:rFonts w:eastAsia="B Nazanin" w:cs="B Nazanin"/>
      <w:color w:val="000000"/>
      <w:kern w:val="18"/>
      <w:sz w:val="24"/>
      <w:szCs w:val="28"/>
    </w:rPr>
  </w:style>
  <w:style w:type="paragraph" w:styleId="Heading1">
    <w:name w:val="heading 1"/>
    <w:basedOn w:val="Normal"/>
    <w:next w:val="Normal"/>
    <w:link w:val="Heading1Char"/>
    <w:qFormat/>
    <w:rsid w:val="00E36B02"/>
    <w:pPr>
      <w:keepNext/>
      <w:numPr>
        <w:numId w:val="1"/>
      </w:numPr>
      <w:spacing w:after="240" w:line="240" w:lineRule="auto"/>
      <w:ind w:left="431" w:hanging="431"/>
      <w:outlineLvl w:val="0"/>
    </w:pPr>
    <w:rPr>
      <w:rFonts w:asciiTheme="majorBidi" w:eastAsia="Times New Roman" w:hAnsiTheme="majorBidi"/>
      <w:b/>
      <w:bCs/>
      <w:color w:val="000000" w:themeColor="text1"/>
      <w:kern w:val="32"/>
      <w:sz w:val="32"/>
      <w:szCs w:val="36"/>
      <w:lang w:bidi="fa-IR"/>
    </w:rPr>
  </w:style>
  <w:style w:type="paragraph" w:styleId="Heading2">
    <w:name w:val="heading 2"/>
    <w:basedOn w:val="Normal"/>
    <w:next w:val="Normal"/>
    <w:link w:val="Heading2Char"/>
    <w:uiPriority w:val="9"/>
    <w:unhideWhenUsed/>
    <w:qFormat/>
    <w:rsid w:val="00365F9B"/>
    <w:pPr>
      <w:keepNext/>
      <w:numPr>
        <w:ilvl w:val="1"/>
        <w:numId w:val="1"/>
      </w:numPr>
      <w:tabs>
        <w:tab w:val="right" w:pos="699"/>
      </w:tabs>
      <w:spacing w:before="240" w:after="120" w:line="240" w:lineRule="auto"/>
      <w:ind w:left="548" w:hanging="562"/>
      <w:outlineLvl w:val="1"/>
    </w:pPr>
    <w:rPr>
      <w:rFonts w:ascii="Calibri Light" w:eastAsia="Times New Roman" w:hAnsi="Calibri Light"/>
      <w:b/>
      <w:bCs/>
      <w:color w:val="auto"/>
      <w:sz w:val="28"/>
      <w:szCs w:val="32"/>
      <w:lang w:val="de-DE" w:bidi="fa-IR"/>
    </w:rPr>
  </w:style>
  <w:style w:type="paragraph" w:styleId="Heading3">
    <w:name w:val="heading 3"/>
    <w:basedOn w:val="Heading2"/>
    <w:next w:val="Normal"/>
    <w:link w:val="Heading3Char"/>
    <w:unhideWhenUsed/>
    <w:qFormat/>
    <w:rsid w:val="008C3A3D"/>
    <w:pPr>
      <w:numPr>
        <w:ilvl w:val="2"/>
      </w:numPr>
      <w:tabs>
        <w:tab w:val="right" w:pos="1017"/>
        <w:tab w:val="right" w:pos="1377"/>
      </w:tabs>
      <w:spacing w:before="120"/>
      <w:outlineLvl w:val="2"/>
    </w:pPr>
    <w:rPr>
      <w:szCs w:val="28"/>
    </w:rPr>
  </w:style>
  <w:style w:type="paragraph" w:styleId="Heading4">
    <w:name w:val="heading 4"/>
    <w:basedOn w:val="Normal"/>
    <w:next w:val="Normal"/>
    <w:link w:val="Heading4Char"/>
    <w:unhideWhenUsed/>
    <w:qFormat/>
    <w:rsid w:val="00A11C50"/>
    <w:pPr>
      <w:keepNext/>
      <w:numPr>
        <w:ilvl w:val="3"/>
        <w:numId w:val="1"/>
      </w:numPr>
      <w:spacing w:before="240" w:after="60"/>
      <w:outlineLvl w:val="3"/>
    </w:pPr>
    <w:rPr>
      <w:rFonts w:eastAsia="Times New Roman"/>
      <w:b/>
      <w:bCs/>
      <w:iCs/>
      <w:sz w:val="28"/>
      <w:szCs w:val="26"/>
    </w:rPr>
  </w:style>
  <w:style w:type="paragraph" w:styleId="Heading5">
    <w:name w:val="heading 5"/>
    <w:aliases w:val="Heading 5 Char Char Char,Heading 5 Char Char"/>
    <w:basedOn w:val="Normal"/>
    <w:next w:val="Normal"/>
    <w:link w:val="Heading5Char"/>
    <w:unhideWhenUsed/>
    <w:qFormat/>
    <w:rsid w:val="00BD6EB4"/>
    <w:pPr>
      <w:numPr>
        <w:ilvl w:val="4"/>
        <w:numId w:val="1"/>
      </w:numPr>
      <w:spacing w:before="240" w:after="60"/>
      <w:outlineLvl w:val="4"/>
    </w:pPr>
    <w:rPr>
      <w:rFonts w:eastAsia="Times New Roman" w:cs="Arial"/>
      <w:b/>
      <w:bCs/>
      <w:i/>
      <w:iCs/>
      <w:sz w:val="26"/>
      <w:szCs w:val="26"/>
    </w:rPr>
  </w:style>
  <w:style w:type="paragraph" w:styleId="Heading6">
    <w:name w:val="heading 6"/>
    <w:basedOn w:val="Normal"/>
    <w:next w:val="Normal"/>
    <w:link w:val="Heading6Char"/>
    <w:unhideWhenUsed/>
    <w:qFormat/>
    <w:rsid w:val="003D73D8"/>
    <w:pPr>
      <w:spacing w:after="60" w:line="220" w:lineRule="exact"/>
      <w:ind w:firstLine="0"/>
      <w:jc w:val="right"/>
      <w:outlineLvl w:val="5"/>
    </w:pPr>
    <w:rPr>
      <w:rFonts w:ascii="Myriad Pro" w:eastAsia="Times New Roman" w:hAnsi="Myriad Pro"/>
      <w:b/>
      <w:bCs/>
      <w:color w:val="0A5FA5"/>
      <w:sz w:val="22"/>
      <w:szCs w:val="24"/>
    </w:rPr>
  </w:style>
  <w:style w:type="paragraph" w:styleId="Heading7">
    <w:name w:val="heading 7"/>
    <w:basedOn w:val="Normal"/>
    <w:next w:val="Normal"/>
    <w:link w:val="Heading7Char"/>
    <w:unhideWhenUsed/>
    <w:qFormat/>
    <w:rsid w:val="00BD6EB4"/>
    <w:pPr>
      <w:numPr>
        <w:ilvl w:val="6"/>
        <w:numId w:val="1"/>
      </w:numPr>
      <w:spacing w:before="240" w:after="60"/>
      <w:outlineLvl w:val="6"/>
    </w:pPr>
    <w:rPr>
      <w:rFonts w:eastAsia="Times New Roman" w:cs="Arial"/>
    </w:rPr>
  </w:style>
  <w:style w:type="paragraph" w:styleId="Heading8">
    <w:name w:val="heading 8"/>
    <w:aliases w:val="Heading 8 Char Char Char Char Char,Heading 8 Char Char Char Char Char Char"/>
    <w:basedOn w:val="Normal"/>
    <w:next w:val="Normal"/>
    <w:link w:val="Heading8Char"/>
    <w:unhideWhenUsed/>
    <w:qFormat/>
    <w:rsid w:val="00BD6EB4"/>
    <w:pPr>
      <w:numPr>
        <w:ilvl w:val="7"/>
        <w:numId w:val="1"/>
      </w:numPr>
      <w:spacing w:before="240" w:after="60"/>
      <w:outlineLvl w:val="7"/>
    </w:pPr>
    <w:rPr>
      <w:rFonts w:eastAsia="Times New Roman" w:cs="Arial"/>
      <w:i/>
      <w:iCs/>
    </w:rPr>
  </w:style>
  <w:style w:type="paragraph" w:styleId="Heading9">
    <w:name w:val="heading 9"/>
    <w:aliases w:val="Heading 9 Char Char Char Char Char Char,Heading 9 Char Char Char Char Char Char Char"/>
    <w:basedOn w:val="Normal"/>
    <w:next w:val="Normal"/>
    <w:link w:val="Heading9Char"/>
    <w:unhideWhenUsed/>
    <w:qFormat/>
    <w:rsid w:val="00BD6EB4"/>
    <w:pPr>
      <w:numPr>
        <w:ilvl w:val="8"/>
        <w:numId w:val="1"/>
      </w:numPr>
      <w:spacing w:before="240" w:after="60"/>
      <w:outlineLvl w:val="8"/>
    </w:pPr>
    <w:rPr>
      <w:rFonts w:ascii="Cambria" w:eastAsia="Times New Roman"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NGN Rep,Table Grid NGN Rep,Table Grid MKI"/>
    <w:basedOn w:val="TableNormal"/>
    <w:uiPriority w:val="39"/>
    <w:rsid w:val="00365E3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List Paragraph متن ترتيبي بين متن,Bullet Level 1,My Bolet Style,Level1,List Paragraph 1,Numbered Items,زیر"/>
    <w:basedOn w:val="Normal"/>
    <w:link w:val="ListParagraphChar"/>
    <w:uiPriority w:val="34"/>
    <w:qFormat/>
    <w:rsid w:val="007178EA"/>
    <w:pPr>
      <w:ind w:left="720"/>
    </w:pPr>
  </w:style>
  <w:style w:type="paragraph" w:customStyle="1" w:styleId="TableContents">
    <w:name w:val="Table Contents"/>
    <w:basedOn w:val="Normal"/>
    <w:rsid w:val="00A73D5B"/>
    <w:pPr>
      <w:widowControl w:val="0"/>
      <w:suppressLineNumbers/>
      <w:suppressAutoHyphens/>
      <w:spacing w:line="240" w:lineRule="auto"/>
    </w:pPr>
    <w:rPr>
      <w:rFonts w:ascii="B Lotus" w:eastAsia="DejaVu Sans" w:hAnsi="B Lotus" w:cs="B Lotus"/>
      <w:kern w:val="1"/>
      <w:szCs w:val="24"/>
      <w:lang w:eastAsia="zh-CN" w:bidi="fa-IR"/>
    </w:rPr>
  </w:style>
  <w:style w:type="paragraph" w:styleId="Header">
    <w:name w:val="header"/>
    <w:basedOn w:val="Normal"/>
    <w:link w:val="HeaderChar"/>
    <w:uiPriority w:val="99"/>
    <w:unhideWhenUsed/>
    <w:rsid w:val="00B017A9"/>
    <w:pPr>
      <w:tabs>
        <w:tab w:val="center" w:pos="4680"/>
        <w:tab w:val="right" w:pos="9360"/>
      </w:tabs>
    </w:pPr>
  </w:style>
  <w:style w:type="character" w:customStyle="1" w:styleId="HeaderChar">
    <w:name w:val="Header Char"/>
    <w:link w:val="Header"/>
    <w:uiPriority w:val="99"/>
    <w:rsid w:val="00B017A9"/>
    <w:rPr>
      <w:sz w:val="22"/>
      <w:szCs w:val="22"/>
    </w:rPr>
  </w:style>
  <w:style w:type="paragraph" w:styleId="Footer">
    <w:name w:val="footer"/>
    <w:basedOn w:val="Normal"/>
    <w:link w:val="FooterChar"/>
    <w:uiPriority w:val="99"/>
    <w:unhideWhenUsed/>
    <w:rsid w:val="00B017A9"/>
    <w:pPr>
      <w:tabs>
        <w:tab w:val="center" w:pos="4680"/>
        <w:tab w:val="right" w:pos="9360"/>
      </w:tabs>
    </w:pPr>
  </w:style>
  <w:style w:type="character" w:customStyle="1" w:styleId="FooterChar">
    <w:name w:val="Footer Char"/>
    <w:link w:val="Footer"/>
    <w:uiPriority w:val="99"/>
    <w:rsid w:val="00B017A9"/>
    <w:rPr>
      <w:sz w:val="22"/>
      <w:szCs w:val="22"/>
    </w:rPr>
  </w:style>
  <w:style w:type="paragraph" w:styleId="NormalWeb">
    <w:name w:val="Normal (Web)"/>
    <w:basedOn w:val="Normal"/>
    <w:uiPriority w:val="99"/>
    <w:unhideWhenUsed/>
    <w:rsid w:val="00E0178A"/>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uiPriority w:val="22"/>
    <w:qFormat/>
    <w:rsid w:val="00E0178A"/>
    <w:rPr>
      <w:b/>
      <w:bCs/>
    </w:rPr>
  </w:style>
  <w:style w:type="character" w:customStyle="1" w:styleId="Heading1Char">
    <w:name w:val="Heading 1 Char"/>
    <w:link w:val="Heading1"/>
    <w:rsid w:val="00E36B02"/>
    <w:rPr>
      <w:rFonts w:asciiTheme="majorBidi" w:eastAsia="Times New Roman" w:hAnsiTheme="majorBidi" w:cs="B Nazanin"/>
      <w:b/>
      <w:bCs/>
      <w:color w:val="000000" w:themeColor="text1"/>
      <w:kern w:val="32"/>
      <w:sz w:val="32"/>
      <w:szCs w:val="36"/>
      <w:lang w:bidi="fa-IR"/>
    </w:rPr>
  </w:style>
  <w:style w:type="paragraph" w:styleId="TOCHeading">
    <w:name w:val="TOC Heading"/>
    <w:next w:val="Normal"/>
    <w:uiPriority w:val="39"/>
    <w:unhideWhenUsed/>
    <w:qFormat/>
    <w:rsid w:val="00A11C50"/>
    <w:pPr>
      <w:keepLines/>
      <w:spacing w:line="259" w:lineRule="auto"/>
    </w:pPr>
    <w:rPr>
      <w:rFonts w:ascii="Calibri Light" w:eastAsia="Times New Roman" w:hAnsi="Calibri Light" w:cs="B Titr"/>
      <w:color w:val="2E74B5"/>
      <w:sz w:val="32"/>
      <w:szCs w:val="36"/>
      <w:lang w:bidi="fa-IR"/>
    </w:rPr>
  </w:style>
  <w:style w:type="paragraph" w:styleId="TOC2">
    <w:name w:val="toc 2"/>
    <w:basedOn w:val="Normal"/>
    <w:next w:val="Normal"/>
    <w:autoRedefine/>
    <w:uiPriority w:val="39"/>
    <w:unhideWhenUsed/>
    <w:qFormat/>
    <w:rsid w:val="00273CD6"/>
    <w:pPr>
      <w:ind w:left="240"/>
      <w:jc w:val="left"/>
    </w:pPr>
    <w:rPr>
      <w:rFonts w:asciiTheme="minorHAnsi" w:hAnsiTheme="minorHAnsi" w:cstheme="minorHAnsi"/>
      <w:smallCaps/>
      <w:sz w:val="20"/>
      <w:szCs w:val="24"/>
    </w:rPr>
  </w:style>
  <w:style w:type="paragraph" w:styleId="TOC1">
    <w:name w:val="toc 1"/>
    <w:basedOn w:val="Normal"/>
    <w:next w:val="Normal"/>
    <w:autoRedefine/>
    <w:uiPriority w:val="39"/>
    <w:unhideWhenUsed/>
    <w:qFormat/>
    <w:rsid w:val="008274F2"/>
    <w:pPr>
      <w:spacing w:before="120" w:after="120"/>
      <w:jc w:val="left"/>
    </w:pPr>
    <w:rPr>
      <w:rFonts w:asciiTheme="minorHAnsi" w:hAnsiTheme="minorHAnsi" w:cstheme="minorHAnsi"/>
      <w:b/>
      <w:bCs/>
      <w:caps/>
      <w:sz w:val="20"/>
      <w:szCs w:val="24"/>
    </w:rPr>
  </w:style>
  <w:style w:type="paragraph" w:styleId="TOC3">
    <w:name w:val="toc 3"/>
    <w:basedOn w:val="Normal"/>
    <w:next w:val="Normal"/>
    <w:autoRedefine/>
    <w:uiPriority w:val="39"/>
    <w:unhideWhenUsed/>
    <w:qFormat/>
    <w:rsid w:val="00BA4C0B"/>
    <w:pPr>
      <w:ind w:left="480"/>
      <w:jc w:val="left"/>
    </w:pPr>
    <w:rPr>
      <w:rFonts w:asciiTheme="minorHAnsi" w:hAnsiTheme="minorHAnsi" w:cstheme="minorHAnsi"/>
      <w:i/>
      <w:iCs/>
      <w:sz w:val="20"/>
      <w:szCs w:val="24"/>
    </w:rPr>
  </w:style>
  <w:style w:type="character" w:styleId="Hyperlink">
    <w:name w:val="Hyperlink"/>
    <w:aliases w:val="超级链接"/>
    <w:uiPriority w:val="99"/>
    <w:unhideWhenUsed/>
    <w:rsid w:val="00036C68"/>
    <w:rPr>
      <w:noProof/>
      <w:color w:val="14406B"/>
      <w:u w:val="single"/>
      <w:lang w:bidi="fa-IR"/>
    </w:rPr>
  </w:style>
  <w:style w:type="paragraph" w:styleId="FootnoteText">
    <w:name w:val="footnote text"/>
    <w:aliases w:val="Char,Char Char Char Char Char Char Char Char Char Char,Char1,پاورقي Char,متن زيرنويس,پاورقي,Footnote Text Char1,Footnote Text Char Char,Footnote Text Char1 Char1 Char,Footnote Text Char Char Char1 Char,ãÊä ÇæÑÞی,ÇæÑÞí,ãÊä ÇæÑÞí,style"/>
    <w:basedOn w:val="Normal"/>
    <w:link w:val="FootnoteTextChar"/>
    <w:uiPriority w:val="99"/>
    <w:unhideWhenUsed/>
    <w:qFormat/>
    <w:rsid w:val="00371D65"/>
    <w:rPr>
      <w:sz w:val="20"/>
      <w:szCs w:val="22"/>
    </w:rPr>
  </w:style>
  <w:style w:type="character" w:customStyle="1" w:styleId="FootnoteTextChar">
    <w:name w:val="Footnote Text Char"/>
    <w:aliases w:val="Char Char,Char Char Char Char Char Char Char Char Char Char Char,Char1 Char,پاورقي Char Char,متن زيرنويس Char,پاورقي Char1,Footnote Text Char1 Char,Footnote Text Char Char Char,Footnote Text Char1 Char1 Char Char,ãÊä ÇæÑÞی Char"/>
    <w:link w:val="FootnoteText"/>
    <w:uiPriority w:val="99"/>
    <w:qFormat/>
    <w:rsid w:val="00371D65"/>
    <w:rPr>
      <w:rFonts w:eastAsia="B Nazanin" w:cs="B Nazanin"/>
      <w:color w:val="000000"/>
      <w:kern w:val="18"/>
      <w:szCs w:val="22"/>
    </w:rPr>
  </w:style>
  <w:style w:type="character" w:styleId="FootnoteReference">
    <w:name w:val="footnote reference"/>
    <w:aliases w:val="شماره زيرنويس,Footnote,پاورقی,مرجع پاورقي,My_Footnote_Reference,Appel note de bas de p,Style 12,(NECG) Footnote Reference,Style 124,Salmani,ft#,Omid Footnote,fr,Style 13,FR,Style 17,Style 6,Footnote Reference/"/>
    <w:uiPriority w:val="99"/>
    <w:unhideWhenUsed/>
    <w:qFormat/>
    <w:rsid w:val="00E91A6D"/>
    <w:rPr>
      <w:vertAlign w:val="superscript"/>
    </w:rPr>
  </w:style>
  <w:style w:type="character" w:customStyle="1" w:styleId="ListParagraphChar">
    <w:name w:val="List Paragraph Char"/>
    <w:aliases w:val="List Paragraph متن ترتيبي بين متن Char,Bullet Level 1 Char,My Bolet Style Char,Level1 Char,List Paragraph 1 Char,Numbered Items Char,زیر Char"/>
    <w:link w:val="ListParagraph"/>
    <w:uiPriority w:val="34"/>
    <w:qFormat/>
    <w:locked/>
    <w:rsid w:val="006E48AB"/>
    <w:rPr>
      <w:rFonts w:eastAsia="B Nazanin" w:cs="B Mitra"/>
      <w:color w:val="000000"/>
      <w:kern w:val="18"/>
      <w:szCs w:val="24"/>
    </w:rPr>
  </w:style>
  <w:style w:type="paragraph" w:styleId="BalloonText">
    <w:name w:val="Balloon Text"/>
    <w:basedOn w:val="Normal"/>
    <w:link w:val="BalloonTextChar"/>
    <w:uiPriority w:val="99"/>
    <w:semiHidden/>
    <w:unhideWhenUsed/>
    <w:rsid w:val="004A016F"/>
    <w:rPr>
      <w:rFonts w:ascii="Segoe UI" w:hAnsi="Segoe UI" w:cs="Segoe UI"/>
      <w:sz w:val="18"/>
      <w:szCs w:val="18"/>
    </w:rPr>
  </w:style>
  <w:style w:type="character" w:customStyle="1" w:styleId="BalloonTextChar">
    <w:name w:val="Balloon Text Char"/>
    <w:link w:val="BalloonText"/>
    <w:uiPriority w:val="99"/>
    <w:semiHidden/>
    <w:rsid w:val="004A016F"/>
    <w:rPr>
      <w:rFonts w:ascii="Segoe UI" w:eastAsia="B Nazanin" w:hAnsi="Segoe UI" w:cs="Segoe UI"/>
      <w:color w:val="000000"/>
      <w:kern w:val="18"/>
      <w:sz w:val="18"/>
      <w:szCs w:val="18"/>
    </w:rPr>
  </w:style>
  <w:style w:type="character" w:customStyle="1" w:styleId="Heading2Char">
    <w:name w:val="Heading 2 Char"/>
    <w:link w:val="Heading2"/>
    <w:uiPriority w:val="9"/>
    <w:rsid w:val="00365F9B"/>
    <w:rPr>
      <w:rFonts w:ascii="Calibri Light" w:eastAsia="Times New Roman" w:hAnsi="Calibri Light" w:cs="B Nazanin"/>
      <w:b/>
      <w:bCs/>
      <w:kern w:val="18"/>
      <w:sz w:val="28"/>
      <w:szCs w:val="32"/>
      <w:lang w:val="de-DE" w:bidi="fa-IR"/>
    </w:rPr>
  </w:style>
  <w:style w:type="character" w:customStyle="1" w:styleId="Heading3Char">
    <w:name w:val="Heading 3 Char"/>
    <w:link w:val="Heading3"/>
    <w:rsid w:val="008C3A3D"/>
    <w:rPr>
      <w:rFonts w:ascii="Calibri Light" w:eastAsia="Times New Roman" w:hAnsi="Calibri Light" w:cs="B Nazanin"/>
      <w:b/>
      <w:bCs/>
      <w:kern w:val="18"/>
      <w:sz w:val="28"/>
      <w:szCs w:val="28"/>
      <w:lang w:val="de-DE" w:bidi="fa-IR"/>
    </w:rPr>
  </w:style>
  <w:style w:type="paragraph" w:styleId="EndnoteText">
    <w:name w:val="endnote text"/>
    <w:aliases w:val="متن منابع, Char Char, Char1"/>
    <w:basedOn w:val="Normal"/>
    <w:link w:val="EndnoteTextChar"/>
    <w:uiPriority w:val="99"/>
    <w:unhideWhenUsed/>
    <w:rsid w:val="0004406E"/>
    <w:pPr>
      <w:bidi w:val="0"/>
      <w:spacing w:line="240" w:lineRule="auto"/>
      <w:ind w:firstLine="0"/>
      <w:jc w:val="left"/>
    </w:pPr>
    <w:rPr>
      <w:rFonts w:eastAsia="Calibri" w:cs="Arial"/>
      <w:color w:val="auto"/>
      <w:kern w:val="0"/>
      <w:szCs w:val="20"/>
    </w:rPr>
  </w:style>
  <w:style w:type="character" w:customStyle="1" w:styleId="EndnoteTextChar">
    <w:name w:val="Endnote Text Char"/>
    <w:aliases w:val="متن منابع Char, Char Char Char, Char1 Char"/>
    <w:basedOn w:val="DefaultParagraphFont"/>
    <w:link w:val="EndnoteText"/>
    <w:uiPriority w:val="99"/>
    <w:rsid w:val="0004406E"/>
  </w:style>
  <w:style w:type="character" w:styleId="EndnoteReference">
    <w:name w:val="endnote reference"/>
    <w:uiPriority w:val="99"/>
    <w:unhideWhenUsed/>
    <w:rsid w:val="0004406E"/>
    <w:rPr>
      <w:vertAlign w:val="superscript"/>
    </w:rPr>
  </w:style>
  <w:style w:type="character" w:styleId="CommentReference">
    <w:name w:val="annotation reference"/>
    <w:uiPriority w:val="99"/>
    <w:semiHidden/>
    <w:unhideWhenUsed/>
    <w:rsid w:val="00E41F9B"/>
    <w:rPr>
      <w:sz w:val="16"/>
      <w:szCs w:val="16"/>
    </w:rPr>
  </w:style>
  <w:style w:type="paragraph" w:styleId="CommentText">
    <w:name w:val="annotation text"/>
    <w:basedOn w:val="Normal"/>
    <w:link w:val="CommentTextChar"/>
    <w:uiPriority w:val="99"/>
    <w:unhideWhenUsed/>
    <w:rsid w:val="00E41F9B"/>
    <w:rPr>
      <w:szCs w:val="20"/>
    </w:rPr>
  </w:style>
  <w:style w:type="character" w:customStyle="1" w:styleId="CommentTextChar">
    <w:name w:val="Comment Text Char"/>
    <w:link w:val="CommentText"/>
    <w:uiPriority w:val="99"/>
    <w:rsid w:val="00E41F9B"/>
    <w:rPr>
      <w:rFonts w:eastAsia="B Nazanin" w:cs="B Mitra"/>
      <w:color w:val="000000"/>
      <w:kern w:val="18"/>
      <w:lang w:val="en-US" w:eastAsia="en-US"/>
    </w:rPr>
  </w:style>
  <w:style w:type="paragraph" w:styleId="CommentSubject">
    <w:name w:val="annotation subject"/>
    <w:basedOn w:val="CommentText"/>
    <w:next w:val="CommentText"/>
    <w:link w:val="CommentSubjectChar"/>
    <w:uiPriority w:val="99"/>
    <w:semiHidden/>
    <w:unhideWhenUsed/>
    <w:rsid w:val="00E41F9B"/>
    <w:rPr>
      <w:b/>
      <w:bCs/>
    </w:rPr>
  </w:style>
  <w:style w:type="character" w:customStyle="1" w:styleId="CommentSubjectChar">
    <w:name w:val="Comment Subject Char"/>
    <w:link w:val="CommentSubject"/>
    <w:uiPriority w:val="99"/>
    <w:semiHidden/>
    <w:rsid w:val="00E41F9B"/>
    <w:rPr>
      <w:rFonts w:eastAsia="B Nazanin" w:cs="B Mitra"/>
      <w:b/>
      <w:bCs/>
      <w:color w:val="000000"/>
      <w:kern w:val="18"/>
      <w:lang w:val="en-US" w:eastAsia="en-US"/>
    </w:rPr>
  </w:style>
  <w:style w:type="paragraph" w:styleId="Caption">
    <w:name w:val="caption"/>
    <w:aliases w:val="تصویر,تیتر جدول,تیتر جداول"/>
    <w:basedOn w:val="Normal"/>
    <w:next w:val="Normal"/>
    <w:link w:val="CaptionChar"/>
    <w:uiPriority w:val="35"/>
    <w:unhideWhenUsed/>
    <w:qFormat/>
    <w:rsid w:val="00CE5CE3"/>
    <w:pPr>
      <w:jc w:val="center"/>
    </w:pPr>
    <w:rPr>
      <w:b/>
      <w:bCs/>
      <w:color w:val="14406B"/>
      <w:sz w:val="16"/>
      <w:szCs w:val="20"/>
      <w:lang w:bidi="fa-IR"/>
    </w:rPr>
  </w:style>
  <w:style w:type="paragraph" w:styleId="Revision">
    <w:name w:val="Revision"/>
    <w:hidden/>
    <w:uiPriority w:val="99"/>
    <w:semiHidden/>
    <w:rsid w:val="00CA790F"/>
    <w:rPr>
      <w:rFonts w:eastAsia="B Nazanin" w:cs="B Mitra"/>
      <w:color w:val="000000"/>
      <w:kern w:val="18"/>
      <w:szCs w:val="24"/>
    </w:rPr>
  </w:style>
  <w:style w:type="character" w:customStyle="1" w:styleId="Heading4Char">
    <w:name w:val="Heading 4 Char"/>
    <w:link w:val="Heading4"/>
    <w:rsid w:val="00A11C50"/>
    <w:rPr>
      <w:rFonts w:eastAsia="Times New Roman" w:cs="B Nazanin"/>
      <w:b/>
      <w:bCs/>
      <w:iCs/>
      <w:color w:val="000000"/>
      <w:kern w:val="18"/>
      <w:sz w:val="28"/>
      <w:szCs w:val="26"/>
    </w:rPr>
  </w:style>
  <w:style w:type="character" w:customStyle="1" w:styleId="Heading5Char">
    <w:name w:val="Heading 5 Char"/>
    <w:aliases w:val="Heading 5 Char Char Char Char,Heading 5 Char Char Char1"/>
    <w:link w:val="Heading5"/>
    <w:rsid w:val="00BD6EB4"/>
    <w:rPr>
      <w:rFonts w:eastAsia="Times New Roman"/>
      <w:b/>
      <w:bCs/>
      <w:i/>
      <w:iCs/>
      <w:color w:val="000000"/>
      <w:kern w:val="18"/>
      <w:sz w:val="26"/>
      <w:szCs w:val="26"/>
    </w:rPr>
  </w:style>
  <w:style w:type="character" w:customStyle="1" w:styleId="Heading6Char">
    <w:name w:val="Heading 6 Char"/>
    <w:link w:val="Heading6"/>
    <w:rsid w:val="003D73D8"/>
    <w:rPr>
      <w:rFonts w:ascii="Myriad Pro" w:eastAsia="Times New Roman" w:hAnsi="Myriad Pro" w:cs="B Nazanin"/>
      <w:b/>
      <w:bCs/>
      <w:color w:val="0A5FA5"/>
      <w:kern w:val="18"/>
      <w:sz w:val="22"/>
      <w:szCs w:val="24"/>
    </w:rPr>
  </w:style>
  <w:style w:type="character" w:customStyle="1" w:styleId="Heading7Char">
    <w:name w:val="Heading 7 Char"/>
    <w:link w:val="Heading7"/>
    <w:rsid w:val="00BD6EB4"/>
    <w:rPr>
      <w:rFonts w:eastAsia="Times New Roman"/>
      <w:color w:val="000000"/>
      <w:kern w:val="18"/>
      <w:sz w:val="24"/>
      <w:szCs w:val="28"/>
    </w:rPr>
  </w:style>
  <w:style w:type="character" w:customStyle="1" w:styleId="Heading8Char">
    <w:name w:val="Heading 8 Char"/>
    <w:aliases w:val="Heading 8 Char Char Char Char Char Char1,Heading 8 Char Char Char Char Char Char Char"/>
    <w:link w:val="Heading8"/>
    <w:rsid w:val="00BD6EB4"/>
    <w:rPr>
      <w:rFonts w:eastAsia="Times New Roman"/>
      <w:i/>
      <w:iCs/>
      <w:color w:val="000000"/>
      <w:kern w:val="18"/>
      <w:sz w:val="24"/>
      <w:szCs w:val="28"/>
    </w:rPr>
  </w:style>
  <w:style w:type="character" w:customStyle="1" w:styleId="Heading9Char">
    <w:name w:val="Heading 9 Char"/>
    <w:aliases w:val="Heading 9 Char Char Char Char Char Char Char1,Heading 9 Char Char Char Char Char Char Char Char"/>
    <w:link w:val="Heading9"/>
    <w:rsid w:val="00BD6EB4"/>
    <w:rPr>
      <w:rFonts w:ascii="Cambria" w:eastAsia="Times New Roman" w:hAnsi="Cambria" w:cs="Times New Roman"/>
      <w:color w:val="000000"/>
      <w:kern w:val="18"/>
      <w:sz w:val="22"/>
      <w:szCs w:val="22"/>
    </w:rPr>
  </w:style>
  <w:style w:type="paragraph" w:styleId="Title">
    <w:name w:val="Title"/>
    <w:basedOn w:val="Normal"/>
    <w:next w:val="Normal"/>
    <w:link w:val="TitleChar"/>
    <w:uiPriority w:val="10"/>
    <w:qFormat/>
    <w:rsid w:val="00FE16B9"/>
    <w:pPr>
      <w:spacing w:before="240" w:after="60"/>
      <w:ind w:left="-783"/>
      <w:jc w:val="left"/>
      <w:outlineLvl w:val="0"/>
    </w:pPr>
    <w:rPr>
      <w:rFonts w:ascii="Calibri Light" w:eastAsia="Times New Roman" w:hAnsi="Calibri Light"/>
      <w:b/>
      <w:bCs/>
      <w:color w:val="0A5FA5"/>
      <w:kern w:val="28"/>
      <w:sz w:val="44"/>
      <w:szCs w:val="44"/>
      <w:lang w:bidi="fa-IR"/>
    </w:rPr>
  </w:style>
  <w:style w:type="character" w:customStyle="1" w:styleId="TitleChar">
    <w:name w:val="Title Char"/>
    <w:link w:val="Title"/>
    <w:uiPriority w:val="10"/>
    <w:rsid w:val="00FE16B9"/>
    <w:rPr>
      <w:rFonts w:ascii="Calibri Light" w:eastAsia="Times New Roman" w:hAnsi="Calibri Light" w:cs="B Nazanin"/>
      <w:b/>
      <w:bCs/>
      <w:color w:val="0A5FA5"/>
      <w:kern w:val="28"/>
      <w:sz w:val="44"/>
      <w:szCs w:val="44"/>
      <w:lang w:bidi="fa-IR"/>
    </w:rPr>
  </w:style>
  <w:style w:type="paragraph" w:styleId="Subtitle">
    <w:name w:val="Subtitle"/>
    <w:basedOn w:val="Normal"/>
    <w:next w:val="Normal"/>
    <w:link w:val="SubtitleChar"/>
    <w:uiPriority w:val="2"/>
    <w:qFormat/>
    <w:rsid w:val="00FE16B9"/>
    <w:pPr>
      <w:spacing w:after="60"/>
      <w:ind w:left="-693"/>
      <w:jc w:val="left"/>
      <w:outlineLvl w:val="1"/>
    </w:pPr>
    <w:rPr>
      <w:rFonts w:ascii="Calibri Light" w:eastAsia="Times New Roman" w:hAnsi="Calibri Light"/>
      <w:b/>
      <w:bCs/>
      <w:color w:val="1BA0AF"/>
    </w:rPr>
  </w:style>
  <w:style w:type="character" w:customStyle="1" w:styleId="SubtitleChar">
    <w:name w:val="Subtitle Char"/>
    <w:link w:val="Subtitle"/>
    <w:uiPriority w:val="2"/>
    <w:rsid w:val="00FE16B9"/>
    <w:rPr>
      <w:rFonts w:ascii="Calibri Light" w:eastAsia="Times New Roman" w:hAnsi="Calibri Light" w:cs="B Nazanin"/>
      <w:b/>
      <w:bCs/>
      <w:color w:val="1BA0AF"/>
      <w:kern w:val="18"/>
      <w:sz w:val="24"/>
      <w:szCs w:val="28"/>
    </w:rPr>
  </w:style>
  <w:style w:type="paragraph" w:customStyle="1" w:styleId="Tableheader">
    <w:name w:val="Table header"/>
    <w:basedOn w:val="Normal"/>
    <w:link w:val="TableheaderChar"/>
    <w:qFormat/>
    <w:rsid w:val="00260E32"/>
    <w:pPr>
      <w:ind w:firstLine="0"/>
    </w:pPr>
    <w:rPr>
      <w:b/>
      <w:bCs/>
      <w:color w:val="FFFFFF"/>
      <w:lang w:bidi="fa-IR"/>
    </w:rPr>
  </w:style>
  <w:style w:type="paragraph" w:customStyle="1" w:styleId="Tablecontent">
    <w:name w:val="Table content"/>
    <w:basedOn w:val="Normal"/>
    <w:link w:val="TablecontentChar"/>
    <w:qFormat/>
    <w:rsid w:val="00260E32"/>
    <w:pPr>
      <w:ind w:firstLine="0"/>
    </w:pPr>
    <w:rPr>
      <w:szCs w:val="26"/>
    </w:rPr>
  </w:style>
  <w:style w:type="character" w:customStyle="1" w:styleId="TableheaderChar">
    <w:name w:val="Table header Char"/>
    <w:link w:val="Tableheader"/>
    <w:rsid w:val="00260E32"/>
    <w:rPr>
      <w:rFonts w:eastAsia="B Nazanin" w:cs="B Nazanin"/>
      <w:b/>
      <w:bCs/>
      <w:color w:val="FFFFFF"/>
      <w:kern w:val="18"/>
      <w:sz w:val="24"/>
      <w:szCs w:val="28"/>
      <w:lang w:bidi="fa-IR"/>
    </w:rPr>
  </w:style>
  <w:style w:type="paragraph" w:customStyle="1" w:styleId="Firstpageitems">
    <w:name w:val="Firstpage items"/>
    <w:basedOn w:val="Subtitle"/>
    <w:qFormat/>
    <w:rsid w:val="00136A8B"/>
    <w:rPr>
      <w:color w:val="76A84E"/>
    </w:rPr>
  </w:style>
  <w:style w:type="character" w:customStyle="1" w:styleId="TablecontentChar">
    <w:name w:val="Table content Char"/>
    <w:link w:val="Tablecontent"/>
    <w:rsid w:val="00260E32"/>
    <w:rPr>
      <w:rFonts w:eastAsia="B Nazanin" w:cs="B Nazanin"/>
      <w:color w:val="000000"/>
      <w:kern w:val="18"/>
      <w:sz w:val="24"/>
      <w:szCs w:val="26"/>
    </w:rPr>
  </w:style>
  <w:style w:type="character" w:customStyle="1" w:styleId="a-list-item">
    <w:name w:val="a-list-item"/>
    <w:basedOn w:val="DefaultParagraphFont"/>
    <w:rsid w:val="00D8206E"/>
  </w:style>
  <w:style w:type="character" w:customStyle="1" w:styleId="a-size-base-plus">
    <w:name w:val="a-size-base-plus"/>
    <w:basedOn w:val="DefaultParagraphFont"/>
    <w:rsid w:val="00D8206E"/>
  </w:style>
  <w:style w:type="character" w:customStyle="1" w:styleId="summary">
    <w:name w:val="summary"/>
    <w:basedOn w:val="DefaultParagraphFont"/>
    <w:rsid w:val="006851BA"/>
  </w:style>
  <w:style w:type="character" w:customStyle="1" w:styleId="shorttext">
    <w:name w:val="short_text"/>
    <w:basedOn w:val="DefaultParagraphFont"/>
    <w:rsid w:val="00994D40"/>
  </w:style>
  <w:style w:type="table" w:customStyle="1" w:styleId="PlainTable11">
    <w:name w:val="Plain Table 11"/>
    <w:basedOn w:val="TableNormal"/>
    <w:uiPriority w:val="41"/>
    <w:rsid w:val="005E5E92"/>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6Colorful-Accent11">
    <w:name w:val="Grid Table 6 Colorful - Accent 11"/>
    <w:basedOn w:val="TableNormal"/>
    <w:uiPriority w:val="51"/>
    <w:rsid w:val="002A074F"/>
    <w:rPr>
      <w:color w:val="07467B"/>
    </w:rPr>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rPr>
      <w:tblPr/>
      <w:tcPr>
        <w:tcBorders>
          <w:bottom w:val="single" w:sz="12" w:space="0" w:color="41A2F3"/>
        </w:tcBorders>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1Light-Accent11">
    <w:name w:val="Grid Table 1 Light - Accent 11"/>
    <w:basedOn w:val="TableNormal"/>
    <w:uiPriority w:val="46"/>
    <w:rsid w:val="009B70A6"/>
    <w:tblPr>
      <w:tblStyleRowBandSize w:val="1"/>
      <w:tblStyleColBandSize w:val="1"/>
      <w:tblBorders>
        <w:top w:val="single" w:sz="4" w:space="0" w:color="80C1F7"/>
        <w:left w:val="single" w:sz="4" w:space="0" w:color="80C1F7"/>
        <w:bottom w:val="single" w:sz="4" w:space="0" w:color="80C1F7"/>
        <w:right w:val="single" w:sz="4" w:space="0" w:color="80C1F7"/>
        <w:insideH w:val="single" w:sz="4" w:space="0" w:color="80C1F7"/>
        <w:insideV w:val="single" w:sz="4" w:space="0" w:color="80C1F7"/>
      </w:tblBorders>
    </w:tblPr>
    <w:tblStylePr w:type="firstRow">
      <w:rPr>
        <w:b/>
        <w:bCs/>
      </w:rPr>
      <w:tblPr/>
      <w:tcPr>
        <w:tcBorders>
          <w:bottom w:val="single" w:sz="12" w:space="0" w:color="41A2F3"/>
        </w:tcBorders>
      </w:tcPr>
    </w:tblStylePr>
    <w:tblStylePr w:type="lastRow">
      <w:rPr>
        <w:b/>
        <w:bCs/>
      </w:rPr>
      <w:tblPr/>
      <w:tcPr>
        <w:tcBorders>
          <w:top w:val="double" w:sz="2" w:space="0" w:color="41A2F3"/>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9B70A6"/>
    <w:tblPr>
      <w:tblStyleRowBandSize w:val="1"/>
      <w:tblStyleColBandSize w:val="1"/>
      <w:tblBorders>
        <w:top w:val="single" w:sz="4" w:space="0" w:color="94E5EE"/>
        <w:left w:val="single" w:sz="4" w:space="0" w:color="94E5EE"/>
        <w:bottom w:val="single" w:sz="4" w:space="0" w:color="94E5EE"/>
        <w:right w:val="single" w:sz="4" w:space="0" w:color="94E5EE"/>
        <w:insideH w:val="single" w:sz="4" w:space="0" w:color="94E5EE"/>
        <w:insideV w:val="single" w:sz="4" w:space="0" w:color="94E5EE"/>
      </w:tblBorders>
    </w:tblPr>
    <w:tblStylePr w:type="firstRow">
      <w:rPr>
        <w:b/>
        <w:bCs/>
      </w:rPr>
      <w:tblPr/>
      <w:tcPr>
        <w:tcBorders>
          <w:bottom w:val="single" w:sz="12" w:space="0" w:color="5ED8E6"/>
        </w:tcBorders>
      </w:tcPr>
    </w:tblStylePr>
    <w:tblStylePr w:type="lastRow">
      <w:rPr>
        <w:b/>
        <w:bCs/>
      </w:rPr>
      <w:tblPr/>
      <w:tcPr>
        <w:tcBorders>
          <w:top w:val="double" w:sz="2" w:space="0" w:color="5ED8E6"/>
        </w:tcBorders>
      </w:tcPr>
    </w:tblStylePr>
    <w:tblStylePr w:type="firstCol">
      <w:rPr>
        <w:b/>
        <w:bCs/>
      </w:rPr>
    </w:tblStylePr>
    <w:tblStylePr w:type="lastCol">
      <w:rPr>
        <w:b/>
        <w:bCs/>
      </w:rPr>
    </w:tblStylePr>
  </w:style>
  <w:style w:type="table" w:customStyle="1" w:styleId="ListTable4-Accent11">
    <w:name w:val="List Table 4 - Accent 11"/>
    <w:basedOn w:val="TableNormal"/>
    <w:uiPriority w:val="49"/>
    <w:rsid w:val="009B70A6"/>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tcBorders>
        <w:shd w:val="clear" w:color="auto" w:fill="0A5FA5"/>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4-Accent11">
    <w:name w:val="Grid Table 4 - Accent 11"/>
    <w:basedOn w:val="TableNormal"/>
    <w:uiPriority w:val="49"/>
    <w:rsid w:val="00576BB2"/>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insideV w:val="nil"/>
        </w:tcBorders>
        <w:shd w:val="clear" w:color="auto" w:fill="0A5FA5"/>
      </w:tcPr>
    </w:tblStylePr>
    <w:tblStylePr w:type="lastRow">
      <w:rPr>
        <w:b/>
        <w:bCs/>
      </w:rPr>
      <w:tblPr/>
      <w:tcPr>
        <w:tcBorders>
          <w:top w:val="double" w:sz="4" w:space="0" w:color="0A5FA5"/>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paragraph" w:styleId="TOC4">
    <w:name w:val="toc 4"/>
    <w:basedOn w:val="Normal"/>
    <w:next w:val="Normal"/>
    <w:autoRedefine/>
    <w:uiPriority w:val="39"/>
    <w:unhideWhenUsed/>
    <w:rsid w:val="008E5165"/>
    <w:pPr>
      <w:ind w:left="720"/>
      <w:jc w:val="left"/>
    </w:pPr>
    <w:rPr>
      <w:rFonts w:asciiTheme="minorHAnsi" w:hAnsiTheme="minorHAnsi" w:cstheme="minorHAnsi"/>
      <w:sz w:val="18"/>
      <w:szCs w:val="21"/>
    </w:rPr>
  </w:style>
  <w:style w:type="paragraph" w:styleId="TOC5">
    <w:name w:val="toc 5"/>
    <w:basedOn w:val="Normal"/>
    <w:next w:val="Normal"/>
    <w:autoRedefine/>
    <w:uiPriority w:val="39"/>
    <w:unhideWhenUsed/>
    <w:rsid w:val="008E5165"/>
    <w:pPr>
      <w:ind w:left="960"/>
      <w:jc w:val="left"/>
    </w:pPr>
    <w:rPr>
      <w:rFonts w:asciiTheme="minorHAnsi" w:hAnsiTheme="minorHAnsi" w:cstheme="minorHAnsi"/>
      <w:sz w:val="18"/>
      <w:szCs w:val="21"/>
    </w:rPr>
  </w:style>
  <w:style w:type="paragraph" w:styleId="TOC6">
    <w:name w:val="toc 6"/>
    <w:basedOn w:val="Normal"/>
    <w:next w:val="Normal"/>
    <w:autoRedefine/>
    <w:uiPriority w:val="39"/>
    <w:unhideWhenUsed/>
    <w:rsid w:val="008E5165"/>
    <w:pPr>
      <w:ind w:left="1200"/>
      <w:jc w:val="left"/>
    </w:pPr>
    <w:rPr>
      <w:rFonts w:asciiTheme="minorHAnsi" w:hAnsiTheme="minorHAnsi" w:cstheme="minorHAnsi"/>
      <w:sz w:val="18"/>
      <w:szCs w:val="21"/>
    </w:rPr>
  </w:style>
  <w:style w:type="paragraph" w:styleId="TOC7">
    <w:name w:val="toc 7"/>
    <w:basedOn w:val="Normal"/>
    <w:next w:val="Normal"/>
    <w:autoRedefine/>
    <w:uiPriority w:val="39"/>
    <w:unhideWhenUsed/>
    <w:rsid w:val="008E5165"/>
    <w:pPr>
      <w:ind w:left="1440"/>
      <w:jc w:val="left"/>
    </w:pPr>
    <w:rPr>
      <w:rFonts w:asciiTheme="minorHAnsi" w:hAnsiTheme="minorHAnsi" w:cstheme="minorHAnsi"/>
      <w:sz w:val="18"/>
      <w:szCs w:val="21"/>
    </w:rPr>
  </w:style>
  <w:style w:type="paragraph" w:styleId="TOC8">
    <w:name w:val="toc 8"/>
    <w:basedOn w:val="Normal"/>
    <w:next w:val="Normal"/>
    <w:autoRedefine/>
    <w:uiPriority w:val="39"/>
    <w:unhideWhenUsed/>
    <w:rsid w:val="008E5165"/>
    <w:pPr>
      <w:ind w:left="1680"/>
      <w:jc w:val="left"/>
    </w:pPr>
    <w:rPr>
      <w:rFonts w:asciiTheme="minorHAnsi" w:hAnsiTheme="minorHAnsi" w:cstheme="minorHAnsi"/>
      <w:sz w:val="18"/>
      <w:szCs w:val="21"/>
    </w:rPr>
  </w:style>
  <w:style w:type="paragraph" w:styleId="TOC9">
    <w:name w:val="toc 9"/>
    <w:basedOn w:val="Normal"/>
    <w:next w:val="Normal"/>
    <w:autoRedefine/>
    <w:uiPriority w:val="39"/>
    <w:unhideWhenUsed/>
    <w:rsid w:val="008E5165"/>
    <w:pPr>
      <w:ind w:left="1920"/>
      <w:jc w:val="left"/>
    </w:pPr>
    <w:rPr>
      <w:rFonts w:asciiTheme="minorHAnsi" w:hAnsiTheme="minorHAnsi" w:cstheme="minorHAnsi"/>
      <w:sz w:val="18"/>
      <w:szCs w:val="21"/>
    </w:rPr>
  </w:style>
  <w:style w:type="table" w:styleId="GridTable4-Accent1">
    <w:name w:val="Grid Table 4 Accent 1"/>
    <w:basedOn w:val="TableNormal"/>
    <w:uiPriority w:val="49"/>
    <w:rsid w:val="004113EF"/>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PageNumber">
    <w:name w:val="page number"/>
    <w:basedOn w:val="DefaultParagraphFont"/>
    <w:uiPriority w:val="99"/>
    <w:unhideWhenUsed/>
    <w:rsid w:val="00930E5E"/>
  </w:style>
  <w:style w:type="numbering" w:customStyle="1" w:styleId="NoList1">
    <w:name w:val="No List1"/>
    <w:next w:val="NoList"/>
    <w:uiPriority w:val="99"/>
    <w:semiHidden/>
    <w:unhideWhenUsed/>
    <w:rsid w:val="00F12394"/>
  </w:style>
  <w:style w:type="table" w:customStyle="1" w:styleId="TableGrid1">
    <w:name w:val="Table Grid1"/>
    <w:basedOn w:val="TableNormal"/>
    <w:next w:val="TableGrid"/>
    <w:uiPriority w:val="39"/>
    <w:rsid w:val="00F1239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1">
    <w:name w:val="Plain Table 111"/>
    <w:basedOn w:val="TableNormal"/>
    <w:uiPriority w:val="41"/>
    <w:rsid w:val="00F12394"/>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6Colorful-Accent111">
    <w:name w:val="Grid Table 6 Colorful - Accent 111"/>
    <w:basedOn w:val="TableNormal"/>
    <w:uiPriority w:val="51"/>
    <w:rsid w:val="00F12394"/>
    <w:rPr>
      <w:color w:val="07467B"/>
    </w:rPr>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rPr>
      <w:tblPr/>
      <w:tcPr>
        <w:tcBorders>
          <w:bottom w:val="single" w:sz="12" w:space="0" w:color="41A2F3"/>
        </w:tcBorders>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1Light-Accent111">
    <w:name w:val="Grid Table 1 Light - Accent 111"/>
    <w:basedOn w:val="TableNormal"/>
    <w:uiPriority w:val="46"/>
    <w:rsid w:val="00F12394"/>
    <w:tblPr>
      <w:tblStyleRowBandSize w:val="1"/>
      <w:tblStyleColBandSize w:val="1"/>
      <w:tblBorders>
        <w:top w:val="single" w:sz="4" w:space="0" w:color="80C1F7"/>
        <w:left w:val="single" w:sz="4" w:space="0" w:color="80C1F7"/>
        <w:bottom w:val="single" w:sz="4" w:space="0" w:color="80C1F7"/>
        <w:right w:val="single" w:sz="4" w:space="0" w:color="80C1F7"/>
        <w:insideH w:val="single" w:sz="4" w:space="0" w:color="80C1F7"/>
        <w:insideV w:val="single" w:sz="4" w:space="0" w:color="80C1F7"/>
      </w:tblBorders>
    </w:tblPr>
    <w:tblStylePr w:type="firstRow">
      <w:rPr>
        <w:b/>
        <w:bCs/>
      </w:rPr>
      <w:tblPr/>
      <w:tcPr>
        <w:tcBorders>
          <w:bottom w:val="single" w:sz="12" w:space="0" w:color="41A2F3"/>
        </w:tcBorders>
      </w:tcPr>
    </w:tblStylePr>
    <w:tblStylePr w:type="lastRow">
      <w:rPr>
        <w:b/>
        <w:bCs/>
      </w:rPr>
      <w:tblPr/>
      <w:tcPr>
        <w:tcBorders>
          <w:top w:val="double" w:sz="2" w:space="0" w:color="41A2F3"/>
        </w:tcBorders>
      </w:tcPr>
    </w:tblStylePr>
    <w:tblStylePr w:type="firstCol">
      <w:rPr>
        <w:b/>
        <w:bCs/>
      </w:rPr>
    </w:tblStylePr>
    <w:tblStylePr w:type="lastCol">
      <w:rPr>
        <w:b/>
        <w:bCs/>
      </w:rPr>
    </w:tblStylePr>
  </w:style>
  <w:style w:type="table" w:customStyle="1" w:styleId="GridTable1Light-Accent211">
    <w:name w:val="Grid Table 1 Light - Accent 211"/>
    <w:basedOn w:val="TableNormal"/>
    <w:uiPriority w:val="46"/>
    <w:rsid w:val="00F12394"/>
    <w:tblPr>
      <w:tblStyleRowBandSize w:val="1"/>
      <w:tblStyleColBandSize w:val="1"/>
      <w:tblBorders>
        <w:top w:val="single" w:sz="4" w:space="0" w:color="94E5EE"/>
        <w:left w:val="single" w:sz="4" w:space="0" w:color="94E5EE"/>
        <w:bottom w:val="single" w:sz="4" w:space="0" w:color="94E5EE"/>
        <w:right w:val="single" w:sz="4" w:space="0" w:color="94E5EE"/>
        <w:insideH w:val="single" w:sz="4" w:space="0" w:color="94E5EE"/>
        <w:insideV w:val="single" w:sz="4" w:space="0" w:color="94E5EE"/>
      </w:tblBorders>
    </w:tblPr>
    <w:tblStylePr w:type="firstRow">
      <w:rPr>
        <w:b/>
        <w:bCs/>
      </w:rPr>
      <w:tblPr/>
      <w:tcPr>
        <w:tcBorders>
          <w:bottom w:val="single" w:sz="12" w:space="0" w:color="5ED8E6"/>
        </w:tcBorders>
      </w:tcPr>
    </w:tblStylePr>
    <w:tblStylePr w:type="lastRow">
      <w:rPr>
        <w:b/>
        <w:bCs/>
      </w:rPr>
      <w:tblPr/>
      <w:tcPr>
        <w:tcBorders>
          <w:top w:val="double" w:sz="2" w:space="0" w:color="5ED8E6"/>
        </w:tcBorders>
      </w:tcPr>
    </w:tblStylePr>
    <w:tblStylePr w:type="firstCol">
      <w:rPr>
        <w:b/>
        <w:bCs/>
      </w:rPr>
    </w:tblStylePr>
    <w:tblStylePr w:type="lastCol">
      <w:rPr>
        <w:b/>
        <w:bCs/>
      </w:rPr>
    </w:tblStylePr>
  </w:style>
  <w:style w:type="table" w:customStyle="1" w:styleId="ListTable4-Accent111">
    <w:name w:val="List Table 4 - Accent 111"/>
    <w:basedOn w:val="TableNormal"/>
    <w:uiPriority w:val="49"/>
    <w:rsid w:val="00F12394"/>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tcBorders>
        <w:shd w:val="clear" w:color="auto" w:fill="0A5FA5"/>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4-Accent111">
    <w:name w:val="Grid Table 4 - Accent 111"/>
    <w:basedOn w:val="TableNormal"/>
    <w:uiPriority w:val="49"/>
    <w:rsid w:val="00F12394"/>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insideV w:val="nil"/>
        </w:tcBorders>
        <w:shd w:val="clear" w:color="auto" w:fill="0A5FA5"/>
      </w:tcPr>
    </w:tblStylePr>
    <w:tblStylePr w:type="lastRow">
      <w:rPr>
        <w:b/>
        <w:bCs/>
      </w:rPr>
      <w:tblPr/>
      <w:tcPr>
        <w:tcBorders>
          <w:top w:val="double" w:sz="4" w:space="0" w:color="0A5FA5"/>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4-Accent12">
    <w:name w:val="Grid Table 4 - Accent 12"/>
    <w:basedOn w:val="TableNormal"/>
    <w:next w:val="GridTable4-Accent1"/>
    <w:uiPriority w:val="49"/>
    <w:rsid w:val="00F12394"/>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a3">
    <w:name w:val="زیرنویس"/>
    <w:basedOn w:val="FootnoteText"/>
    <w:link w:val="Char"/>
    <w:qFormat/>
    <w:rsid w:val="00F12394"/>
    <w:pPr>
      <w:bidi w:val="0"/>
      <w:spacing w:line="276" w:lineRule="auto"/>
      <w:ind w:left="284" w:hanging="284"/>
    </w:pPr>
    <w:rPr>
      <w:rFonts w:ascii="Times New Roman" w:hAnsi="Times New Roman" w:cs="Times New Roman"/>
      <w:sz w:val="18"/>
      <w:szCs w:val="18"/>
    </w:rPr>
  </w:style>
  <w:style w:type="character" w:customStyle="1" w:styleId="Char">
    <w:name w:val="زیرنویس Char"/>
    <w:link w:val="a3"/>
    <w:rsid w:val="00F12394"/>
    <w:rPr>
      <w:rFonts w:ascii="Times New Roman" w:eastAsia="B Nazanin" w:hAnsi="Times New Roman" w:cs="Times New Roman"/>
      <w:color w:val="000000"/>
      <w:kern w:val="18"/>
      <w:sz w:val="18"/>
      <w:szCs w:val="18"/>
    </w:rPr>
  </w:style>
  <w:style w:type="paragraph" w:styleId="BodyText">
    <w:name w:val="Body Text"/>
    <w:basedOn w:val="Normal"/>
    <w:link w:val="BodyTextChar"/>
    <w:rsid w:val="0073008D"/>
    <w:pPr>
      <w:spacing w:line="240" w:lineRule="auto"/>
      <w:ind w:firstLine="0"/>
      <w:jc w:val="left"/>
    </w:pPr>
    <w:rPr>
      <w:rFonts w:ascii="Times New Roman" w:eastAsia="Times New Roman" w:hAnsi="Times New Roman" w:cs="Nazanin"/>
      <w:color w:val="auto"/>
      <w:kern w:val="0"/>
      <w:sz w:val="20"/>
      <w:lang w:val="x-none" w:eastAsia="x-none"/>
    </w:rPr>
  </w:style>
  <w:style w:type="character" w:customStyle="1" w:styleId="BodyTextChar">
    <w:name w:val="Body Text Char"/>
    <w:basedOn w:val="DefaultParagraphFont"/>
    <w:link w:val="BodyText"/>
    <w:rsid w:val="0073008D"/>
    <w:rPr>
      <w:rFonts w:ascii="Times New Roman" w:eastAsia="Times New Roman" w:hAnsi="Times New Roman" w:cs="Nazanin"/>
      <w:szCs w:val="28"/>
      <w:lang w:val="x-none" w:eastAsia="x-none"/>
    </w:rPr>
  </w:style>
  <w:style w:type="paragraph" w:styleId="BodyTextIndent">
    <w:name w:val="Body Text Indent"/>
    <w:basedOn w:val="Normal"/>
    <w:link w:val="BodyTextIndentChar"/>
    <w:rsid w:val="0073008D"/>
    <w:pPr>
      <w:spacing w:after="120" w:line="240" w:lineRule="auto"/>
      <w:ind w:left="360" w:firstLine="0"/>
      <w:jc w:val="left"/>
    </w:pPr>
    <w:rPr>
      <w:rFonts w:ascii="Times New Roman" w:eastAsia="Times New Roman" w:hAnsi="Times New Roman" w:cs="Traditional Arabic"/>
      <w:color w:val="auto"/>
      <w:kern w:val="0"/>
      <w:sz w:val="20"/>
      <w:szCs w:val="20"/>
      <w:lang w:val="x-none" w:eastAsia="x-none"/>
    </w:rPr>
  </w:style>
  <w:style w:type="character" w:customStyle="1" w:styleId="BodyTextIndentChar">
    <w:name w:val="Body Text Indent Char"/>
    <w:basedOn w:val="DefaultParagraphFont"/>
    <w:link w:val="BodyTextIndent"/>
    <w:rsid w:val="0073008D"/>
    <w:rPr>
      <w:rFonts w:ascii="Times New Roman" w:eastAsia="Times New Roman" w:hAnsi="Times New Roman" w:cs="Traditional Arabic"/>
      <w:lang w:val="x-none" w:eastAsia="x-none"/>
    </w:rPr>
  </w:style>
  <w:style w:type="paragraph" w:styleId="BodyText2">
    <w:name w:val="Body Text 2"/>
    <w:basedOn w:val="Normal"/>
    <w:link w:val="BodyText2Char"/>
    <w:rsid w:val="0073008D"/>
    <w:pPr>
      <w:spacing w:after="120" w:line="480" w:lineRule="auto"/>
      <w:ind w:firstLine="0"/>
      <w:jc w:val="left"/>
    </w:pPr>
    <w:rPr>
      <w:rFonts w:ascii="Times New Roman" w:eastAsia="Times New Roman" w:hAnsi="Times New Roman" w:cs="Traditional Arabic"/>
      <w:color w:val="auto"/>
      <w:kern w:val="0"/>
      <w:sz w:val="20"/>
      <w:szCs w:val="20"/>
      <w:lang w:val="x-none" w:eastAsia="x-none"/>
    </w:rPr>
  </w:style>
  <w:style w:type="character" w:customStyle="1" w:styleId="BodyText2Char">
    <w:name w:val="Body Text 2 Char"/>
    <w:basedOn w:val="DefaultParagraphFont"/>
    <w:link w:val="BodyText2"/>
    <w:rsid w:val="0073008D"/>
    <w:rPr>
      <w:rFonts w:ascii="Times New Roman" w:eastAsia="Times New Roman" w:hAnsi="Times New Roman" w:cs="Traditional Arabic"/>
      <w:lang w:val="x-none" w:eastAsia="x-none"/>
    </w:rPr>
  </w:style>
  <w:style w:type="paragraph" w:styleId="BodyTextIndent2">
    <w:name w:val="Body Text Indent 2"/>
    <w:basedOn w:val="Normal"/>
    <w:link w:val="BodyTextIndent2Char"/>
    <w:rsid w:val="0073008D"/>
    <w:pPr>
      <w:spacing w:after="120" w:line="480" w:lineRule="auto"/>
      <w:ind w:left="360" w:firstLine="0"/>
      <w:jc w:val="left"/>
    </w:pPr>
    <w:rPr>
      <w:rFonts w:ascii="Times New Roman" w:eastAsia="Times New Roman" w:hAnsi="Times New Roman" w:cs="Traditional Arabic"/>
      <w:color w:val="auto"/>
      <w:kern w:val="0"/>
      <w:sz w:val="20"/>
      <w:szCs w:val="20"/>
      <w:lang w:val="x-none" w:eastAsia="x-none"/>
    </w:rPr>
  </w:style>
  <w:style w:type="character" w:customStyle="1" w:styleId="BodyTextIndent2Char">
    <w:name w:val="Body Text Indent 2 Char"/>
    <w:basedOn w:val="DefaultParagraphFont"/>
    <w:link w:val="BodyTextIndent2"/>
    <w:rsid w:val="0073008D"/>
    <w:rPr>
      <w:rFonts w:ascii="Times New Roman" w:eastAsia="Times New Roman" w:hAnsi="Times New Roman" w:cs="Traditional Arabic"/>
      <w:lang w:val="x-none" w:eastAsia="x-none"/>
    </w:rPr>
  </w:style>
  <w:style w:type="paragraph" w:styleId="DocumentMap">
    <w:name w:val="Document Map"/>
    <w:basedOn w:val="Normal"/>
    <w:link w:val="DocumentMapChar"/>
    <w:semiHidden/>
    <w:rsid w:val="0073008D"/>
    <w:pPr>
      <w:shd w:val="clear" w:color="auto" w:fill="000080"/>
      <w:spacing w:line="240" w:lineRule="auto"/>
      <w:ind w:firstLine="0"/>
      <w:jc w:val="left"/>
    </w:pPr>
    <w:rPr>
      <w:rFonts w:ascii="Tahoma" w:eastAsia="Times New Roman" w:hAnsi="Tahoma" w:cs="Tahoma"/>
      <w:color w:val="auto"/>
      <w:kern w:val="0"/>
      <w:sz w:val="20"/>
      <w:szCs w:val="20"/>
      <w:lang w:val="x-none" w:eastAsia="x-none"/>
    </w:rPr>
  </w:style>
  <w:style w:type="character" w:customStyle="1" w:styleId="DocumentMapChar">
    <w:name w:val="Document Map Char"/>
    <w:basedOn w:val="DefaultParagraphFont"/>
    <w:link w:val="DocumentMap"/>
    <w:semiHidden/>
    <w:rsid w:val="0073008D"/>
    <w:rPr>
      <w:rFonts w:ascii="Tahoma" w:eastAsia="Times New Roman" w:hAnsi="Tahoma" w:cs="Tahoma"/>
      <w:shd w:val="clear" w:color="auto" w:fill="000080"/>
      <w:lang w:val="x-none" w:eastAsia="x-none"/>
    </w:rPr>
  </w:style>
  <w:style w:type="paragraph" w:customStyle="1" w:styleId="a4">
    <w:name w:val="متن"/>
    <w:basedOn w:val="Normal"/>
    <w:qFormat/>
    <w:rsid w:val="0073008D"/>
    <w:pPr>
      <w:spacing w:line="240" w:lineRule="auto"/>
      <w:ind w:left="-409" w:firstLine="0"/>
    </w:pPr>
    <w:rPr>
      <w:rFonts w:ascii="Times New Roman" w:eastAsia="Times New Roman" w:hAnsi="Times New Roman"/>
      <w:color w:val="auto"/>
      <w:kern w:val="0"/>
      <w:sz w:val="20"/>
      <w:szCs w:val="24"/>
      <w:lang w:bidi="fa-IR"/>
    </w:rPr>
  </w:style>
  <w:style w:type="paragraph" w:customStyle="1" w:styleId="Firstpagetitle3">
    <w:name w:val="Firstpage title3"/>
    <w:basedOn w:val="Firstpageitems"/>
    <w:qFormat/>
    <w:rsid w:val="0073008D"/>
    <w:rPr>
      <w:rFonts w:cs="Times New Roman"/>
      <w:color w:val="0A5FA5"/>
      <w:lang w:val="x-none" w:eastAsia="x-none" w:bidi="fa-IR"/>
    </w:rPr>
  </w:style>
  <w:style w:type="paragraph" w:customStyle="1" w:styleId="Projecttitle">
    <w:name w:val="Project title"/>
    <w:basedOn w:val="Title"/>
    <w:qFormat/>
    <w:rsid w:val="0073008D"/>
    <w:pPr>
      <w:ind w:left="83" w:firstLine="0"/>
    </w:pPr>
    <w:rPr>
      <w:color w:val="000000"/>
      <w:sz w:val="36"/>
      <w:szCs w:val="36"/>
      <w:lang w:val="x-none" w:eastAsia="x-none"/>
    </w:rPr>
  </w:style>
  <w:style w:type="paragraph" w:customStyle="1" w:styleId="Firstpagetitle2">
    <w:name w:val="Firstpage title2"/>
    <w:basedOn w:val="Firstpagetitle3"/>
    <w:qFormat/>
    <w:rsid w:val="0073008D"/>
    <w:pPr>
      <w:ind w:left="2637" w:firstLine="0"/>
    </w:pPr>
    <w:rPr>
      <w:color w:val="000000"/>
    </w:rPr>
  </w:style>
  <w:style w:type="paragraph" w:customStyle="1" w:styleId="Firstpageitems2">
    <w:name w:val="Firstpage items2"/>
    <w:basedOn w:val="Normal"/>
    <w:qFormat/>
    <w:rsid w:val="0073008D"/>
    <w:pPr>
      <w:spacing w:after="60"/>
      <w:ind w:left="3807" w:firstLine="0"/>
      <w:jc w:val="left"/>
      <w:outlineLvl w:val="1"/>
    </w:pPr>
    <w:rPr>
      <w:rFonts w:ascii="Calibri Light" w:eastAsia="Times New Roman" w:hAnsi="Calibri Light"/>
      <w:b/>
      <w:bCs/>
      <w:color w:val="0A5FA5"/>
    </w:rPr>
  </w:style>
  <w:style w:type="paragraph" w:customStyle="1" w:styleId="a5">
    <w:name w:val="متن جداول"/>
    <w:basedOn w:val="Normal"/>
    <w:next w:val="Normal"/>
    <w:link w:val="Char0"/>
    <w:rsid w:val="0073008D"/>
    <w:pPr>
      <w:spacing w:line="240" w:lineRule="auto"/>
      <w:ind w:firstLine="0"/>
      <w:jc w:val="lowKashida"/>
    </w:pPr>
    <w:rPr>
      <w:rFonts w:ascii="Times New Roman" w:eastAsia="Batang" w:hAnsi="Times New Roman"/>
      <w:color w:val="auto"/>
      <w:kern w:val="0"/>
      <w:sz w:val="20"/>
      <w:szCs w:val="24"/>
      <w:lang w:eastAsia="ko-KR"/>
    </w:rPr>
  </w:style>
  <w:style w:type="paragraph" w:customStyle="1" w:styleId="heading1-beforetableofcontent">
    <w:name w:val="heading 1 - before table of content"/>
    <w:basedOn w:val="Heading1"/>
    <w:link w:val="heading1-beforetableofcontentChar"/>
    <w:qFormat/>
    <w:rsid w:val="0073008D"/>
    <w:pPr>
      <w:numPr>
        <w:numId w:val="0"/>
      </w:numPr>
      <w:ind w:left="432" w:hanging="432"/>
    </w:pPr>
    <w:rPr>
      <w:rFonts w:cs="Times New Roman"/>
      <w:color w:val="0960A5"/>
      <w:lang w:val="de-DE" w:eastAsia="x-none"/>
    </w:rPr>
  </w:style>
  <w:style w:type="paragraph" w:customStyle="1" w:styleId="Heading2-beforetableofcontent">
    <w:name w:val="Heading 2 - before table of content"/>
    <w:basedOn w:val="Heading2"/>
    <w:link w:val="Heading2-beforetableofcontentChar"/>
    <w:qFormat/>
    <w:rsid w:val="0073008D"/>
    <w:pPr>
      <w:numPr>
        <w:ilvl w:val="0"/>
        <w:numId w:val="0"/>
      </w:numPr>
      <w:tabs>
        <w:tab w:val="clear" w:pos="699"/>
        <w:tab w:val="right" w:pos="990"/>
      </w:tabs>
      <w:spacing w:line="360" w:lineRule="auto"/>
      <w:ind w:left="576" w:hanging="576"/>
    </w:pPr>
    <w:rPr>
      <w:rFonts w:cs="Times New Roman"/>
      <w:color w:val="0960A5"/>
      <w:sz w:val="32"/>
      <w:lang w:eastAsia="x-none"/>
    </w:rPr>
  </w:style>
  <w:style w:type="character" w:customStyle="1" w:styleId="heading1-beforetableofcontentChar">
    <w:name w:val="heading 1 - before table of content Char"/>
    <w:link w:val="heading1-beforetableofcontent"/>
    <w:rsid w:val="0073008D"/>
    <w:rPr>
      <w:rFonts w:ascii="Calibri Light" w:eastAsia="Times New Roman" w:hAnsi="Calibri Light" w:cs="Times New Roman"/>
      <w:b/>
      <w:bCs/>
      <w:color w:val="0960A5"/>
      <w:kern w:val="32"/>
      <w:sz w:val="36"/>
      <w:szCs w:val="36"/>
      <w:lang w:val="de-DE" w:eastAsia="x-none" w:bidi="fa-IR"/>
    </w:rPr>
  </w:style>
  <w:style w:type="character" w:customStyle="1" w:styleId="Heading2-beforetableofcontentChar">
    <w:name w:val="Heading 2 - before table of content Char"/>
    <w:link w:val="Heading2-beforetableofcontent"/>
    <w:rsid w:val="0073008D"/>
    <w:rPr>
      <w:rFonts w:ascii="Calibri Light" w:eastAsia="Times New Roman" w:hAnsi="Calibri Light" w:cs="Times New Roman"/>
      <w:b/>
      <w:bCs/>
      <w:color w:val="0960A5"/>
      <w:kern w:val="18"/>
      <w:sz w:val="32"/>
      <w:szCs w:val="32"/>
      <w:lang w:val="de-DE" w:eastAsia="x-none" w:bidi="fa-IR"/>
    </w:rPr>
  </w:style>
  <w:style w:type="paragraph" w:styleId="TableofFigures">
    <w:name w:val="table of figures"/>
    <w:basedOn w:val="Normal"/>
    <w:next w:val="Normal"/>
    <w:uiPriority w:val="99"/>
    <w:unhideWhenUsed/>
    <w:rsid w:val="0073008D"/>
  </w:style>
  <w:style w:type="paragraph" w:customStyle="1" w:styleId="Abstract">
    <w:name w:val="Abstract"/>
    <w:basedOn w:val="Normal"/>
    <w:qFormat/>
    <w:rsid w:val="0073008D"/>
    <w:rPr>
      <w:i/>
      <w:iCs/>
      <w:lang w:bidi="fa-IR"/>
    </w:rPr>
  </w:style>
  <w:style w:type="paragraph" w:customStyle="1" w:styleId="Default">
    <w:name w:val="Default"/>
    <w:rsid w:val="0073008D"/>
    <w:pPr>
      <w:autoSpaceDE w:val="0"/>
      <w:autoSpaceDN w:val="0"/>
      <w:adjustRightInd w:val="0"/>
    </w:pPr>
    <w:rPr>
      <w:rFonts w:ascii="Corbel" w:eastAsia="B Nazanin" w:hAnsi="Corbel" w:cs="Corbel"/>
      <w:color w:val="000000"/>
      <w:sz w:val="24"/>
      <w:szCs w:val="24"/>
    </w:rPr>
  </w:style>
  <w:style w:type="table" w:styleId="GridTable3-Accent5">
    <w:name w:val="Grid Table 3 Accent 5"/>
    <w:basedOn w:val="TableNormal"/>
    <w:uiPriority w:val="48"/>
    <w:rsid w:val="0073008D"/>
    <w:rPr>
      <w:rFonts w:eastAsia="B Nazanin"/>
    </w:rPr>
    <w:tblPr>
      <w:tblStyleRowBandSize w:val="1"/>
      <w:tblStyleColBandSize w:val="1"/>
      <w:tblBorders>
        <w:top w:val="single" w:sz="4" w:space="0" w:color="F8A560"/>
        <w:left w:val="single" w:sz="4" w:space="0" w:color="F8A560"/>
        <w:bottom w:val="single" w:sz="4" w:space="0" w:color="F8A560"/>
        <w:right w:val="single" w:sz="4" w:space="0" w:color="F8A560"/>
        <w:insideH w:val="single" w:sz="4" w:space="0" w:color="F8A560"/>
        <w:insideV w:val="single" w:sz="4" w:space="0" w:color="F8A56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1CA"/>
      </w:tcPr>
    </w:tblStylePr>
    <w:tblStylePr w:type="band1Horz">
      <w:tblPr/>
      <w:tcPr>
        <w:shd w:val="clear" w:color="auto" w:fill="FDE1CA"/>
      </w:tcPr>
    </w:tblStylePr>
    <w:tblStylePr w:type="neCell">
      <w:tblPr/>
      <w:tcPr>
        <w:tcBorders>
          <w:bottom w:val="single" w:sz="4" w:space="0" w:color="F8A560"/>
        </w:tcBorders>
      </w:tcPr>
    </w:tblStylePr>
    <w:tblStylePr w:type="nwCell">
      <w:tblPr/>
      <w:tcPr>
        <w:tcBorders>
          <w:bottom w:val="single" w:sz="4" w:space="0" w:color="F8A560"/>
        </w:tcBorders>
      </w:tcPr>
    </w:tblStylePr>
    <w:tblStylePr w:type="seCell">
      <w:tblPr/>
      <w:tcPr>
        <w:tcBorders>
          <w:top w:val="single" w:sz="4" w:space="0" w:color="F8A560"/>
        </w:tcBorders>
      </w:tcPr>
    </w:tblStylePr>
    <w:tblStylePr w:type="swCell">
      <w:tblPr/>
      <w:tcPr>
        <w:tcBorders>
          <w:top w:val="single" w:sz="4" w:space="0" w:color="F8A560"/>
        </w:tcBorders>
      </w:tcPr>
    </w:tblStylePr>
  </w:style>
  <w:style w:type="table" w:styleId="GridTable5Dark-Accent2">
    <w:name w:val="Grid Table 5 Dark Accent 2"/>
    <w:basedOn w:val="TableNormal"/>
    <w:uiPriority w:val="50"/>
    <w:rsid w:val="0073008D"/>
    <w:rPr>
      <w:rFonts w:eastAsia="B Nazan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9F2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BA0A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BA0A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BA0A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BA0AF"/>
      </w:tcPr>
    </w:tblStylePr>
    <w:tblStylePr w:type="band1Vert">
      <w:tblPr/>
      <w:tcPr>
        <w:shd w:val="clear" w:color="auto" w:fill="94E5EE"/>
      </w:tcPr>
    </w:tblStylePr>
    <w:tblStylePr w:type="band1Horz">
      <w:tblPr/>
      <w:tcPr>
        <w:shd w:val="clear" w:color="auto" w:fill="94E5EE"/>
      </w:tcPr>
    </w:tblStylePr>
  </w:style>
  <w:style w:type="table" w:styleId="GridTable4-Accent2">
    <w:name w:val="Grid Table 4 Accent 2"/>
    <w:basedOn w:val="TableNormal"/>
    <w:uiPriority w:val="49"/>
    <w:rsid w:val="0073008D"/>
    <w:rPr>
      <w:rFonts w:eastAsia="B Nazanin"/>
    </w:rPr>
    <w:tblPr>
      <w:tblStyleRowBandSize w:val="1"/>
      <w:tblStyleColBandSize w:val="1"/>
      <w:tblBorders>
        <w:top w:val="single" w:sz="4" w:space="0" w:color="5ED8E6"/>
        <w:left w:val="single" w:sz="4" w:space="0" w:color="5ED8E6"/>
        <w:bottom w:val="single" w:sz="4" w:space="0" w:color="5ED8E6"/>
        <w:right w:val="single" w:sz="4" w:space="0" w:color="5ED8E6"/>
        <w:insideH w:val="single" w:sz="4" w:space="0" w:color="5ED8E6"/>
        <w:insideV w:val="single" w:sz="4" w:space="0" w:color="5ED8E6"/>
      </w:tblBorders>
    </w:tblPr>
    <w:tblStylePr w:type="firstRow">
      <w:rPr>
        <w:b/>
        <w:bCs/>
        <w:color w:val="FFFFFF"/>
      </w:rPr>
      <w:tblPr/>
      <w:tcPr>
        <w:tcBorders>
          <w:top w:val="single" w:sz="4" w:space="0" w:color="1BA0AF"/>
          <w:left w:val="single" w:sz="4" w:space="0" w:color="1BA0AF"/>
          <w:bottom w:val="single" w:sz="4" w:space="0" w:color="1BA0AF"/>
          <w:right w:val="single" w:sz="4" w:space="0" w:color="1BA0AF"/>
          <w:insideH w:val="nil"/>
          <w:insideV w:val="nil"/>
        </w:tcBorders>
        <w:shd w:val="clear" w:color="auto" w:fill="1BA0AF"/>
      </w:tcPr>
    </w:tblStylePr>
    <w:tblStylePr w:type="lastRow">
      <w:rPr>
        <w:b/>
        <w:bCs/>
      </w:rPr>
      <w:tblPr/>
      <w:tcPr>
        <w:tcBorders>
          <w:top w:val="double" w:sz="4" w:space="0" w:color="1BA0AF"/>
        </w:tcBorders>
      </w:tcPr>
    </w:tblStylePr>
    <w:tblStylePr w:type="firstCol">
      <w:rPr>
        <w:b/>
        <w:bCs/>
      </w:rPr>
    </w:tblStylePr>
    <w:tblStylePr w:type="lastCol">
      <w:rPr>
        <w:b/>
        <w:bCs/>
      </w:rPr>
    </w:tblStylePr>
    <w:tblStylePr w:type="band1Vert">
      <w:tblPr/>
      <w:tcPr>
        <w:shd w:val="clear" w:color="auto" w:fill="C9F2F6"/>
      </w:tcPr>
    </w:tblStylePr>
    <w:tblStylePr w:type="band1Horz">
      <w:tblPr/>
      <w:tcPr>
        <w:shd w:val="clear" w:color="auto" w:fill="C9F2F6"/>
      </w:tcPr>
    </w:tblStylePr>
  </w:style>
  <w:style w:type="character" w:customStyle="1" w:styleId="Citation">
    <w:name w:val="Citation"/>
    <w:uiPriority w:val="1"/>
    <w:qFormat/>
    <w:rsid w:val="0073008D"/>
    <w:rPr>
      <w:rFonts w:ascii="B Nazanin" w:hAnsi="B Nazanin"/>
      <w:sz w:val="28"/>
      <w:lang w:val="de-DE" w:bidi="fa-IR"/>
    </w:rPr>
  </w:style>
  <w:style w:type="paragraph" w:styleId="Bibliography">
    <w:name w:val="Bibliography"/>
    <w:basedOn w:val="Normal"/>
    <w:next w:val="Normal"/>
    <w:uiPriority w:val="37"/>
    <w:unhideWhenUsed/>
    <w:rsid w:val="0073008D"/>
  </w:style>
  <w:style w:type="table" w:styleId="GridTable4-Accent4">
    <w:name w:val="Grid Table 4 Accent 4"/>
    <w:basedOn w:val="TableNormal"/>
    <w:uiPriority w:val="49"/>
    <w:rsid w:val="0073008D"/>
    <w:rPr>
      <w:rFonts w:eastAsia="B Nazanin"/>
    </w:rPr>
    <w:tblPr>
      <w:tblStyleRowBandSize w:val="1"/>
      <w:tblStyleColBandSize w:val="1"/>
      <w:tblBorders>
        <w:top w:val="single" w:sz="4" w:space="0" w:color="BADEDE"/>
        <w:left w:val="single" w:sz="4" w:space="0" w:color="BADEDE"/>
        <w:bottom w:val="single" w:sz="4" w:space="0" w:color="BADEDE"/>
        <w:right w:val="single" w:sz="4" w:space="0" w:color="BADEDE"/>
        <w:insideH w:val="single" w:sz="4" w:space="0" w:color="BADEDE"/>
        <w:insideV w:val="single" w:sz="4" w:space="0" w:color="BADEDE"/>
      </w:tblBorders>
    </w:tblPr>
    <w:tblStylePr w:type="firstRow">
      <w:rPr>
        <w:b/>
        <w:bCs/>
        <w:color w:val="FFFFFF"/>
      </w:rPr>
      <w:tblPr/>
      <w:tcPr>
        <w:tcBorders>
          <w:top w:val="single" w:sz="4" w:space="0" w:color="8CC8C8"/>
          <w:left w:val="single" w:sz="4" w:space="0" w:color="8CC8C8"/>
          <w:bottom w:val="single" w:sz="4" w:space="0" w:color="8CC8C8"/>
          <w:right w:val="single" w:sz="4" w:space="0" w:color="8CC8C8"/>
          <w:insideH w:val="nil"/>
          <w:insideV w:val="nil"/>
        </w:tcBorders>
        <w:shd w:val="clear" w:color="auto" w:fill="8CC8C8"/>
      </w:tcPr>
    </w:tblStylePr>
    <w:tblStylePr w:type="lastRow">
      <w:rPr>
        <w:b/>
        <w:bCs/>
      </w:rPr>
      <w:tblPr/>
      <w:tcPr>
        <w:tcBorders>
          <w:top w:val="double" w:sz="4" w:space="0" w:color="8CC8C8"/>
        </w:tcBorders>
      </w:tcPr>
    </w:tblStylePr>
    <w:tblStylePr w:type="firstCol">
      <w:rPr>
        <w:b/>
        <w:bCs/>
      </w:rPr>
    </w:tblStylePr>
    <w:tblStylePr w:type="lastCol">
      <w:rPr>
        <w:b/>
        <w:bCs/>
      </w:rPr>
    </w:tblStylePr>
    <w:tblStylePr w:type="band1Vert">
      <w:tblPr/>
      <w:tcPr>
        <w:shd w:val="clear" w:color="auto" w:fill="E8F4F4"/>
      </w:tcPr>
    </w:tblStylePr>
    <w:tblStylePr w:type="band1Horz">
      <w:tblPr/>
      <w:tcPr>
        <w:shd w:val="clear" w:color="auto" w:fill="E8F4F4"/>
      </w:tcPr>
    </w:tblStylePr>
  </w:style>
  <w:style w:type="table" w:styleId="PlainTable1">
    <w:name w:val="Plain Table 1"/>
    <w:basedOn w:val="TableNormal"/>
    <w:uiPriority w:val="41"/>
    <w:rsid w:val="0073008D"/>
    <w:rPr>
      <w:rFonts w:eastAsia="B Nazani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6">
    <w:name w:val="زيرنويس شكل"/>
    <w:basedOn w:val="Normal"/>
    <w:next w:val="Normal"/>
    <w:link w:val="Char1"/>
    <w:autoRedefine/>
    <w:qFormat/>
    <w:rsid w:val="00CA51BF"/>
    <w:pPr>
      <w:tabs>
        <w:tab w:val="left" w:pos="72"/>
      </w:tabs>
      <w:overflowPunct w:val="0"/>
      <w:autoSpaceDE w:val="0"/>
      <w:autoSpaceDN w:val="0"/>
      <w:adjustRightInd w:val="0"/>
      <w:spacing w:after="480" w:line="240" w:lineRule="auto"/>
      <w:ind w:firstLine="0"/>
      <w:jc w:val="center"/>
      <w:textAlignment w:val="baseline"/>
    </w:pPr>
    <w:rPr>
      <w:rFonts w:eastAsia="Times New Roman"/>
      <w:color w:val="auto"/>
      <w:kern w:val="32"/>
      <w:szCs w:val="24"/>
      <w:lang w:val="de-DE" w:bidi="fa-IR"/>
    </w:rPr>
  </w:style>
  <w:style w:type="paragraph" w:customStyle="1" w:styleId="a7">
    <w:name w:val="شکل"/>
    <w:basedOn w:val="Normal"/>
    <w:link w:val="Char2"/>
    <w:qFormat/>
    <w:rsid w:val="0073008D"/>
    <w:pPr>
      <w:keepNext/>
      <w:spacing w:before="100" w:beforeAutospacing="1" w:after="240" w:line="240" w:lineRule="auto"/>
      <w:ind w:firstLine="0"/>
      <w:jc w:val="center"/>
    </w:pPr>
    <w:rPr>
      <w:rFonts w:ascii="Times New Roman" w:eastAsia="Batang" w:hAnsi="Times New Roman"/>
      <w:noProof/>
      <w:color w:val="auto"/>
      <w:kern w:val="0"/>
      <w:sz w:val="20"/>
      <w:szCs w:val="24"/>
      <w:lang w:val="x-none" w:eastAsia="ko-KR"/>
    </w:rPr>
  </w:style>
  <w:style w:type="paragraph" w:customStyle="1" w:styleId="a8">
    <w:name w:val="بالا نويس جدول"/>
    <w:basedOn w:val="Normal"/>
    <w:qFormat/>
    <w:rsid w:val="00453AA6"/>
    <w:pPr>
      <w:keepNext/>
      <w:spacing w:before="240" w:after="120" w:line="240" w:lineRule="auto"/>
      <w:ind w:left="1871" w:hanging="1871"/>
      <w:jc w:val="center"/>
    </w:pPr>
    <w:rPr>
      <w:rFonts w:ascii="Times New Roman Bold" w:eastAsia="MS Mincho" w:hAnsi="Times New Roman Bold"/>
      <w:b/>
      <w:bCs/>
      <w:color w:val="7F7F7F" w:themeColor="text1" w:themeTint="80"/>
      <w:kern w:val="0"/>
      <w:sz w:val="20"/>
      <w:szCs w:val="24"/>
      <w:lang w:eastAsia="ja-JP" w:bidi="fa-IR"/>
    </w:rPr>
  </w:style>
  <w:style w:type="paragraph" w:customStyle="1" w:styleId="favorite">
    <w:name w:val="favorite"/>
    <w:basedOn w:val="Normal"/>
    <w:link w:val="favoriteChar"/>
    <w:autoRedefine/>
    <w:qFormat/>
    <w:rsid w:val="0073008D"/>
    <w:pPr>
      <w:bidi w:val="0"/>
      <w:spacing w:after="160" w:line="259" w:lineRule="auto"/>
      <w:ind w:firstLine="0"/>
      <w:jc w:val="right"/>
    </w:pPr>
    <w:rPr>
      <w:rFonts w:ascii="B Nazanin" w:eastAsia="Calibri" w:hAnsi="B Nazanin" w:cs="Arial"/>
      <w:color w:val="auto"/>
      <w:kern w:val="0"/>
      <w:sz w:val="32"/>
      <w:szCs w:val="22"/>
      <w:lang w:val="x-none" w:eastAsia="x-none"/>
    </w:rPr>
  </w:style>
  <w:style w:type="character" w:customStyle="1" w:styleId="favoriteChar">
    <w:name w:val="favorite Char"/>
    <w:link w:val="favorite"/>
    <w:rsid w:val="0073008D"/>
    <w:rPr>
      <w:rFonts w:ascii="B Nazanin" w:hAnsi="B Nazanin"/>
      <w:sz w:val="32"/>
      <w:szCs w:val="22"/>
      <w:lang w:val="x-none" w:eastAsia="x-none"/>
    </w:rPr>
  </w:style>
  <w:style w:type="character" w:styleId="Emphasis">
    <w:name w:val="Emphasis"/>
    <w:uiPriority w:val="20"/>
    <w:qFormat/>
    <w:rsid w:val="0073008D"/>
    <w:rPr>
      <w:i/>
      <w:iCs/>
    </w:rPr>
  </w:style>
  <w:style w:type="paragraph" w:customStyle="1" w:styleId="ref">
    <w:name w:val="ref"/>
    <w:basedOn w:val="ListParagraph"/>
    <w:link w:val="refChar"/>
    <w:qFormat/>
    <w:rsid w:val="0073008D"/>
    <w:pPr>
      <w:numPr>
        <w:numId w:val="2"/>
      </w:numPr>
      <w:bidi w:val="0"/>
      <w:ind w:left="450" w:right="180"/>
    </w:pPr>
    <w:rPr>
      <w:rFonts w:cs="Times New Roman"/>
      <w:sz w:val="20"/>
      <w:szCs w:val="24"/>
      <w:lang w:val="x-none" w:eastAsia="x-none" w:bidi="fa-IR"/>
    </w:rPr>
  </w:style>
  <w:style w:type="paragraph" w:customStyle="1" w:styleId="a9">
    <w:name w:val="متن جدول"/>
    <w:basedOn w:val="Normal"/>
    <w:qFormat/>
    <w:rsid w:val="0073008D"/>
    <w:pPr>
      <w:autoSpaceDE w:val="0"/>
      <w:autoSpaceDN w:val="0"/>
      <w:adjustRightInd w:val="0"/>
      <w:spacing w:line="240" w:lineRule="auto"/>
      <w:ind w:firstLine="0"/>
      <w:jc w:val="center"/>
    </w:pPr>
    <w:rPr>
      <w:rFonts w:ascii="Times New Roman" w:eastAsia="Times New Roman" w:hAnsi="Times New Roman"/>
      <w:color w:val="auto"/>
      <w:kern w:val="0"/>
      <w:sz w:val="20"/>
      <w:szCs w:val="24"/>
    </w:rPr>
  </w:style>
  <w:style w:type="character" w:customStyle="1" w:styleId="refChar">
    <w:name w:val="ref Char"/>
    <w:link w:val="ref"/>
    <w:rsid w:val="0073008D"/>
    <w:rPr>
      <w:rFonts w:eastAsia="B Nazanin" w:cs="Times New Roman"/>
      <w:color w:val="000000"/>
      <w:kern w:val="18"/>
      <w:szCs w:val="24"/>
      <w:lang w:val="x-none" w:eastAsia="x-none" w:bidi="fa-IR"/>
    </w:rPr>
  </w:style>
  <w:style w:type="table" w:styleId="GridTable5Dark-Accent4">
    <w:name w:val="Grid Table 5 Dark Accent 4"/>
    <w:basedOn w:val="TableNormal"/>
    <w:uiPriority w:val="50"/>
    <w:rsid w:val="0073008D"/>
    <w:rPr>
      <w:rFonts w:eastAsia="B Nazan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8F4F4"/>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CC8C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CC8C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CC8C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CC8C8"/>
      </w:tcPr>
    </w:tblStylePr>
    <w:tblStylePr w:type="band1Vert">
      <w:tblPr/>
      <w:tcPr>
        <w:shd w:val="clear" w:color="auto" w:fill="D1E9E9"/>
      </w:tcPr>
    </w:tblStylePr>
    <w:tblStylePr w:type="band1Horz">
      <w:tblPr/>
      <w:tcPr>
        <w:shd w:val="clear" w:color="auto" w:fill="D1E9E9"/>
      </w:tcPr>
    </w:tblStylePr>
  </w:style>
  <w:style w:type="paragraph" w:customStyle="1" w:styleId="aa">
    <w:name w:val="عنوان جدول"/>
    <w:basedOn w:val="Normal"/>
    <w:qFormat/>
    <w:rsid w:val="0073008D"/>
    <w:pPr>
      <w:spacing w:line="276" w:lineRule="auto"/>
      <w:ind w:firstLine="0"/>
      <w:contextualSpacing/>
      <w:jc w:val="center"/>
    </w:pPr>
    <w:rPr>
      <w:rFonts w:ascii="Times New Roman" w:eastAsia="Source Han Sans CN Regular" w:hAnsi="Times New Roman"/>
      <w:b/>
      <w:bCs/>
      <w:color w:val="auto"/>
      <w:kern w:val="0"/>
      <w:szCs w:val="24"/>
    </w:rPr>
  </w:style>
  <w:style w:type="paragraph" w:customStyle="1" w:styleId="a1">
    <w:name w:val="لیست بالت"/>
    <w:basedOn w:val="ListParagraph"/>
    <w:next w:val="Normal"/>
    <w:qFormat/>
    <w:rsid w:val="0073008D"/>
    <w:pPr>
      <w:numPr>
        <w:numId w:val="3"/>
      </w:numPr>
      <w:spacing w:after="160" w:line="240" w:lineRule="auto"/>
      <w:jc w:val="left"/>
    </w:pPr>
    <w:rPr>
      <w:rFonts w:ascii="Times New Roman" w:eastAsia="Calibri" w:hAnsi="Times New Roman" w:cs="Times New Roman"/>
      <w:color w:val="auto"/>
      <w:kern w:val="0"/>
      <w:sz w:val="28"/>
      <w:szCs w:val="24"/>
      <w:lang w:val="x-none" w:eastAsia="x-none" w:bidi="fa-IR"/>
    </w:rPr>
  </w:style>
  <w:style w:type="paragraph" w:customStyle="1" w:styleId="Firstpage">
    <w:name w:val="Firstpage جدول"/>
    <w:basedOn w:val="Firstpageitems"/>
    <w:qFormat/>
    <w:rsid w:val="0073008D"/>
    <w:pPr>
      <w:framePr w:hSpace="180" w:wrap="around" w:vAnchor="text" w:hAnchor="margin" w:y="559"/>
      <w:spacing w:before="120" w:line="240" w:lineRule="auto"/>
      <w:ind w:left="57" w:firstLine="119"/>
      <w:jc w:val="center"/>
      <w:outlineLvl w:val="9"/>
    </w:pPr>
    <w:rPr>
      <w:rFonts w:cs="Times New Roman"/>
      <w:color w:val="0A5FA5"/>
      <w:lang w:val="x-none" w:eastAsia="x-none" w:bidi="fa-IR"/>
    </w:rPr>
  </w:style>
  <w:style w:type="paragraph" w:customStyle="1" w:styleId="ab">
    <w:name w:val="هدر . پژوهشکده"/>
    <w:basedOn w:val="Normal"/>
    <w:link w:val="Char3"/>
    <w:qFormat/>
    <w:rsid w:val="0073008D"/>
    <w:pPr>
      <w:tabs>
        <w:tab w:val="center" w:pos="4680"/>
        <w:tab w:val="right" w:pos="9360"/>
      </w:tabs>
      <w:spacing w:before="120" w:after="120" w:line="240" w:lineRule="auto"/>
    </w:pPr>
    <w:rPr>
      <w:rFonts w:ascii="Times New Roman" w:hAnsi="Times New Roman" w:cs="Times New Roman"/>
      <w:b/>
      <w:bCs/>
      <w:noProof/>
      <w:color w:val="76A84E"/>
      <w:sz w:val="22"/>
      <w:szCs w:val="24"/>
      <w:lang w:val="x-none" w:eastAsia="x-none" w:bidi="fa-IR"/>
    </w:rPr>
  </w:style>
  <w:style w:type="paragraph" w:customStyle="1" w:styleId="ac">
    <w:name w:val="فوتر پژوهشگاه"/>
    <w:basedOn w:val="Normal"/>
    <w:link w:val="Char4"/>
    <w:qFormat/>
    <w:rsid w:val="0073008D"/>
    <w:pPr>
      <w:tabs>
        <w:tab w:val="center" w:pos="4680"/>
        <w:tab w:val="right" w:pos="9360"/>
      </w:tabs>
      <w:spacing w:before="120" w:after="120" w:line="276" w:lineRule="auto"/>
      <w:ind w:left="-630" w:right="-709" w:firstLine="54"/>
      <w:jc w:val="center"/>
    </w:pPr>
    <w:rPr>
      <w:rFonts w:ascii="Times New Roman" w:hAnsi="Times New Roman" w:cs="Times New Roman"/>
      <w:color w:val="1BA0AF"/>
      <w:szCs w:val="24"/>
      <w:lang w:val="x-none" w:eastAsia="x-none" w:bidi="fa-IR"/>
    </w:rPr>
  </w:style>
  <w:style w:type="character" w:customStyle="1" w:styleId="Char3">
    <w:name w:val="هدر . پژوهشکده Char"/>
    <w:link w:val="ab"/>
    <w:rsid w:val="0073008D"/>
    <w:rPr>
      <w:rFonts w:ascii="Times New Roman" w:eastAsia="B Nazanin" w:hAnsi="Times New Roman" w:cs="Times New Roman"/>
      <w:b/>
      <w:bCs/>
      <w:noProof/>
      <w:color w:val="76A84E"/>
      <w:kern w:val="18"/>
      <w:sz w:val="22"/>
      <w:szCs w:val="24"/>
      <w:lang w:val="x-none" w:eastAsia="x-none" w:bidi="fa-IR"/>
    </w:rPr>
  </w:style>
  <w:style w:type="paragraph" w:customStyle="1" w:styleId="ad">
    <w:name w:val="جدول شناسنامه"/>
    <w:basedOn w:val="Tablecontent"/>
    <w:link w:val="Char5"/>
    <w:qFormat/>
    <w:rsid w:val="0073008D"/>
    <w:pPr>
      <w:spacing w:line="240" w:lineRule="auto"/>
    </w:pPr>
    <w:rPr>
      <w:rFonts w:ascii="Times New Roman" w:eastAsia="Calibri" w:hAnsi="Times New Roman" w:cs="Times New Roman"/>
      <w:b/>
      <w:bCs/>
      <w:szCs w:val="24"/>
      <w:lang w:val="de-DE" w:eastAsia="x-none" w:bidi="fa-IR"/>
    </w:rPr>
  </w:style>
  <w:style w:type="character" w:customStyle="1" w:styleId="Char4">
    <w:name w:val="فوتر پژوهشگاه Char"/>
    <w:link w:val="ac"/>
    <w:rsid w:val="0073008D"/>
    <w:rPr>
      <w:rFonts w:ascii="Times New Roman" w:eastAsia="B Nazanin" w:hAnsi="Times New Roman" w:cs="Times New Roman"/>
      <w:color w:val="1BA0AF"/>
      <w:kern w:val="18"/>
      <w:sz w:val="24"/>
      <w:szCs w:val="24"/>
      <w:lang w:val="x-none" w:eastAsia="x-none" w:bidi="fa-IR"/>
    </w:rPr>
  </w:style>
  <w:style w:type="paragraph" w:customStyle="1" w:styleId="ae">
    <w:name w:val="شماره صفحه"/>
    <w:basedOn w:val="Normal"/>
    <w:link w:val="Char6"/>
    <w:rsid w:val="0073008D"/>
    <w:pPr>
      <w:tabs>
        <w:tab w:val="center" w:pos="4680"/>
        <w:tab w:val="right" w:pos="9360"/>
      </w:tabs>
      <w:spacing w:before="120" w:after="120" w:line="276" w:lineRule="auto"/>
      <w:ind w:firstLine="1"/>
      <w:jc w:val="center"/>
    </w:pPr>
    <w:rPr>
      <w:rFonts w:ascii="Times New Roman" w:hAnsi="Times New Roman" w:cs="Times New Roman"/>
      <w:b/>
      <w:bCs/>
      <w:lang w:val="de-DE" w:eastAsia="x-none" w:bidi="fa-IR"/>
    </w:rPr>
  </w:style>
  <w:style w:type="character" w:customStyle="1" w:styleId="Char5">
    <w:name w:val="جدول شناسنامه Char"/>
    <w:link w:val="ad"/>
    <w:rsid w:val="0073008D"/>
    <w:rPr>
      <w:rFonts w:ascii="Times New Roman" w:hAnsi="Times New Roman" w:cs="Times New Roman"/>
      <w:b/>
      <w:bCs/>
      <w:color w:val="000000"/>
      <w:kern w:val="18"/>
      <w:sz w:val="24"/>
      <w:szCs w:val="24"/>
      <w:lang w:val="de-DE" w:eastAsia="x-none" w:bidi="fa-IR"/>
    </w:rPr>
  </w:style>
  <w:style w:type="character" w:customStyle="1" w:styleId="Char6">
    <w:name w:val="شماره صفحه Char"/>
    <w:link w:val="ae"/>
    <w:rsid w:val="0073008D"/>
    <w:rPr>
      <w:rFonts w:ascii="Times New Roman" w:eastAsia="B Nazanin" w:hAnsi="Times New Roman" w:cs="Times New Roman"/>
      <w:b/>
      <w:bCs/>
      <w:color w:val="000000"/>
      <w:kern w:val="18"/>
      <w:sz w:val="24"/>
      <w:szCs w:val="28"/>
      <w:lang w:val="de-DE" w:eastAsia="x-none" w:bidi="fa-IR"/>
    </w:rPr>
  </w:style>
  <w:style w:type="paragraph" w:customStyle="1" w:styleId="af">
    <w:name w:val="فوت نت"/>
    <w:basedOn w:val="Normal"/>
    <w:link w:val="Char7"/>
    <w:qFormat/>
    <w:rsid w:val="0073008D"/>
    <w:pPr>
      <w:autoSpaceDE w:val="0"/>
      <w:autoSpaceDN w:val="0"/>
      <w:bidi w:val="0"/>
      <w:adjustRightInd w:val="0"/>
      <w:spacing w:line="240" w:lineRule="auto"/>
      <w:jc w:val="left"/>
    </w:pPr>
    <w:rPr>
      <w:rFonts w:ascii="Times New Roman" w:eastAsia="Calibri" w:hAnsi="Times New Roman" w:cs="Times New Roman"/>
      <w:kern w:val="0"/>
      <w:sz w:val="20"/>
      <w:szCs w:val="14"/>
      <w:lang w:val="x-none" w:eastAsia="x-none"/>
    </w:rPr>
  </w:style>
  <w:style w:type="character" w:customStyle="1" w:styleId="Char7">
    <w:name w:val="فوت نت Char"/>
    <w:link w:val="af"/>
    <w:rsid w:val="0073008D"/>
    <w:rPr>
      <w:rFonts w:ascii="Times New Roman" w:hAnsi="Times New Roman" w:cs="Times New Roman"/>
      <w:color w:val="000000"/>
      <w:szCs w:val="14"/>
      <w:lang w:val="x-none" w:eastAsia="x-none"/>
    </w:rPr>
  </w:style>
  <w:style w:type="character" w:customStyle="1" w:styleId="Char2">
    <w:name w:val="شکل Char"/>
    <w:link w:val="a7"/>
    <w:rsid w:val="0073008D"/>
    <w:rPr>
      <w:rFonts w:ascii="Times New Roman" w:eastAsia="Batang" w:hAnsi="Times New Roman" w:cs="B Nazanin"/>
      <w:noProof/>
      <w:szCs w:val="24"/>
      <w:lang w:val="x-none" w:eastAsia="ko-KR"/>
    </w:rPr>
  </w:style>
  <w:style w:type="character" w:customStyle="1" w:styleId="tlid-translation">
    <w:name w:val="tlid-translation"/>
    <w:rsid w:val="0073008D"/>
  </w:style>
  <w:style w:type="character" w:styleId="FollowedHyperlink">
    <w:name w:val="FollowedHyperlink"/>
    <w:unhideWhenUsed/>
    <w:rsid w:val="0073008D"/>
    <w:rPr>
      <w:color w:val="0F5961"/>
      <w:u w:val="single"/>
    </w:rPr>
  </w:style>
  <w:style w:type="character" w:styleId="IntenseReference">
    <w:name w:val="Intense Reference"/>
    <w:aliases w:val="کپشن جدول"/>
    <w:uiPriority w:val="32"/>
    <w:qFormat/>
    <w:rsid w:val="0073008D"/>
    <w:rPr>
      <w:smallCaps/>
      <w:color w:val="0A5FA5"/>
      <w:spacing w:val="5"/>
    </w:rPr>
  </w:style>
  <w:style w:type="paragraph" w:styleId="NoSpacing">
    <w:name w:val="No Spacing"/>
    <w:link w:val="NoSpacingChar"/>
    <w:uiPriority w:val="1"/>
    <w:qFormat/>
    <w:rsid w:val="0073008D"/>
    <w:pPr>
      <w:bidi/>
      <w:ind w:firstLine="238"/>
      <w:jc w:val="both"/>
    </w:pPr>
    <w:rPr>
      <w:rFonts w:eastAsia="B Nazanin" w:cs="B Nazanin"/>
      <w:color w:val="000000"/>
      <w:kern w:val="18"/>
      <w:sz w:val="24"/>
      <w:szCs w:val="28"/>
    </w:rPr>
  </w:style>
  <w:style w:type="character" w:customStyle="1" w:styleId="author-ref">
    <w:name w:val="author-ref"/>
    <w:rsid w:val="0073008D"/>
  </w:style>
  <w:style w:type="paragraph" w:customStyle="1" w:styleId="EndNoteBibliographyTitle">
    <w:name w:val="EndNote Bibliography Title"/>
    <w:basedOn w:val="Normal"/>
    <w:link w:val="EndNoteBibliographyTitleChar"/>
    <w:rsid w:val="0073008D"/>
    <w:pPr>
      <w:spacing w:before="120" w:line="276" w:lineRule="auto"/>
      <w:jc w:val="center"/>
    </w:pPr>
    <w:rPr>
      <w:rFonts w:cs="Times New Roman"/>
      <w:noProof/>
      <w:lang w:val="x-none" w:eastAsia="x-none" w:bidi="fa-IR"/>
    </w:rPr>
  </w:style>
  <w:style w:type="character" w:customStyle="1" w:styleId="EndNoteBibliographyTitleChar">
    <w:name w:val="EndNote Bibliography Title Char"/>
    <w:link w:val="EndNoteBibliographyTitle"/>
    <w:rsid w:val="0073008D"/>
    <w:rPr>
      <w:rFonts w:eastAsia="B Nazanin" w:cs="Times New Roman"/>
      <w:noProof/>
      <w:color w:val="000000"/>
      <w:kern w:val="18"/>
      <w:sz w:val="24"/>
      <w:szCs w:val="28"/>
      <w:lang w:val="x-none" w:eastAsia="x-none" w:bidi="fa-IR"/>
    </w:rPr>
  </w:style>
  <w:style w:type="paragraph" w:customStyle="1" w:styleId="EndNoteBibliography">
    <w:name w:val="EndNote Bibliography"/>
    <w:basedOn w:val="Normal"/>
    <w:link w:val="EndNoteBibliographyChar"/>
    <w:rsid w:val="0073008D"/>
    <w:pPr>
      <w:spacing w:before="120" w:after="120" w:line="240" w:lineRule="auto"/>
    </w:pPr>
    <w:rPr>
      <w:rFonts w:cs="Times New Roman"/>
      <w:noProof/>
      <w:lang w:val="x-none" w:eastAsia="x-none" w:bidi="fa-IR"/>
    </w:rPr>
  </w:style>
  <w:style w:type="character" w:customStyle="1" w:styleId="EndNoteBibliographyChar">
    <w:name w:val="EndNote Bibliography Char"/>
    <w:link w:val="EndNoteBibliography"/>
    <w:rsid w:val="0073008D"/>
    <w:rPr>
      <w:rFonts w:eastAsia="B Nazanin" w:cs="Times New Roman"/>
      <w:noProof/>
      <w:color w:val="000000"/>
      <w:kern w:val="18"/>
      <w:sz w:val="24"/>
      <w:szCs w:val="28"/>
      <w:lang w:val="x-none" w:eastAsia="x-none" w:bidi="fa-IR"/>
    </w:rPr>
  </w:style>
  <w:style w:type="character" w:customStyle="1" w:styleId="fontstyle01">
    <w:name w:val="fontstyle01"/>
    <w:rsid w:val="0073008D"/>
    <w:rPr>
      <w:rFonts w:cs="B Zar" w:hint="cs"/>
      <w:b w:val="0"/>
      <w:bCs w:val="0"/>
      <w:i w:val="0"/>
      <w:iCs w:val="0"/>
      <w:color w:val="000000"/>
      <w:sz w:val="22"/>
      <w:szCs w:val="22"/>
    </w:rPr>
  </w:style>
  <w:style w:type="paragraph" w:customStyle="1" w:styleId="af0">
    <w:name w:val="ردیفهای جدول"/>
    <w:basedOn w:val="Tablecontent"/>
    <w:link w:val="Char8"/>
    <w:qFormat/>
    <w:rsid w:val="0073008D"/>
    <w:pPr>
      <w:spacing w:line="240" w:lineRule="auto"/>
      <w:jc w:val="center"/>
    </w:pPr>
    <w:rPr>
      <w:rFonts w:ascii="Times New Roman" w:eastAsia="Calibri" w:hAnsi="Times New Roman" w:cs="Times New Roman"/>
      <w:b/>
      <w:bCs/>
      <w:szCs w:val="24"/>
      <w:lang w:val="de-DE" w:eastAsia="x-none" w:bidi="fa-IR"/>
    </w:rPr>
  </w:style>
  <w:style w:type="character" w:customStyle="1" w:styleId="Char8">
    <w:name w:val="ردیفهای جدول Char"/>
    <w:link w:val="af0"/>
    <w:rsid w:val="0073008D"/>
    <w:rPr>
      <w:rFonts w:ascii="Times New Roman" w:hAnsi="Times New Roman" w:cs="Times New Roman"/>
      <w:b/>
      <w:bCs/>
      <w:color w:val="000000"/>
      <w:kern w:val="18"/>
      <w:sz w:val="24"/>
      <w:szCs w:val="24"/>
      <w:lang w:val="de-DE" w:eastAsia="x-none" w:bidi="fa-IR"/>
    </w:rPr>
  </w:style>
  <w:style w:type="paragraph" w:customStyle="1" w:styleId="af1">
    <w:name w:val="جدول هدر"/>
    <w:basedOn w:val="ad"/>
    <w:link w:val="Char9"/>
    <w:qFormat/>
    <w:rsid w:val="0073008D"/>
    <w:pPr>
      <w:jc w:val="center"/>
    </w:pPr>
  </w:style>
  <w:style w:type="character" w:customStyle="1" w:styleId="fontstyle21">
    <w:name w:val="fontstyle21"/>
    <w:rsid w:val="0073008D"/>
    <w:rPr>
      <w:rFonts w:ascii="TimesNewRoman" w:hAnsi="TimesNewRoman" w:hint="default"/>
      <w:b w:val="0"/>
      <w:bCs w:val="0"/>
      <w:i w:val="0"/>
      <w:iCs w:val="0"/>
      <w:color w:val="000000"/>
      <w:sz w:val="24"/>
      <w:szCs w:val="24"/>
    </w:rPr>
  </w:style>
  <w:style w:type="character" w:customStyle="1" w:styleId="Char9">
    <w:name w:val="جدول هدر Char"/>
    <w:link w:val="af1"/>
    <w:rsid w:val="0073008D"/>
    <w:rPr>
      <w:rFonts w:ascii="Times New Roman" w:hAnsi="Times New Roman" w:cs="Times New Roman"/>
      <w:b/>
      <w:bCs/>
      <w:color w:val="000000"/>
      <w:kern w:val="18"/>
      <w:sz w:val="24"/>
      <w:szCs w:val="24"/>
      <w:lang w:val="de-DE" w:eastAsia="x-none" w:bidi="fa-IR"/>
    </w:rPr>
  </w:style>
  <w:style w:type="character" w:customStyle="1" w:styleId="fontstyle31">
    <w:name w:val="fontstyle31"/>
    <w:rsid w:val="0073008D"/>
    <w:rPr>
      <w:rFonts w:ascii="Calibri" w:hAnsi="Calibri" w:cs="Calibri" w:hint="default"/>
      <w:b w:val="0"/>
      <w:bCs w:val="0"/>
      <w:i w:val="0"/>
      <w:iCs w:val="0"/>
      <w:color w:val="000000"/>
      <w:sz w:val="28"/>
      <w:szCs w:val="28"/>
    </w:rPr>
  </w:style>
  <w:style w:type="paragraph" w:customStyle="1" w:styleId="ttshover">
    <w:name w:val="tts__hover_"/>
    <w:basedOn w:val="Normal"/>
    <w:rsid w:val="0073008D"/>
    <w:pPr>
      <w:bidi w:val="0"/>
      <w:spacing w:before="100" w:beforeAutospacing="1" w:after="100" w:afterAutospacing="1" w:line="240" w:lineRule="auto"/>
      <w:ind w:firstLine="0"/>
      <w:jc w:val="left"/>
    </w:pPr>
    <w:rPr>
      <w:rFonts w:ascii="Times New Roman" w:eastAsia="Times New Roman" w:hAnsi="Times New Roman" w:cs="Times New Roman"/>
      <w:color w:val="auto"/>
      <w:kern w:val="0"/>
      <w:szCs w:val="24"/>
    </w:rPr>
  </w:style>
  <w:style w:type="character" w:customStyle="1" w:styleId="fontstyle41">
    <w:name w:val="fontstyle41"/>
    <w:rsid w:val="0073008D"/>
    <w:rPr>
      <w:rFonts w:ascii="TimesNewRoman" w:hAnsi="TimesNewRoman" w:hint="default"/>
      <w:b w:val="0"/>
      <w:bCs w:val="0"/>
      <w:i w:val="0"/>
      <w:iCs w:val="0"/>
      <w:color w:val="000000"/>
      <w:sz w:val="10"/>
      <w:szCs w:val="10"/>
    </w:rPr>
  </w:style>
  <w:style w:type="character" w:customStyle="1" w:styleId="fontstyle11">
    <w:name w:val="fontstyle11"/>
    <w:rsid w:val="0073008D"/>
    <w:rPr>
      <w:rFonts w:ascii="BNazanin" w:hAnsi="BNazanin" w:hint="default"/>
      <w:b w:val="0"/>
      <w:bCs w:val="0"/>
      <w:i w:val="0"/>
      <w:iCs w:val="0"/>
      <w:color w:val="000000"/>
      <w:sz w:val="24"/>
      <w:szCs w:val="24"/>
    </w:rPr>
  </w:style>
  <w:style w:type="paragraph" w:customStyle="1" w:styleId="List1">
    <w:name w:val="List1"/>
    <w:basedOn w:val="Normal"/>
    <w:rsid w:val="0073008D"/>
    <w:pPr>
      <w:bidi w:val="0"/>
      <w:spacing w:before="100" w:beforeAutospacing="1" w:after="100" w:afterAutospacing="1" w:line="330" w:lineRule="atLeast"/>
      <w:ind w:firstLine="0"/>
      <w:jc w:val="left"/>
    </w:pPr>
    <w:rPr>
      <w:rFonts w:ascii="Times New Roman" w:eastAsia="Times New Roman" w:hAnsi="Times New Roman" w:cs="Times New Roman"/>
      <w:b/>
      <w:bCs/>
      <w:kern w:val="0"/>
      <w:sz w:val="22"/>
      <w:szCs w:val="22"/>
    </w:rPr>
  </w:style>
  <w:style w:type="paragraph" w:customStyle="1" w:styleId="EndNoteCategoryHeading">
    <w:name w:val="EndNote Category Heading"/>
    <w:basedOn w:val="Normal"/>
    <w:link w:val="EndNoteCategoryHeadingChar"/>
    <w:rsid w:val="0073008D"/>
    <w:pPr>
      <w:spacing w:before="120" w:after="120"/>
      <w:jc w:val="right"/>
    </w:pPr>
    <w:rPr>
      <w:b/>
      <w:noProof/>
      <w:lang w:val="x-none" w:eastAsia="x-none"/>
    </w:rPr>
  </w:style>
  <w:style w:type="character" w:customStyle="1" w:styleId="EndNoteCategoryHeadingChar">
    <w:name w:val="EndNote Category Heading Char"/>
    <w:link w:val="EndNoteCategoryHeading"/>
    <w:rsid w:val="0073008D"/>
    <w:rPr>
      <w:rFonts w:eastAsia="B Nazanin" w:cs="B Nazanin"/>
      <w:b/>
      <w:noProof/>
      <w:color w:val="000000"/>
      <w:kern w:val="18"/>
      <w:sz w:val="24"/>
      <w:szCs w:val="28"/>
      <w:lang w:val="x-none" w:eastAsia="x-none"/>
    </w:rPr>
  </w:style>
  <w:style w:type="table" w:styleId="GridTable4-Accent5">
    <w:name w:val="Grid Table 4 Accent 5"/>
    <w:basedOn w:val="TableNormal"/>
    <w:uiPriority w:val="49"/>
    <w:rsid w:val="0073008D"/>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1Light">
    <w:name w:val="Grid Table 1 Light"/>
    <w:basedOn w:val="TableNormal"/>
    <w:uiPriority w:val="46"/>
    <w:rsid w:val="0073008D"/>
    <w:rPr>
      <w:sz w:val="22"/>
      <w:szCs w:val="22"/>
      <w:lang w:bidi="fa-I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SubtleEmphasis">
    <w:name w:val="Subtle Emphasis"/>
    <w:uiPriority w:val="19"/>
    <w:qFormat/>
    <w:rsid w:val="0073008D"/>
    <w:rPr>
      <w:i/>
      <w:iCs/>
      <w:color w:val="404040"/>
    </w:rPr>
  </w:style>
  <w:style w:type="table" w:styleId="GridTable5Dark-Accent5">
    <w:name w:val="Grid Table 5 Dark Accent 5"/>
    <w:basedOn w:val="TableNormal"/>
    <w:uiPriority w:val="50"/>
    <w:rsid w:val="0073008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customStyle="1" w:styleId="af2">
    <w:name w:val="متن اصلي"/>
    <w:basedOn w:val="Normal"/>
    <w:link w:val="Chara"/>
    <w:qFormat/>
    <w:rsid w:val="00CA51BF"/>
    <w:pPr>
      <w:ind w:firstLine="397"/>
    </w:pPr>
    <w:rPr>
      <w:rFonts w:ascii="Times New Roman" w:eastAsia="MS Mincho" w:hAnsi="Times New Roman"/>
      <w:color w:val="auto"/>
      <w:kern w:val="0"/>
      <w:lang w:val="x-none" w:eastAsia="ja-JP"/>
    </w:rPr>
  </w:style>
  <w:style w:type="character" w:customStyle="1" w:styleId="Chara">
    <w:name w:val="متن اصلي Char"/>
    <w:link w:val="af2"/>
    <w:rsid w:val="00CA51BF"/>
    <w:rPr>
      <w:rFonts w:ascii="Times New Roman" w:eastAsia="MS Mincho" w:hAnsi="Times New Roman" w:cs="B Nazanin"/>
      <w:sz w:val="24"/>
      <w:szCs w:val="28"/>
      <w:lang w:val="x-none" w:eastAsia="ja-JP"/>
    </w:rPr>
  </w:style>
  <w:style w:type="paragraph" w:customStyle="1" w:styleId="af3">
    <w:name w:val="عنوان فصل"/>
    <w:basedOn w:val="Normal"/>
    <w:qFormat/>
    <w:rsid w:val="007D65C9"/>
    <w:pPr>
      <w:spacing w:before="2800" w:after="1600" w:line="240" w:lineRule="auto"/>
      <w:ind w:left="360" w:hanging="360"/>
      <w:jc w:val="center"/>
    </w:pPr>
    <w:rPr>
      <w:rFonts w:ascii="Times New Roman" w:eastAsia="MS Mincho" w:hAnsi="Times New Roman" w:cs="Titr"/>
      <w:bCs/>
      <w:color w:val="auto"/>
      <w:kern w:val="0"/>
      <w:sz w:val="44"/>
      <w:szCs w:val="48"/>
      <w:lang w:eastAsia="ja-JP" w:bidi="fa-IR"/>
    </w:rPr>
  </w:style>
  <w:style w:type="paragraph" w:customStyle="1" w:styleId="10">
    <w:name w:val="عنوان سطح 1"/>
    <w:basedOn w:val="ListParagraph"/>
    <w:next w:val="af2"/>
    <w:link w:val="1Char"/>
    <w:qFormat/>
    <w:rsid w:val="00CA51BF"/>
    <w:pPr>
      <w:numPr>
        <w:numId w:val="26"/>
      </w:numPr>
    </w:pPr>
    <w:rPr>
      <w:rFonts w:ascii="Roboto" w:hAnsi="Roboto"/>
      <w:b/>
      <w:bCs/>
      <w:color w:val="000000" w:themeColor="text1"/>
      <w:sz w:val="28"/>
      <w:szCs w:val="36"/>
      <w:lang w:bidi="fa-IR"/>
    </w:rPr>
  </w:style>
  <w:style w:type="paragraph" w:customStyle="1" w:styleId="2">
    <w:name w:val="عنوان سطح 2"/>
    <w:basedOn w:val="Normal"/>
    <w:next w:val="af2"/>
    <w:link w:val="2Char"/>
    <w:qFormat/>
    <w:rsid w:val="006D751E"/>
    <w:pPr>
      <w:keepNext/>
      <w:tabs>
        <w:tab w:val="center" w:pos="4478"/>
        <w:tab w:val="left" w:pos="8164"/>
      </w:tabs>
      <w:spacing w:before="240" w:after="120" w:line="240" w:lineRule="auto"/>
      <w:ind w:left="1547" w:hanging="1457"/>
      <w:jc w:val="left"/>
      <w:outlineLvl w:val="0"/>
    </w:pPr>
    <w:rPr>
      <w:rFonts w:ascii="Times New Roman Bold" w:eastAsia="MS Mincho" w:hAnsi="Times New Roman Bold"/>
      <w:b/>
      <w:bCs/>
      <w:color w:val="2F5496" w:themeColor="accent1" w:themeShade="BF"/>
      <w:kern w:val="0"/>
      <w:sz w:val="28"/>
      <w:szCs w:val="32"/>
      <w:lang w:val="x-none" w:eastAsia="ja-JP" w:bidi="fa-IR"/>
    </w:rPr>
  </w:style>
  <w:style w:type="paragraph" w:customStyle="1" w:styleId="3">
    <w:name w:val="عنوان سطح 3"/>
    <w:basedOn w:val="af4"/>
    <w:next w:val="af2"/>
    <w:link w:val="3CharChar"/>
    <w:qFormat/>
    <w:rsid w:val="006D751E"/>
    <w:rPr>
      <w:b/>
      <w:bCs/>
      <w:color w:val="4472C4"/>
      <w:sz w:val="32"/>
      <w:szCs w:val="32"/>
      <w:lang w:bidi="fa-IR"/>
    </w:rPr>
  </w:style>
  <w:style w:type="paragraph" w:customStyle="1" w:styleId="4">
    <w:name w:val="عنوان سطح 4"/>
    <w:basedOn w:val="3"/>
    <w:next w:val="af2"/>
    <w:qFormat/>
    <w:rsid w:val="007D65C9"/>
    <w:pPr>
      <w:ind w:left="1840" w:hanging="1768"/>
    </w:pPr>
    <w:rPr>
      <w:sz w:val="26"/>
      <w:szCs w:val="28"/>
    </w:rPr>
  </w:style>
  <w:style w:type="paragraph" w:customStyle="1" w:styleId="a2">
    <w:name w:val="ليست بدون شماره"/>
    <w:basedOn w:val="Normal"/>
    <w:link w:val="Charb"/>
    <w:qFormat/>
    <w:rsid w:val="007D65C9"/>
    <w:pPr>
      <w:widowControl w:val="0"/>
      <w:numPr>
        <w:numId w:val="4"/>
      </w:numPr>
      <w:spacing w:line="240" w:lineRule="auto"/>
    </w:pPr>
    <w:rPr>
      <w:rFonts w:ascii="Times New Roman" w:eastAsia="Times New Roman" w:hAnsi="Times New Roman"/>
      <w:color w:val="auto"/>
      <w:kern w:val="0"/>
      <w:lang w:bidi="fa-IR"/>
    </w:rPr>
  </w:style>
  <w:style w:type="character" w:customStyle="1" w:styleId="Char1">
    <w:name w:val="زيرنويس شكل Char"/>
    <w:link w:val="a6"/>
    <w:rsid w:val="00CA51BF"/>
    <w:rPr>
      <w:rFonts w:eastAsia="Times New Roman" w:cs="B Nazanin"/>
      <w:kern w:val="32"/>
      <w:sz w:val="24"/>
      <w:szCs w:val="24"/>
      <w:lang w:val="de-DE" w:bidi="fa-IR"/>
    </w:rPr>
  </w:style>
  <w:style w:type="character" w:customStyle="1" w:styleId="Charb">
    <w:name w:val="ليست بدون شماره Char"/>
    <w:link w:val="a2"/>
    <w:rsid w:val="007D65C9"/>
    <w:rPr>
      <w:rFonts w:ascii="Times New Roman" w:eastAsia="Times New Roman" w:hAnsi="Times New Roman" w:cs="B Nazanin"/>
      <w:sz w:val="24"/>
      <w:szCs w:val="28"/>
      <w:lang w:bidi="fa-IR"/>
    </w:rPr>
  </w:style>
  <w:style w:type="paragraph" w:customStyle="1" w:styleId="af5">
    <w:name w:val="فهرست ها"/>
    <w:basedOn w:val="Normal"/>
    <w:next w:val="af2"/>
    <w:rsid w:val="007D65C9"/>
    <w:pPr>
      <w:spacing w:before="240" w:after="240" w:line="240" w:lineRule="auto"/>
      <w:ind w:firstLine="0"/>
      <w:jc w:val="center"/>
    </w:pPr>
    <w:rPr>
      <w:rFonts w:ascii="Times New Roman Bold" w:eastAsia="Batang" w:hAnsi="Times New Roman Bold"/>
      <w:bCs/>
      <w:color w:val="auto"/>
      <w:kern w:val="0"/>
      <w:sz w:val="32"/>
      <w:szCs w:val="36"/>
      <w:lang w:eastAsia="ko-KR"/>
    </w:rPr>
  </w:style>
  <w:style w:type="paragraph" w:customStyle="1" w:styleId="af6">
    <w:name w:val="پژوهشكده"/>
    <w:basedOn w:val="Normal"/>
    <w:rsid w:val="007D65C9"/>
    <w:pPr>
      <w:spacing w:before="120" w:after="120" w:line="240" w:lineRule="auto"/>
      <w:ind w:firstLine="0"/>
      <w:jc w:val="center"/>
    </w:pPr>
    <w:rPr>
      <w:rFonts w:ascii="Times New Roman Bold" w:eastAsia="Batang" w:hAnsi="Times New Roman Bold"/>
      <w:b/>
      <w:bCs/>
      <w:color w:val="auto"/>
      <w:kern w:val="0"/>
      <w:sz w:val="32"/>
      <w:szCs w:val="36"/>
      <w:lang w:eastAsia="ko-KR"/>
    </w:rPr>
  </w:style>
  <w:style w:type="paragraph" w:customStyle="1" w:styleId="af7">
    <w:name w:val="نوع سند"/>
    <w:basedOn w:val="Normal"/>
    <w:rsid w:val="007D65C9"/>
    <w:pPr>
      <w:spacing w:before="240" w:after="120"/>
      <w:ind w:firstLine="0"/>
      <w:jc w:val="center"/>
    </w:pPr>
    <w:rPr>
      <w:rFonts w:ascii="Times New Roman" w:eastAsia="Batang" w:hAnsi="Times New Roman"/>
      <w:color w:val="auto"/>
      <w:kern w:val="0"/>
      <w:sz w:val="28"/>
      <w:szCs w:val="32"/>
      <w:lang w:eastAsia="ko-KR" w:bidi="fa-IR"/>
    </w:rPr>
  </w:style>
  <w:style w:type="paragraph" w:customStyle="1" w:styleId="af8">
    <w:name w:val="كد پروژه"/>
    <w:basedOn w:val="Normal"/>
    <w:rsid w:val="007D65C9"/>
    <w:pPr>
      <w:spacing w:before="240" w:after="120"/>
      <w:ind w:firstLine="0"/>
      <w:jc w:val="center"/>
    </w:pPr>
    <w:rPr>
      <w:rFonts w:ascii="Times New Roman" w:eastAsia="Batang" w:hAnsi="Times New Roman"/>
      <w:color w:val="auto"/>
      <w:kern w:val="0"/>
      <w:lang w:eastAsia="ko-KR" w:bidi="fa-IR"/>
    </w:rPr>
  </w:style>
  <w:style w:type="paragraph" w:customStyle="1" w:styleId="af9">
    <w:name w:val="نام گروه"/>
    <w:basedOn w:val="af7"/>
    <w:rsid w:val="007D65C9"/>
    <w:rPr>
      <w:szCs w:val="28"/>
    </w:rPr>
  </w:style>
  <w:style w:type="paragraph" w:customStyle="1" w:styleId="afa">
    <w:name w:val="عناوين اوليه بدون شماره"/>
    <w:basedOn w:val="Normal"/>
    <w:next w:val="afb"/>
    <w:rsid w:val="007D65C9"/>
    <w:pPr>
      <w:spacing w:before="240" w:after="120" w:line="240" w:lineRule="auto"/>
      <w:ind w:firstLine="0"/>
      <w:jc w:val="left"/>
    </w:pPr>
    <w:rPr>
      <w:rFonts w:ascii="B Nazanin" w:eastAsia="Batang" w:hAnsi="B Nazanin"/>
      <w:b/>
      <w:bCs/>
      <w:color w:val="auto"/>
      <w:kern w:val="0"/>
      <w:sz w:val="28"/>
      <w:szCs w:val="32"/>
      <w:lang w:eastAsia="ko-KR" w:bidi="fa-IR"/>
    </w:rPr>
  </w:style>
  <w:style w:type="paragraph" w:customStyle="1" w:styleId="afc">
    <w:name w:val="مستخرج از پروژه"/>
    <w:basedOn w:val="af8"/>
    <w:rsid w:val="007D65C9"/>
  </w:style>
  <w:style w:type="paragraph" w:customStyle="1" w:styleId="References">
    <w:name w:val="References"/>
    <w:basedOn w:val="Normal"/>
    <w:link w:val="ReferencesCharChar"/>
    <w:rsid w:val="007D65C9"/>
    <w:pPr>
      <w:numPr>
        <w:numId w:val="5"/>
      </w:numPr>
      <w:tabs>
        <w:tab w:val="left" w:pos="420"/>
      </w:tabs>
      <w:autoSpaceDE w:val="0"/>
      <w:autoSpaceDN w:val="0"/>
      <w:bidi w:val="0"/>
      <w:adjustRightInd w:val="0"/>
      <w:spacing w:before="120" w:after="120" w:line="240" w:lineRule="auto"/>
    </w:pPr>
    <w:rPr>
      <w:rFonts w:ascii="Times New Roman" w:eastAsia="MS Mincho" w:hAnsi="Times New Roman"/>
      <w:color w:val="auto"/>
      <w:kern w:val="0"/>
      <w:sz w:val="20"/>
      <w:szCs w:val="24"/>
      <w:lang w:val="x-none" w:eastAsia="ja-JP" w:bidi="fa-IR"/>
    </w:rPr>
  </w:style>
  <w:style w:type="paragraph" w:customStyle="1" w:styleId="a">
    <w:name w:val="رابطه"/>
    <w:basedOn w:val="af2"/>
    <w:next w:val="af2"/>
    <w:rsid w:val="007D65C9"/>
    <w:pPr>
      <w:numPr>
        <w:numId w:val="7"/>
      </w:numPr>
      <w:tabs>
        <w:tab w:val="center" w:pos="4536"/>
      </w:tabs>
      <w:spacing w:before="120" w:after="120"/>
      <w:ind w:left="0" w:hanging="360"/>
    </w:pPr>
    <w:rPr>
      <w:lang w:bidi="fa-IR"/>
    </w:rPr>
  </w:style>
  <w:style w:type="character" w:customStyle="1" w:styleId="hps">
    <w:name w:val="hps"/>
    <w:rsid w:val="007D65C9"/>
  </w:style>
  <w:style w:type="paragraph" w:customStyle="1" w:styleId="afd">
    <w:name w:val="عنوان سند"/>
    <w:basedOn w:val="Normal"/>
    <w:rsid w:val="007D65C9"/>
    <w:pPr>
      <w:spacing w:line="240" w:lineRule="auto"/>
      <w:ind w:firstLine="0"/>
      <w:jc w:val="center"/>
    </w:pPr>
    <w:rPr>
      <w:rFonts w:ascii="Times New Roman Bold" w:eastAsia="Batang" w:hAnsi="Times New Roman Bold"/>
      <w:b/>
      <w:bCs/>
      <w:color w:val="auto"/>
      <w:kern w:val="0"/>
      <w:sz w:val="36"/>
      <w:szCs w:val="40"/>
      <w:lang w:eastAsia="ko-KR" w:bidi="fa-IR"/>
    </w:rPr>
  </w:style>
  <w:style w:type="character" w:customStyle="1" w:styleId="1Char">
    <w:name w:val="عنوان سطح 1 Char"/>
    <w:link w:val="10"/>
    <w:rsid w:val="00CA51BF"/>
    <w:rPr>
      <w:rFonts w:ascii="Roboto" w:eastAsia="B Nazanin" w:hAnsi="Roboto" w:cs="B Nazanin"/>
      <w:b/>
      <w:bCs/>
      <w:color w:val="000000" w:themeColor="text1"/>
      <w:kern w:val="18"/>
      <w:sz w:val="28"/>
      <w:szCs w:val="36"/>
      <w:lang w:bidi="fa-IR"/>
    </w:rPr>
  </w:style>
  <w:style w:type="numbering" w:styleId="1ai">
    <w:name w:val="Outline List 1"/>
    <w:basedOn w:val="NoList"/>
    <w:semiHidden/>
    <w:rsid w:val="007D65C9"/>
    <w:pPr>
      <w:numPr>
        <w:numId w:val="6"/>
      </w:numPr>
    </w:pPr>
  </w:style>
  <w:style w:type="paragraph" w:customStyle="1" w:styleId="afe">
    <w:name w:val="تنظيم محل شكل"/>
    <w:basedOn w:val="af2"/>
    <w:next w:val="a6"/>
    <w:rsid w:val="007D65C9"/>
    <w:pPr>
      <w:keepNext/>
      <w:spacing w:before="240"/>
      <w:ind w:firstLine="0"/>
      <w:jc w:val="center"/>
    </w:pPr>
    <w:rPr>
      <w:lang w:bidi="fa-IR"/>
    </w:rPr>
  </w:style>
  <w:style w:type="character" w:customStyle="1" w:styleId="2Char">
    <w:name w:val="عنوان سطح 2 Char"/>
    <w:link w:val="2"/>
    <w:rsid w:val="006D751E"/>
    <w:rPr>
      <w:rFonts w:ascii="Times New Roman Bold" w:eastAsia="MS Mincho" w:hAnsi="Times New Roman Bold" w:cs="B Nazanin"/>
      <w:b/>
      <w:bCs/>
      <w:color w:val="2F5496" w:themeColor="accent1" w:themeShade="BF"/>
      <w:sz w:val="28"/>
      <w:szCs w:val="32"/>
      <w:lang w:val="x-none" w:eastAsia="ja-JP" w:bidi="fa-IR"/>
    </w:rPr>
  </w:style>
  <w:style w:type="character" w:customStyle="1" w:styleId="3CharChar">
    <w:name w:val="عنوان سطح 3 Char Char"/>
    <w:link w:val="3"/>
    <w:rsid w:val="006D751E"/>
    <w:rPr>
      <w:rFonts w:ascii="Times New Roman" w:eastAsia="B Nazanin" w:hAnsi="Times New Roman" w:cs="B Nazanin"/>
      <w:b/>
      <w:bCs/>
      <w:color w:val="4472C4"/>
      <w:kern w:val="18"/>
      <w:sz w:val="32"/>
      <w:szCs w:val="32"/>
      <w:lang w:bidi="fa-IR"/>
    </w:rPr>
  </w:style>
  <w:style w:type="paragraph" w:styleId="Index1">
    <w:name w:val="index 1"/>
    <w:basedOn w:val="Normal"/>
    <w:next w:val="Normal"/>
    <w:autoRedefine/>
    <w:semiHidden/>
    <w:rsid w:val="007D65C9"/>
    <w:pPr>
      <w:ind w:left="240" w:hanging="240"/>
    </w:pPr>
    <w:rPr>
      <w:rFonts w:ascii="Times New Roman" w:eastAsia="Batang" w:hAnsi="Times New Roman"/>
      <w:color w:val="auto"/>
      <w:kern w:val="0"/>
      <w:lang w:eastAsia="ko-KR"/>
    </w:rPr>
  </w:style>
  <w:style w:type="paragraph" w:customStyle="1" w:styleId="5">
    <w:name w:val="عنوان سطح 5"/>
    <w:basedOn w:val="4"/>
    <w:next w:val="af2"/>
    <w:link w:val="5Char"/>
    <w:rsid w:val="007D65C9"/>
    <w:pPr>
      <w:ind w:left="3838"/>
    </w:pPr>
  </w:style>
  <w:style w:type="paragraph" w:customStyle="1" w:styleId="afb">
    <w:name w:val="مقدمه"/>
    <w:basedOn w:val="af2"/>
    <w:next w:val="af2"/>
    <w:rsid w:val="007D65C9"/>
    <w:pPr>
      <w:spacing w:before="240"/>
      <w:ind w:firstLine="0"/>
      <w:jc w:val="left"/>
    </w:pPr>
    <w:rPr>
      <w:b/>
      <w:bCs/>
      <w:sz w:val="28"/>
      <w:szCs w:val="32"/>
    </w:rPr>
  </w:style>
  <w:style w:type="paragraph" w:customStyle="1" w:styleId="aff">
    <w:name w:val="چكيده لاتين"/>
    <w:basedOn w:val="Normal"/>
    <w:rsid w:val="007D65C9"/>
    <w:pPr>
      <w:bidi w:val="0"/>
      <w:spacing w:line="240" w:lineRule="auto"/>
      <w:ind w:firstLine="0"/>
    </w:pPr>
    <w:rPr>
      <w:rFonts w:ascii="Times New Roman Bold" w:eastAsia="Times New Roman" w:hAnsi="Times New Roman Bold"/>
      <w:b/>
      <w:bCs/>
      <w:color w:val="auto"/>
      <w:kern w:val="0"/>
      <w:sz w:val="32"/>
      <w:szCs w:val="36"/>
    </w:rPr>
  </w:style>
  <w:style w:type="character" w:customStyle="1" w:styleId="ReferencesCharChar">
    <w:name w:val="References Char Char"/>
    <w:link w:val="References"/>
    <w:rsid w:val="007D65C9"/>
    <w:rPr>
      <w:rFonts w:ascii="Times New Roman" w:eastAsia="MS Mincho" w:hAnsi="Times New Roman" w:cs="B Nazanin"/>
      <w:szCs w:val="24"/>
      <w:lang w:val="x-none" w:eastAsia="ja-JP" w:bidi="fa-IR"/>
    </w:rPr>
  </w:style>
  <w:style w:type="paragraph" w:customStyle="1" w:styleId="aff0">
    <w:name w:val="مراجع"/>
    <w:basedOn w:val="Heading1"/>
    <w:next w:val="References"/>
    <w:rsid w:val="007D65C9"/>
    <w:pPr>
      <w:numPr>
        <w:numId w:val="0"/>
      </w:numPr>
      <w:spacing w:before="240" w:after="120"/>
      <w:jc w:val="left"/>
    </w:pPr>
    <w:rPr>
      <w:rFonts w:ascii="Times New Roman Bold" w:eastAsia="MS Mincho" w:hAnsi="Times New Roman Bold"/>
      <w:color w:val="auto"/>
      <w:sz w:val="28"/>
      <w:lang w:val="x-none" w:eastAsia="ja-JP"/>
    </w:rPr>
  </w:style>
  <w:style w:type="character" w:customStyle="1" w:styleId="5Char">
    <w:name w:val="عنوان سطح 5 Char"/>
    <w:link w:val="5"/>
    <w:rsid w:val="007D65C9"/>
    <w:rPr>
      <w:rFonts w:ascii="Times New Roman Bold" w:eastAsia="MS Mincho" w:hAnsi="Times New Roman Bold" w:cs="B Nazanin"/>
      <w:bCs/>
      <w:sz w:val="26"/>
      <w:szCs w:val="28"/>
      <w:lang w:val="x-none" w:eastAsia="ja-JP" w:bidi="fa-IR"/>
    </w:rPr>
  </w:style>
  <w:style w:type="paragraph" w:customStyle="1" w:styleId="aff1">
    <w:name w:val="فهرست"/>
    <w:basedOn w:val="TOC1"/>
    <w:qFormat/>
    <w:rsid w:val="007D65C9"/>
    <w:pPr>
      <w:tabs>
        <w:tab w:val="right" w:leader="dot" w:pos="9061"/>
      </w:tabs>
      <w:spacing w:before="0" w:line="240" w:lineRule="auto"/>
      <w:ind w:firstLine="0"/>
      <w:jc w:val="both"/>
    </w:pPr>
    <w:rPr>
      <w:rFonts w:ascii="Times New Roman Bold" w:eastAsia="Batang" w:hAnsi="Times New Roman Bold" w:cs="B Nazanin"/>
      <w:b w:val="0"/>
      <w:i/>
      <w:iCs/>
      <w:noProof/>
      <w:color w:val="auto"/>
      <w:kern w:val="0"/>
      <w:lang w:eastAsia="ko-KR"/>
    </w:rPr>
  </w:style>
  <w:style w:type="numbering" w:styleId="ArticleSection">
    <w:name w:val="Outline List 3"/>
    <w:basedOn w:val="NoList"/>
    <w:rsid w:val="007D65C9"/>
    <w:pPr>
      <w:numPr>
        <w:numId w:val="8"/>
      </w:numPr>
    </w:pPr>
  </w:style>
  <w:style w:type="character" w:customStyle="1" w:styleId="alt-edited1">
    <w:name w:val="alt-edited1"/>
    <w:rsid w:val="007D65C9"/>
    <w:rPr>
      <w:color w:val="4D90F0"/>
    </w:rPr>
  </w:style>
  <w:style w:type="numbering" w:customStyle="1" w:styleId="Style2">
    <w:name w:val="Style2"/>
    <w:uiPriority w:val="99"/>
    <w:rsid w:val="007D65C9"/>
    <w:pPr>
      <w:numPr>
        <w:numId w:val="9"/>
      </w:numPr>
    </w:pPr>
  </w:style>
  <w:style w:type="paragraph" w:customStyle="1" w:styleId="StyleComplexNazaninComplex14pt">
    <w:name w:val="Style (Complex) Nazanin (Complex) 14 pt"/>
    <w:basedOn w:val="Normal"/>
    <w:rsid w:val="007D65C9"/>
    <w:pPr>
      <w:bidi w:val="0"/>
      <w:spacing w:line="240" w:lineRule="auto"/>
      <w:ind w:firstLine="0"/>
      <w:jc w:val="left"/>
    </w:pPr>
    <w:rPr>
      <w:rFonts w:ascii="Times New Roman" w:eastAsia="Times New Roman" w:hAnsi="Times New Roman" w:cs="Nazanin"/>
      <w:b/>
      <w:bCs/>
      <w:color w:val="auto"/>
      <w:kern w:val="0"/>
      <w:sz w:val="22"/>
    </w:rPr>
  </w:style>
  <w:style w:type="paragraph" w:customStyle="1" w:styleId="FigureSty">
    <w:name w:val="FigureSty"/>
    <w:basedOn w:val="Normal"/>
    <w:next w:val="Normal"/>
    <w:rsid w:val="007D65C9"/>
    <w:pPr>
      <w:keepNext/>
      <w:spacing w:after="120" w:line="240" w:lineRule="auto"/>
      <w:ind w:firstLine="0"/>
      <w:jc w:val="center"/>
    </w:pPr>
    <w:rPr>
      <w:rFonts w:ascii="Times New Roman" w:eastAsia="Times New Roman" w:hAnsi="Times New Roman" w:cs="Yagut"/>
      <w:color w:val="auto"/>
      <w:kern w:val="0"/>
      <w:szCs w:val="24"/>
      <w:lang w:bidi="fa-IR"/>
    </w:rPr>
  </w:style>
  <w:style w:type="paragraph" w:customStyle="1" w:styleId="Normal1">
    <w:name w:val="Normal1"/>
    <w:basedOn w:val="Normal"/>
    <w:rsid w:val="007D65C9"/>
    <w:pPr>
      <w:spacing w:after="120" w:line="240" w:lineRule="auto"/>
      <w:ind w:left="340" w:firstLine="0"/>
      <w:jc w:val="lowKashida"/>
    </w:pPr>
    <w:rPr>
      <w:rFonts w:ascii="Times New Roman" w:eastAsia="Times New Roman" w:hAnsi="Times New Roman" w:cs="Yagut"/>
      <w:color w:val="auto"/>
      <w:kern w:val="0"/>
      <w:szCs w:val="24"/>
      <w:lang w:bidi="fa-IR"/>
    </w:rPr>
  </w:style>
  <w:style w:type="paragraph" w:customStyle="1" w:styleId="a0">
    <w:name w:val="شماره مراجع"/>
    <w:qFormat/>
    <w:rsid w:val="007D65C9"/>
    <w:pPr>
      <w:numPr>
        <w:numId w:val="10"/>
      </w:numPr>
    </w:pPr>
    <w:rPr>
      <w:rFonts w:ascii="Times New Roman" w:eastAsia="MS Mincho" w:hAnsi="Times New Roman" w:cs="B Nazanin"/>
      <w:kern w:val="32"/>
      <w:sz w:val="28"/>
      <w:szCs w:val="32"/>
      <w:lang w:eastAsia="ja-JP" w:bidi="fa-IR"/>
    </w:rPr>
  </w:style>
  <w:style w:type="paragraph" w:styleId="ListNumber3">
    <w:name w:val="List Number 3"/>
    <w:basedOn w:val="Normal"/>
    <w:uiPriority w:val="99"/>
    <w:unhideWhenUsed/>
    <w:rsid w:val="007D65C9"/>
    <w:pPr>
      <w:numPr>
        <w:numId w:val="11"/>
      </w:numPr>
      <w:spacing w:line="300" w:lineRule="auto"/>
      <w:contextualSpacing/>
    </w:pPr>
    <w:rPr>
      <w:rFonts w:ascii="Times New Roman" w:eastAsia="Batang" w:hAnsi="Times New Roman"/>
      <w:color w:val="auto"/>
      <w:kern w:val="0"/>
      <w:lang w:eastAsia="ko-KR"/>
    </w:rPr>
  </w:style>
  <w:style w:type="character" w:customStyle="1" w:styleId="authortitle">
    <w:name w:val="author_title"/>
    <w:rsid w:val="007D65C9"/>
  </w:style>
  <w:style w:type="character" w:customStyle="1" w:styleId="Date1">
    <w:name w:val="Date1"/>
    <w:rsid w:val="007D65C9"/>
  </w:style>
  <w:style w:type="table" w:styleId="TableList3">
    <w:name w:val="Table List 3"/>
    <w:basedOn w:val="TableNormal"/>
    <w:uiPriority w:val="99"/>
    <w:semiHidden/>
    <w:unhideWhenUsed/>
    <w:rsid w:val="007D65C9"/>
    <w:pPr>
      <w:bidi/>
      <w:spacing w:line="360" w:lineRule="auto"/>
      <w:ind w:firstLine="238"/>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HTMLPreformatted">
    <w:name w:val="HTML Preformatted"/>
    <w:basedOn w:val="Normal"/>
    <w:link w:val="HTMLPreformattedChar"/>
    <w:uiPriority w:val="99"/>
    <w:semiHidden/>
    <w:unhideWhenUsed/>
    <w:rsid w:val="007D65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ind w:firstLine="0"/>
      <w:jc w:val="left"/>
    </w:pPr>
    <w:rPr>
      <w:rFonts w:ascii="Courier New" w:eastAsia="Times New Roman" w:hAnsi="Courier New" w:cs="Courier New"/>
      <w:color w:val="auto"/>
      <w:kern w:val="0"/>
      <w:sz w:val="20"/>
      <w:szCs w:val="20"/>
      <w:lang w:bidi="fa-IR"/>
    </w:rPr>
  </w:style>
  <w:style w:type="character" w:customStyle="1" w:styleId="HTMLPreformattedChar">
    <w:name w:val="HTML Preformatted Char"/>
    <w:basedOn w:val="DefaultParagraphFont"/>
    <w:link w:val="HTMLPreformatted"/>
    <w:uiPriority w:val="99"/>
    <w:semiHidden/>
    <w:rsid w:val="007D65C9"/>
    <w:rPr>
      <w:rFonts w:ascii="Courier New" w:eastAsia="Times New Roman" w:hAnsi="Courier New" w:cs="Courier New"/>
      <w:lang w:bidi="fa-IR"/>
    </w:rPr>
  </w:style>
  <w:style w:type="character" w:customStyle="1" w:styleId="Char0">
    <w:name w:val="متن جداول Char"/>
    <w:link w:val="a5"/>
    <w:locked/>
    <w:rsid w:val="007D65C9"/>
    <w:rPr>
      <w:rFonts w:ascii="Times New Roman" w:eastAsia="Batang" w:hAnsi="Times New Roman" w:cs="B Nazanin"/>
      <w:szCs w:val="24"/>
      <w:lang w:eastAsia="ko-KR"/>
    </w:rPr>
  </w:style>
  <w:style w:type="table" w:styleId="GridTable5Dark-Accent1">
    <w:name w:val="Grid Table 5 Dark Accent 1"/>
    <w:basedOn w:val="TableNormal"/>
    <w:uiPriority w:val="50"/>
    <w:rsid w:val="007D65C9"/>
    <w:rPr>
      <w:rFonts w:eastAsia="B Nazani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eGridLight">
    <w:name w:val="Grid Table Light"/>
    <w:basedOn w:val="TableNormal"/>
    <w:uiPriority w:val="40"/>
    <w:rsid w:val="007D65C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Indent">
    <w:name w:val="Normal Indent"/>
    <w:basedOn w:val="Normal"/>
    <w:unhideWhenUsed/>
    <w:qFormat/>
    <w:rsid w:val="007D65C9"/>
    <w:pPr>
      <w:widowControl w:val="0"/>
      <w:bidi w:val="0"/>
      <w:spacing w:line="336" w:lineRule="auto"/>
      <w:ind w:firstLine="340"/>
    </w:pPr>
    <w:rPr>
      <w:rFonts w:ascii="Times New Roman" w:eastAsia="Calibri" w:hAnsi="Times New Roman"/>
      <w:color w:val="auto"/>
      <w:kern w:val="0"/>
    </w:rPr>
  </w:style>
  <w:style w:type="paragraph" w:customStyle="1" w:styleId="Normal2">
    <w:name w:val="Normal2"/>
    <w:basedOn w:val="Normal"/>
    <w:link w:val="Normal2Char"/>
    <w:qFormat/>
    <w:rsid w:val="007D65C9"/>
    <w:pPr>
      <w:spacing w:line="276" w:lineRule="auto"/>
      <w:ind w:firstLine="0"/>
    </w:pPr>
    <w:rPr>
      <w:rFonts w:eastAsia="Calibri"/>
      <w:sz w:val="20"/>
      <w:szCs w:val="24"/>
      <w:lang w:bidi="fa-IR"/>
    </w:rPr>
  </w:style>
  <w:style w:type="character" w:customStyle="1" w:styleId="Normal2Char">
    <w:name w:val="Normal2 Char"/>
    <w:basedOn w:val="DefaultParagraphFont"/>
    <w:link w:val="Normal2"/>
    <w:rsid w:val="007D65C9"/>
    <w:rPr>
      <w:rFonts w:cs="B Nazanin"/>
      <w:color w:val="000000"/>
      <w:kern w:val="18"/>
      <w:szCs w:val="24"/>
      <w:lang w:bidi="fa-IR"/>
    </w:rPr>
  </w:style>
  <w:style w:type="paragraph" w:styleId="MessageHeader">
    <w:name w:val="Message Header"/>
    <w:basedOn w:val="Normal"/>
    <w:link w:val="MessageHeaderChar"/>
    <w:uiPriority w:val="99"/>
    <w:unhideWhenUsed/>
    <w:rsid w:val="007D65C9"/>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rsid w:val="007D65C9"/>
    <w:rPr>
      <w:rFonts w:asciiTheme="majorHAnsi" w:eastAsiaTheme="majorEastAsia" w:hAnsiTheme="majorHAnsi" w:cstheme="majorBidi"/>
      <w:color w:val="000000"/>
      <w:kern w:val="18"/>
      <w:sz w:val="24"/>
      <w:szCs w:val="24"/>
      <w:shd w:val="pct20" w:color="auto" w:fill="auto"/>
    </w:rPr>
  </w:style>
  <w:style w:type="paragraph" w:customStyle="1" w:styleId="aff2">
    <w:name w:val="متن بخش چکیده"/>
    <w:basedOn w:val="Normal"/>
    <w:link w:val="Charc"/>
    <w:qFormat/>
    <w:rsid w:val="007D65C9"/>
    <w:rPr>
      <w:rFonts w:ascii="Roboto" w:hAnsi="Roboto" w:cs="B Zar"/>
      <w:sz w:val="26"/>
      <w:szCs w:val="26"/>
      <w:lang w:bidi="fa-IR"/>
    </w:rPr>
  </w:style>
  <w:style w:type="character" w:customStyle="1" w:styleId="Charc">
    <w:name w:val="متن بخش چکیده Char"/>
    <w:link w:val="aff2"/>
    <w:rsid w:val="007D65C9"/>
    <w:rPr>
      <w:rFonts w:ascii="Roboto" w:eastAsia="B Nazanin" w:hAnsi="Roboto" w:cs="B Zar"/>
      <w:color w:val="000000"/>
      <w:kern w:val="18"/>
      <w:sz w:val="26"/>
      <w:szCs w:val="26"/>
      <w:lang w:bidi="fa-IR"/>
    </w:rPr>
  </w:style>
  <w:style w:type="character" w:customStyle="1" w:styleId="CaptionChar">
    <w:name w:val="Caption Char"/>
    <w:aliases w:val="تصویر Char,تیتر جدول Char,تیتر جداول Char"/>
    <w:link w:val="Caption"/>
    <w:qFormat/>
    <w:rsid w:val="007D65C9"/>
    <w:rPr>
      <w:rFonts w:eastAsia="B Nazanin" w:cs="B Nazanin"/>
      <w:b/>
      <w:bCs/>
      <w:color w:val="14406B"/>
      <w:kern w:val="18"/>
      <w:sz w:val="16"/>
      <w:lang w:bidi="fa-IR"/>
    </w:rPr>
  </w:style>
  <w:style w:type="paragraph" w:customStyle="1" w:styleId="af4">
    <w:name w:val="متن اصلی"/>
    <w:basedOn w:val="Normal"/>
    <w:link w:val="Chard"/>
    <w:qFormat/>
    <w:rsid w:val="006D751E"/>
    <w:rPr>
      <w:rFonts w:ascii="Times New Roman" w:hAnsi="Times New Roman"/>
      <w:sz w:val="28"/>
    </w:rPr>
  </w:style>
  <w:style w:type="paragraph" w:customStyle="1" w:styleId="1">
    <w:name w:val="سطح 1"/>
    <w:basedOn w:val="ListParagraph"/>
    <w:qFormat/>
    <w:rsid w:val="006D751E"/>
    <w:pPr>
      <w:numPr>
        <w:numId w:val="12"/>
      </w:numPr>
      <w:outlineLvl w:val="0"/>
    </w:pPr>
    <w:rPr>
      <w:rFonts w:ascii="Roboto" w:hAnsi="Roboto"/>
      <w:b/>
      <w:bCs/>
      <w:color w:val="002060"/>
      <w:sz w:val="36"/>
      <w:szCs w:val="36"/>
      <w:lang w:bidi="fa-IR"/>
    </w:rPr>
  </w:style>
  <w:style w:type="paragraph" w:customStyle="1" w:styleId="20">
    <w:name w:val="سطح 2"/>
    <w:basedOn w:val="Normal"/>
    <w:qFormat/>
    <w:rsid w:val="006D751E"/>
    <w:pPr>
      <w:ind w:firstLine="0"/>
      <w:outlineLvl w:val="2"/>
    </w:pPr>
    <w:rPr>
      <w:rFonts w:ascii="Roboto" w:hAnsi="Roboto"/>
      <w:b/>
      <w:bCs/>
      <w:color w:val="2F5496"/>
      <w:sz w:val="32"/>
      <w:szCs w:val="32"/>
      <w:lang w:bidi="fa-IR"/>
    </w:rPr>
  </w:style>
  <w:style w:type="paragraph" w:customStyle="1" w:styleId="aff3">
    <w:name w:val="پانویس"/>
    <w:basedOn w:val="a3"/>
    <w:qFormat/>
    <w:rsid w:val="006D751E"/>
    <w:pPr>
      <w:spacing w:line="240" w:lineRule="auto"/>
    </w:pPr>
    <w:rPr>
      <w:rFonts w:cs="B Nazanin"/>
      <w:color w:val="auto"/>
      <w:sz w:val="20"/>
      <w:szCs w:val="20"/>
    </w:rPr>
  </w:style>
  <w:style w:type="character" w:customStyle="1" w:styleId="phrase-token">
    <w:name w:val="phrase-token"/>
    <w:basedOn w:val="DefaultParagraphFont"/>
    <w:rsid w:val="006D751E"/>
  </w:style>
  <w:style w:type="character" w:customStyle="1" w:styleId="Chard">
    <w:name w:val="متن اصلی Char"/>
    <w:basedOn w:val="DefaultParagraphFont"/>
    <w:link w:val="af4"/>
    <w:rsid w:val="006D751E"/>
    <w:rPr>
      <w:rFonts w:ascii="Times New Roman" w:eastAsia="B Nazanin" w:hAnsi="Times New Roman" w:cs="B Nazanin"/>
      <w:color w:val="000000"/>
      <w:kern w:val="18"/>
      <w:sz w:val="28"/>
      <w:szCs w:val="28"/>
    </w:rPr>
  </w:style>
  <w:style w:type="character" w:customStyle="1" w:styleId="NoSpacingChar">
    <w:name w:val="No Spacing Char"/>
    <w:basedOn w:val="DefaultParagraphFont"/>
    <w:link w:val="NoSpacing"/>
    <w:uiPriority w:val="1"/>
    <w:rsid w:val="00ED2C0E"/>
    <w:rPr>
      <w:rFonts w:eastAsia="B Nazanin" w:cs="B Nazanin"/>
      <w:color w:val="000000"/>
      <w:kern w:val="18"/>
      <w:sz w:val="24"/>
      <w:szCs w:val="28"/>
    </w:rPr>
  </w:style>
  <w:style w:type="character" w:customStyle="1" w:styleId="UnresolvedMention">
    <w:name w:val="Unresolved Mention"/>
    <w:basedOn w:val="DefaultParagraphFont"/>
    <w:uiPriority w:val="99"/>
    <w:semiHidden/>
    <w:unhideWhenUsed/>
    <w:rsid w:val="00653D0E"/>
    <w:rPr>
      <w:color w:val="605E5C"/>
      <w:shd w:val="clear" w:color="auto" w:fill="E1DFDD"/>
    </w:rPr>
  </w:style>
  <w:style w:type="table" w:customStyle="1" w:styleId="GridTable4-Accent13">
    <w:name w:val="Grid Table 4 - Accent 13"/>
    <w:basedOn w:val="TableNormal"/>
    <w:next w:val="GridTable4-Accent1"/>
    <w:uiPriority w:val="49"/>
    <w:rsid w:val="0023742A"/>
    <w:rPr>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2933">
      <w:bodyDiv w:val="1"/>
      <w:marLeft w:val="0"/>
      <w:marRight w:val="0"/>
      <w:marTop w:val="0"/>
      <w:marBottom w:val="0"/>
      <w:divBdr>
        <w:top w:val="none" w:sz="0" w:space="0" w:color="auto"/>
        <w:left w:val="none" w:sz="0" w:space="0" w:color="auto"/>
        <w:bottom w:val="none" w:sz="0" w:space="0" w:color="auto"/>
        <w:right w:val="none" w:sz="0" w:space="0" w:color="auto"/>
      </w:divBdr>
      <w:divsChild>
        <w:div w:id="131797470">
          <w:marLeft w:val="0"/>
          <w:marRight w:val="504"/>
          <w:marTop w:val="140"/>
          <w:marBottom w:val="0"/>
          <w:divBdr>
            <w:top w:val="none" w:sz="0" w:space="0" w:color="auto"/>
            <w:left w:val="none" w:sz="0" w:space="0" w:color="auto"/>
            <w:bottom w:val="none" w:sz="0" w:space="0" w:color="auto"/>
            <w:right w:val="none" w:sz="0" w:space="0" w:color="auto"/>
          </w:divBdr>
        </w:div>
        <w:div w:id="538590045">
          <w:marLeft w:val="0"/>
          <w:marRight w:val="504"/>
          <w:marTop w:val="140"/>
          <w:marBottom w:val="0"/>
          <w:divBdr>
            <w:top w:val="none" w:sz="0" w:space="0" w:color="auto"/>
            <w:left w:val="none" w:sz="0" w:space="0" w:color="auto"/>
            <w:bottom w:val="none" w:sz="0" w:space="0" w:color="auto"/>
            <w:right w:val="none" w:sz="0" w:space="0" w:color="auto"/>
          </w:divBdr>
        </w:div>
        <w:div w:id="917440793">
          <w:marLeft w:val="0"/>
          <w:marRight w:val="504"/>
          <w:marTop w:val="140"/>
          <w:marBottom w:val="0"/>
          <w:divBdr>
            <w:top w:val="none" w:sz="0" w:space="0" w:color="auto"/>
            <w:left w:val="none" w:sz="0" w:space="0" w:color="auto"/>
            <w:bottom w:val="none" w:sz="0" w:space="0" w:color="auto"/>
            <w:right w:val="none" w:sz="0" w:space="0" w:color="auto"/>
          </w:divBdr>
        </w:div>
        <w:div w:id="2125035421">
          <w:marLeft w:val="0"/>
          <w:marRight w:val="504"/>
          <w:marTop w:val="140"/>
          <w:marBottom w:val="0"/>
          <w:divBdr>
            <w:top w:val="none" w:sz="0" w:space="0" w:color="auto"/>
            <w:left w:val="none" w:sz="0" w:space="0" w:color="auto"/>
            <w:bottom w:val="none" w:sz="0" w:space="0" w:color="auto"/>
            <w:right w:val="none" w:sz="0" w:space="0" w:color="auto"/>
          </w:divBdr>
        </w:div>
        <w:div w:id="2143182822">
          <w:marLeft w:val="0"/>
          <w:marRight w:val="504"/>
          <w:marTop w:val="140"/>
          <w:marBottom w:val="0"/>
          <w:divBdr>
            <w:top w:val="none" w:sz="0" w:space="0" w:color="auto"/>
            <w:left w:val="none" w:sz="0" w:space="0" w:color="auto"/>
            <w:bottom w:val="none" w:sz="0" w:space="0" w:color="auto"/>
            <w:right w:val="none" w:sz="0" w:space="0" w:color="auto"/>
          </w:divBdr>
        </w:div>
      </w:divsChild>
    </w:div>
    <w:div w:id="31459856">
      <w:bodyDiv w:val="1"/>
      <w:marLeft w:val="0"/>
      <w:marRight w:val="0"/>
      <w:marTop w:val="0"/>
      <w:marBottom w:val="0"/>
      <w:divBdr>
        <w:top w:val="none" w:sz="0" w:space="0" w:color="auto"/>
        <w:left w:val="none" w:sz="0" w:space="0" w:color="auto"/>
        <w:bottom w:val="none" w:sz="0" w:space="0" w:color="auto"/>
        <w:right w:val="none" w:sz="0" w:space="0" w:color="auto"/>
      </w:divBdr>
      <w:divsChild>
        <w:div w:id="886573794">
          <w:marLeft w:val="0"/>
          <w:marRight w:val="994"/>
          <w:marTop w:val="0"/>
          <w:marBottom w:val="0"/>
          <w:divBdr>
            <w:top w:val="none" w:sz="0" w:space="0" w:color="auto"/>
            <w:left w:val="none" w:sz="0" w:space="0" w:color="auto"/>
            <w:bottom w:val="none" w:sz="0" w:space="0" w:color="auto"/>
            <w:right w:val="none" w:sz="0" w:space="0" w:color="auto"/>
          </w:divBdr>
        </w:div>
      </w:divsChild>
    </w:div>
    <w:div w:id="46033626">
      <w:bodyDiv w:val="1"/>
      <w:marLeft w:val="0"/>
      <w:marRight w:val="0"/>
      <w:marTop w:val="0"/>
      <w:marBottom w:val="0"/>
      <w:divBdr>
        <w:top w:val="none" w:sz="0" w:space="0" w:color="auto"/>
        <w:left w:val="none" w:sz="0" w:space="0" w:color="auto"/>
        <w:bottom w:val="none" w:sz="0" w:space="0" w:color="auto"/>
        <w:right w:val="none" w:sz="0" w:space="0" w:color="auto"/>
      </w:divBdr>
    </w:div>
    <w:div w:id="57022102">
      <w:bodyDiv w:val="1"/>
      <w:marLeft w:val="0"/>
      <w:marRight w:val="0"/>
      <w:marTop w:val="0"/>
      <w:marBottom w:val="0"/>
      <w:divBdr>
        <w:top w:val="none" w:sz="0" w:space="0" w:color="auto"/>
        <w:left w:val="none" w:sz="0" w:space="0" w:color="auto"/>
        <w:bottom w:val="none" w:sz="0" w:space="0" w:color="auto"/>
        <w:right w:val="none" w:sz="0" w:space="0" w:color="auto"/>
      </w:divBdr>
    </w:div>
    <w:div w:id="58327960">
      <w:bodyDiv w:val="1"/>
      <w:marLeft w:val="0"/>
      <w:marRight w:val="0"/>
      <w:marTop w:val="0"/>
      <w:marBottom w:val="0"/>
      <w:divBdr>
        <w:top w:val="none" w:sz="0" w:space="0" w:color="auto"/>
        <w:left w:val="none" w:sz="0" w:space="0" w:color="auto"/>
        <w:bottom w:val="none" w:sz="0" w:space="0" w:color="auto"/>
        <w:right w:val="none" w:sz="0" w:space="0" w:color="auto"/>
      </w:divBdr>
    </w:div>
    <w:div w:id="259027998">
      <w:bodyDiv w:val="1"/>
      <w:marLeft w:val="0"/>
      <w:marRight w:val="0"/>
      <w:marTop w:val="0"/>
      <w:marBottom w:val="0"/>
      <w:divBdr>
        <w:top w:val="none" w:sz="0" w:space="0" w:color="auto"/>
        <w:left w:val="none" w:sz="0" w:space="0" w:color="auto"/>
        <w:bottom w:val="none" w:sz="0" w:space="0" w:color="auto"/>
        <w:right w:val="none" w:sz="0" w:space="0" w:color="auto"/>
      </w:divBdr>
      <w:divsChild>
        <w:div w:id="935407359">
          <w:marLeft w:val="0"/>
          <w:marRight w:val="864"/>
          <w:marTop w:val="38"/>
          <w:marBottom w:val="0"/>
          <w:divBdr>
            <w:top w:val="none" w:sz="0" w:space="0" w:color="auto"/>
            <w:left w:val="none" w:sz="0" w:space="0" w:color="auto"/>
            <w:bottom w:val="none" w:sz="0" w:space="0" w:color="auto"/>
            <w:right w:val="none" w:sz="0" w:space="0" w:color="auto"/>
          </w:divBdr>
        </w:div>
      </w:divsChild>
    </w:div>
    <w:div w:id="333074876">
      <w:bodyDiv w:val="1"/>
      <w:marLeft w:val="0"/>
      <w:marRight w:val="0"/>
      <w:marTop w:val="0"/>
      <w:marBottom w:val="0"/>
      <w:divBdr>
        <w:top w:val="none" w:sz="0" w:space="0" w:color="auto"/>
        <w:left w:val="none" w:sz="0" w:space="0" w:color="auto"/>
        <w:bottom w:val="none" w:sz="0" w:space="0" w:color="auto"/>
        <w:right w:val="none" w:sz="0" w:space="0" w:color="auto"/>
      </w:divBdr>
    </w:div>
    <w:div w:id="438333157">
      <w:bodyDiv w:val="1"/>
      <w:marLeft w:val="0"/>
      <w:marRight w:val="0"/>
      <w:marTop w:val="0"/>
      <w:marBottom w:val="0"/>
      <w:divBdr>
        <w:top w:val="none" w:sz="0" w:space="0" w:color="auto"/>
        <w:left w:val="none" w:sz="0" w:space="0" w:color="auto"/>
        <w:bottom w:val="none" w:sz="0" w:space="0" w:color="auto"/>
        <w:right w:val="none" w:sz="0" w:space="0" w:color="auto"/>
      </w:divBdr>
      <w:divsChild>
        <w:div w:id="198055013">
          <w:marLeft w:val="0"/>
          <w:marRight w:val="446"/>
          <w:marTop w:val="120"/>
          <w:marBottom w:val="0"/>
          <w:divBdr>
            <w:top w:val="none" w:sz="0" w:space="0" w:color="auto"/>
            <w:left w:val="none" w:sz="0" w:space="0" w:color="auto"/>
            <w:bottom w:val="none" w:sz="0" w:space="0" w:color="auto"/>
            <w:right w:val="none" w:sz="0" w:space="0" w:color="auto"/>
          </w:divBdr>
        </w:div>
        <w:div w:id="335036067">
          <w:marLeft w:val="0"/>
          <w:marRight w:val="446"/>
          <w:marTop w:val="120"/>
          <w:marBottom w:val="0"/>
          <w:divBdr>
            <w:top w:val="none" w:sz="0" w:space="0" w:color="auto"/>
            <w:left w:val="none" w:sz="0" w:space="0" w:color="auto"/>
            <w:bottom w:val="none" w:sz="0" w:space="0" w:color="auto"/>
            <w:right w:val="none" w:sz="0" w:space="0" w:color="auto"/>
          </w:divBdr>
        </w:div>
        <w:div w:id="385226286">
          <w:marLeft w:val="0"/>
          <w:marRight w:val="547"/>
          <w:marTop w:val="120"/>
          <w:marBottom w:val="0"/>
          <w:divBdr>
            <w:top w:val="none" w:sz="0" w:space="0" w:color="auto"/>
            <w:left w:val="none" w:sz="0" w:space="0" w:color="auto"/>
            <w:bottom w:val="none" w:sz="0" w:space="0" w:color="auto"/>
            <w:right w:val="none" w:sz="0" w:space="0" w:color="auto"/>
          </w:divBdr>
        </w:div>
        <w:div w:id="419760149">
          <w:marLeft w:val="0"/>
          <w:marRight w:val="446"/>
          <w:marTop w:val="120"/>
          <w:marBottom w:val="0"/>
          <w:divBdr>
            <w:top w:val="none" w:sz="0" w:space="0" w:color="auto"/>
            <w:left w:val="none" w:sz="0" w:space="0" w:color="auto"/>
            <w:bottom w:val="none" w:sz="0" w:space="0" w:color="auto"/>
            <w:right w:val="none" w:sz="0" w:space="0" w:color="auto"/>
          </w:divBdr>
        </w:div>
        <w:div w:id="488178675">
          <w:marLeft w:val="0"/>
          <w:marRight w:val="446"/>
          <w:marTop w:val="120"/>
          <w:marBottom w:val="0"/>
          <w:divBdr>
            <w:top w:val="none" w:sz="0" w:space="0" w:color="auto"/>
            <w:left w:val="none" w:sz="0" w:space="0" w:color="auto"/>
            <w:bottom w:val="none" w:sz="0" w:space="0" w:color="auto"/>
            <w:right w:val="none" w:sz="0" w:space="0" w:color="auto"/>
          </w:divBdr>
        </w:div>
        <w:div w:id="629476900">
          <w:marLeft w:val="0"/>
          <w:marRight w:val="446"/>
          <w:marTop w:val="120"/>
          <w:marBottom w:val="0"/>
          <w:divBdr>
            <w:top w:val="none" w:sz="0" w:space="0" w:color="auto"/>
            <w:left w:val="none" w:sz="0" w:space="0" w:color="auto"/>
            <w:bottom w:val="none" w:sz="0" w:space="0" w:color="auto"/>
            <w:right w:val="none" w:sz="0" w:space="0" w:color="auto"/>
          </w:divBdr>
        </w:div>
        <w:div w:id="840462778">
          <w:marLeft w:val="0"/>
          <w:marRight w:val="547"/>
          <w:marTop w:val="120"/>
          <w:marBottom w:val="0"/>
          <w:divBdr>
            <w:top w:val="none" w:sz="0" w:space="0" w:color="auto"/>
            <w:left w:val="none" w:sz="0" w:space="0" w:color="auto"/>
            <w:bottom w:val="none" w:sz="0" w:space="0" w:color="auto"/>
            <w:right w:val="none" w:sz="0" w:space="0" w:color="auto"/>
          </w:divBdr>
        </w:div>
        <w:div w:id="1118180440">
          <w:marLeft w:val="0"/>
          <w:marRight w:val="446"/>
          <w:marTop w:val="120"/>
          <w:marBottom w:val="0"/>
          <w:divBdr>
            <w:top w:val="none" w:sz="0" w:space="0" w:color="auto"/>
            <w:left w:val="none" w:sz="0" w:space="0" w:color="auto"/>
            <w:bottom w:val="none" w:sz="0" w:space="0" w:color="auto"/>
            <w:right w:val="none" w:sz="0" w:space="0" w:color="auto"/>
          </w:divBdr>
        </w:div>
        <w:div w:id="1213468586">
          <w:marLeft w:val="0"/>
          <w:marRight w:val="446"/>
          <w:marTop w:val="120"/>
          <w:marBottom w:val="0"/>
          <w:divBdr>
            <w:top w:val="none" w:sz="0" w:space="0" w:color="auto"/>
            <w:left w:val="none" w:sz="0" w:space="0" w:color="auto"/>
            <w:bottom w:val="none" w:sz="0" w:space="0" w:color="auto"/>
            <w:right w:val="none" w:sz="0" w:space="0" w:color="auto"/>
          </w:divBdr>
        </w:div>
        <w:div w:id="1258443411">
          <w:marLeft w:val="0"/>
          <w:marRight w:val="446"/>
          <w:marTop w:val="120"/>
          <w:marBottom w:val="0"/>
          <w:divBdr>
            <w:top w:val="none" w:sz="0" w:space="0" w:color="auto"/>
            <w:left w:val="none" w:sz="0" w:space="0" w:color="auto"/>
            <w:bottom w:val="none" w:sz="0" w:space="0" w:color="auto"/>
            <w:right w:val="none" w:sz="0" w:space="0" w:color="auto"/>
          </w:divBdr>
        </w:div>
        <w:div w:id="1464158923">
          <w:marLeft w:val="0"/>
          <w:marRight w:val="547"/>
          <w:marTop w:val="120"/>
          <w:marBottom w:val="0"/>
          <w:divBdr>
            <w:top w:val="none" w:sz="0" w:space="0" w:color="auto"/>
            <w:left w:val="none" w:sz="0" w:space="0" w:color="auto"/>
            <w:bottom w:val="none" w:sz="0" w:space="0" w:color="auto"/>
            <w:right w:val="none" w:sz="0" w:space="0" w:color="auto"/>
          </w:divBdr>
        </w:div>
        <w:div w:id="1540244087">
          <w:marLeft w:val="0"/>
          <w:marRight w:val="446"/>
          <w:marTop w:val="120"/>
          <w:marBottom w:val="0"/>
          <w:divBdr>
            <w:top w:val="none" w:sz="0" w:space="0" w:color="auto"/>
            <w:left w:val="none" w:sz="0" w:space="0" w:color="auto"/>
            <w:bottom w:val="none" w:sz="0" w:space="0" w:color="auto"/>
            <w:right w:val="none" w:sz="0" w:space="0" w:color="auto"/>
          </w:divBdr>
        </w:div>
        <w:div w:id="1648973998">
          <w:marLeft w:val="0"/>
          <w:marRight w:val="446"/>
          <w:marTop w:val="120"/>
          <w:marBottom w:val="0"/>
          <w:divBdr>
            <w:top w:val="none" w:sz="0" w:space="0" w:color="auto"/>
            <w:left w:val="none" w:sz="0" w:space="0" w:color="auto"/>
            <w:bottom w:val="none" w:sz="0" w:space="0" w:color="auto"/>
            <w:right w:val="none" w:sz="0" w:space="0" w:color="auto"/>
          </w:divBdr>
        </w:div>
        <w:div w:id="2082943042">
          <w:marLeft w:val="0"/>
          <w:marRight w:val="446"/>
          <w:marTop w:val="120"/>
          <w:marBottom w:val="0"/>
          <w:divBdr>
            <w:top w:val="none" w:sz="0" w:space="0" w:color="auto"/>
            <w:left w:val="none" w:sz="0" w:space="0" w:color="auto"/>
            <w:bottom w:val="none" w:sz="0" w:space="0" w:color="auto"/>
            <w:right w:val="none" w:sz="0" w:space="0" w:color="auto"/>
          </w:divBdr>
        </w:div>
        <w:div w:id="2106531313">
          <w:marLeft w:val="0"/>
          <w:marRight w:val="547"/>
          <w:marTop w:val="120"/>
          <w:marBottom w:val="0"/>
          <w:divBdr>
            <w:top w:val="none" w:sz="0" w:space="0" w:color="auto"/>
            <w:left w:val="none" w:sz="0" w:space="0" w:color="auto"/>
            <w:bottom w:val="none" w:sz="0" w:space="0" w:color="auto"/>
            <w:right w:val="none" w:sz="0" w:space="0" w:color="auto"/>
          </w:divBdr>
        </w:div>
      </w:divsChild>
    </w:div>
    <w:div w:id="614092424">
      <w:bodyDiv w:val="1"/>
      <w:marLeft w:val="0"/>
      <w:marRight w:val="0"/>
      <w:marTop w:val="0"/>
      <w:marBottom w:val="0"/>
      <w:divBdr>
        <w:top w:val="none" w:sz="0" w:space="0" w:color="auto"/>
        <w:left w:val="none" w:sz="0" w:space="0" w:color="auto"/>
        <w:bottom w:val="none" w:sz="0" w:space="0" w:color="auto"/>
        <w:right w:val="none" w:sz="0" w:space="0" w:color="auto"/>
      </w:divBdr>
      <w:divsChild>
        <w:div w:id="138815290">
          <w:marLeft w:val="0"/>
          <w:marRight w:val="547"/>
          <w:marTop w:val="120"/>
          <w:marBottom w:val="0"/>
          <w:divBdr>
            <w:top w:val="none" w:sz="0" w:space="0" w:color="auto"/>
            <w:left w:val="none" w:sz="0" w:space="0" w:color="auto"/>
            <w:bottom w:val="none" w:sz="0" w:space="0" w:color="auto"/>
            <w:right w:val="none" w:sz="0" w:space="0" w:color="auto"/>
          </w:divBdr>
        </w:div>
        <w:div w:id="489371438">
          <w:marLeft w:val="0"/>
          <w:marRight w:val="446"/>
          <w:marTop w:val="120"/>
          <w:marBottom w:val="0"/>
          <w:divBdr>
            <w:top w:val="none" w:sz="0" w:space="0" w:color="auto"/>
            <w:left w:val="none" w:sz="0" w:space="0" w:color="auto"/>
            <w:bottom w:val="none" w:sz="0" w:space="0" w:color="auto"/>
            <w:right w:val="none" w:sz="0" w:space="0" w:color="auto"/>
          </w:divBdr>
        </w:div>
        <w:div w:id="645745294">
          <w:marLeft w:val="0"/>
          <w:marRight w:val="547"/>
          <w:marTop w:val="120"/>
          <w:marBottom w:val="0"/>
          <w:divBdr>
            <w:top w:val="none" w:sz="0" w:space="0" w:color="auto"/>
            <w:left w:val="none" w:sz="0" w:space="0" w:color="auto"/>
            <w:bottom w:val="none" w:sz="0" w:space="0" w:color="auto"/>
            <w:right w:val="none" w:sz="0" w:space="0" w:color="auto"/>
          </w:divBdr>
        </w:div>
        <w:div w:id="647515633">
          <w:marLeft w:val="0"/>
          <w:marRight w:val="446"/>
          <w:marTop w:val="120"/>
          <w:marBottom w:val="0"/>
          <w:divBdr>
            <w:top w:val="none" w:sz="0" w:space="0" w:color="auto"/>
            <w:left w:val="none" w:sz="0" w:space="0" w:color="auto"/>
            <w:bottom w:val="none" w:sz="0" w:space="0" w:color="auto"/>
            <w:right w:val="none" w:sz="0" w:space="0" w:color="auto"/>
          </w:divBdr>
        </w:div>
        <w:div w:id="1228298868">
          <w:marLeft w:val="0"/>
          <w:marRight w:val="446"/>
          <w:marTop w:val="120"/>
          <w:marBottom w:val="0"/>
          <w:divBdr>
            <w:top w:val="none" w:sz="0" w:space="0" w:color="auto"/>
            <w:left w:val="none" w:sz="0" w:space="0" w:color="auto"/>
            <w:bottom w:val="none" w:sz="0" w:space="0" w:color="auto"/>
            <w:right w:val="none" w:sz="0" w:space="0" w:color="auto"/>
          </w:divBdr>
        </w:div>
        <w:div w:id="1281188049">
          <w:marLeft w:val="0"/>
          <w:marRight w:val="547"/>
          <w:marTop w:val="120"/>
          <w:marBottom w:val="0"/>
          <w:divBdr>
            <w:top w:val="none" w:sz="0" w:space="0" w:color="auto"/>
            <w:left w:val="none" w:sz="0" w:space="0" w:color="auto"/>
            <w:bottom w:val="none" w:sz="0" w:space="0" w:color="auto"/>
            <w:right w:val="none" w:sz="0" w:space="0" w:color="auto"/>
          </w:divBdr>
        </w:div>
        <w:div w:id="1382632480">
          <w:marLeft w:val="0"/>
          <w:marRight w:val="446"/>
          <w:marTop w:val="120"/>
          <w:marBottom w:val="0"/>
          <w:divBdr>
            <w:top w:val="none" w:sz="0" w:space="0" w:color="auto"/>
            <w:left w:val="none" w:sz="0" w:space="0" w:color="auto"/>
            <w:bottom w:val="none" w:sz="0" w:space="0" w:color="auto"/>
            <w:right w:val="none" w:sz="0" w:space="0" w:color="auto"/>
          </w:divBdr>
        </w:div>
        <w:div w:id="1599212101">
          <w:marLeft w:val="0"/>
          <w:marRight w:val="446"/>
          <w:marTop w:val="120"/>
          <w:marBottom w:val="0"/>
          <w:divBdr>
            <w:top w:val="none" w:sz="0" w:space="0" w:color="auto"/>
            <w:left w:val="none" w:sz="0" w:space="0" w:color="auto"/>
            <w:bottom w:val="none" w:sz="0" w:space="0" w:color="auto"/>
            <w:right w:val="none" w:sz="0" w:space="0" w:color="auto"/>
          </w:divBdr>
        </w:div>
        <w:div w:id="1607887617">
          <w:marLeft w:val="0"/>
          <w:marRight w:val="446"/>
          <w:marTop w:val="120"/>
          <w:marBottom w:val="0"/>
          <w:divBdr>
            <w:top w:val="none" w:sz="0" w:space="0" w:color="auto"/>
            <w:left w:val="none" w:sz="0" w:space="0" w:color="auto"/>
            <w:bottom w:val="none" w:sz="0" w:space="0" w:color="auto"/>
            <w:right w:val="none" w:sz="0" w:space="0" w:color="auto"/>
          </w:divBdr>
        </w:div>
        <w:div w:id="1722559839">
          <w:marLeft w:val="0"/>
          <w:marRight w:val="446"/>
          <w:marTop w:val="120"/>
          <w:marBottom w:val="0"/>
          <w:divBdr>
            <w:top w:val="none" w:sz="0" w:space="0" w:color="auto"/>
            <w:left w:val="none" w:sz="0" w:space="0" w:color="auto"/>
            <w:bottom w:val="none" w:sz="0" w:space="0" w:color="auto"/>
            <w:right w:val="none" w:sz="0" w:space="0" w:color="auto"/>
          </w:divBdr>
        </w:div>
        <w:div w:id="1810173078">
          <w:marLeft w:val="0"/>
          <w:marRight w:val="446"/>
          <w:marTop w:val="120"/>
          <w:marBottom w:val="0"/>
          <w:divBdr>
            <w:top w:val="none" w:sz="0" w:space="0" w:color="auto"/>
            <w:left w:val="none" w:sz="0" w:space="0" w:color="auto"/>
            <w:bottom w:val="none" w:sz="0" w:space="0" w:color="auto"/>
            <w:right w:val="none" w:sz="0" w:space="0" w:color="auto"/>
          </w:divBdr>
        </w:div>
        <w:div w:id="2015957902">
          <w:marLeft w:val="0"/>
          <w:marRight w:val="446"/>
          <w:marTop w:val="120"/>
          <w:marBottom w:val="0"/>
          <w:divBdr>
            <w:top w:val="none" w:sz="0" w:space="0" w:color="auto"/>
            <w:left w:val="none" w:sz="0" w:space="0" w:color="auto"/>
            <w:bottom w:val="none" w:sz="0" w:space="0" w:color="auto"/>
            <w:right w:val="none" w:sz="0" w:space="0" w:color="auto"/>
          </w:divBdr>
        </w:div>
        <w:div w:id="2056463066">
          <w:marLeft w:val="0"/>
          <w:marRight w:val="446"/>
          <w:marTop w:val="120"/>
          <w:marBottom w:val="0"/>
          <w:divBdr>
            <w:top w:val="none" w:sz="0" w:space="0" w:color="auto"/>
            <w:left w:val="none" w:sz="0" w:space="0" w:color="auto"/>
            <w:bottom w:val="none" w:sz="0" w:space="0" w:color="auto"/>
            <w:right w:val="none" w:sz="0" w:space="0" w:color="auto"/>
          </w:divBdr>
        </w:div>
      </w:divsChild>
    </w:div>
    <w:div w:id="682126478">
      <w:bodyDiv w:val="1"/>
      <w:marLeft w:val="0"/>
      <w:marRight w:val="0"/>
      <w:marTop w:val="0"/>
      <w:marBottom w:val="0"/>
      <w:divBdr>
        <w:top w:val="none" w:sz="0" w:space="0" w:color="auto"/>
        <w:left w:val="none" w:sz="0" w:space="0" w:color="auto"/>
        <w:bottom w:val="none" w:sz="0" w:space="0" w:color="auto"/>
        <w:right w:val="none" w:sz="0" w:space="0" w:color="auto"/>
      </w:divBdr>
    </w:div>
    <w:div w:id="723218661">
      <w:bodyDiv w:val="1"/>
      <w:marLeft w:val="0"/>
      <w:marRight w:val="0"/>
      <w:marTop w:val="0"/>
      <w:marBottom w:val="0"/>
      <w:divBdr>
        <w:top w:val="none" w:sz="0" w:space="0" w:color="auto"/>
        <w:left w:val="none" w:sz="0" w:space="0" w:color="auto"/>
        <w:bottom w:val="none" w:sz="0" w:space="0" w:color="auto"/>
        <w:right w:val="none" w:sz="0" w:space="0" w:color="auto"/>
      </w:divBdr>
      <w:divsChild>
        <w:div w:id="1884513468">
          <w:marLeft w:val="0"/>
          <w:marRight w:val="547"/>
          <w:marTop w:val="0"/>
          <w:marBottom w:val="0"/>
          <w:divBdr>
            <w:top w:val="none" w:sz="0" w:space="0" w:color="auto"/>
            <w:left w:val="none" w:sz="0" w:space="0" w:color="auto"/>
            <w:bottom w:val="none" w:sz="0" w:space="0" w:color="auto"/>
            <w:right w:val="none" w:sz="0" w:space="0" w:color="auto"/>
          </w:divBdr>
        </w:div>
      </w:divsChild>
    </w:div>
    <w:div w:id="752967515">
      <w:bodyDiv w:val="1"/>
      <w:marLeft w:val="0"/>
      <w:marRight w:val="0"/>
      <w:marTop w:val="0"/>
      <w:marBottom w:val="0"/>
      <w:divBdr>
        <w:top w:val="none" w:sz="0" w:space="0" w:color="auto"/>
        <w:left w:val="none" w:sz="0" w:space="0" w:color="auto"/>
        <w:bottom w:val="none" w:sz="0" w:space="0" w:color="auto"/>
        <w:right w:val="none" w:sz="0" w:space="0" w:color="auto"/>
      </w:divBdr>
    </w:div>
    <w:div w:id="757405308">
      <w:bodyDiv w:val="1"/>
      <w:marLeft w:val="0"/>
      <w:marRight w:val="0"/>
      <w:marTop w:val="0"/>
      <w:marBottom w:val="0"/>
      <w:divBdr>
        <w:top w:val="none" w:sz="0" w:space="0" w:color="auto"/>
        <w:left w:val="none" w:sz="0" w:space="0" w:color="auto"/>
        <w:bottom w:val="none" w:sz="0" w:space="0" w:color="auto"/>
        <w:right w:val="none" w:sz="0" w:space="0" w:color="auto"/>
      </w:divBdr>
    </w:div>
    <w:div w:id="772481292">
      <w:bodyDiv w:val="1"/>
      <w:marLeft w:val="0"/>
      <w:marRight w:val="0"/>
      <w:marTop w:val="0"/>
      <w:marBottom w:val="0"/>
      <w:divBdr>
        <w:top w:val="none" w:sz="0" w:space="0" w:color="auto"/>
        <w:left w:val="none" w:sz="0" w:space="0" w:color="auto"/>
        <w:bottom w:val="none" w:sz="0" w:space="0" w:color="auto"/>
        <w:right w:val="none" w:sz="0" w:space="0" w:color="auto"/>
      </w:divBdr>
    </w:div>
    <w:div w:id="865171863">
      <w:bodyDiv w:val="1"/>
      <w:marLeft w:val="0"/>
      <w:marRight w:val="0"/>
      <w:marTop w:val="0"/>
      <w:marBottom w:val="0"/>
      <w:divBdr>
        <w:top w:val="none" w:sz="0" w:space="0" w:color="auto"/>
        <w:left w:val="none" w:sz="0" w:space="0" w:color="auto"/>
        <w:bottom w:val="none" w:sz="0" w:space="0" w:color="auto"/>
        <w:right w:val="none" w:sz="0" w:space="0" w:color="auto"/>
      </w:divBdr>
    </w:div>
    <w:div w:id="879825998">
      <w:bodyDiv w:val="1"/>
      <w:marLeft w:val="0"/>
      <w:marRight w:val="0"/>
      <w:marTop w:val="0"/>
      <w:marBottom w:val="0"/>
      <w:divBdr>
        <w:top w:val="none" w:sz="0" w:space="0" w:color="auto"/>
        <w:left w:val="none" w:sz="0" w:space="0" w:color="auto"/>
        <w:bottom w:val="none" w:sz="0" w:space="0" w:color="auto"/>
        <w:right w:val="none" w:sz="0" w:space="0" w:color="auto"/>
      </w:divBdr>
    </w:div>
    <w:div w:id="948705634">
      <w:bodyDiv w:val="1"/>
      <w:marLeft w:val="0"/>
      <w:marRight w:val="0"/>
      <w:marTop w:val="0"/>
      <w:marBottom w:val="0"/>
      <w:divBdr>
        <w:top w:val="none" w:sz="0" w:space="0" w:color="auto"/>
        <w:left w:val="none" w:sz="0" w:space="0" w:color="auto"/>
        <w:bottom w:val="none" w:sz="0" w:space="0" w:color="auto"/>
        <w:right w:val="none" w:sz="0" w:space="0" w:color="auto"/>
      </w:divBdr>
      <w:divsChild>
        <w:div w:id="151794750">
          <w:marLeft w:val="0"/>
          <w:marRight w:val="547"/>
          <w:marTop w:val="0"/>
          <w:marBottom w:val="0"/>
          <w:divBdr>
            <w:top w:val="none" w:sz="0" w:space="0" w:color="auto"/>
            <w:left w:val="none" w:sz="0" w:space="0" w:color="auto"/>
            <w:bottom w:val="none" w:sz="0" w:space="0" w:color="auto"/>
            <w:right w:val="none" w:sz="0" w:space="0" w:color="auto"/>
          </w:divBdr>
        </w:div>
        <w:div w:id="1366953275">
          <w:marLeft w:val="0"/>
          <w:marRight w:val="547"/>
          <w:marTop w:val="0"/>
          <w:marBottom w:val="0"/>
          <w:divBdr>
            <w:top w:val="none" w:sz="0" w:space="0" w:color="auto"/>
            <w:left w:val="none" w:sz="0" w:space="0" w:color="auto"/>
            <w:bottom w:val="none" w:sz="0" w:space="0" w:color="auto"/>
            <w:right w:val="none" w:sz="0" w:space="0" w:color="auto"/>
          </w:divBdr>
        </w:div>
        <w:div w:id="1386876618">
          <w:marLeft w:val="0"/>
          <w:marRight w:val="547"/>
          <w:marTop w:val="0"/>
          <w:marBottom w:val="0"/>
          <w:divBdr>
            <w:top w:val="none" w:sz="0" w:space="0" w:color="auto"/>
            <w:left w:val="none" w:sz="0" w:space="0" w:color="auto"/>
            <w:bottom w:val="none" w:sz="0" w:space="0" w:color="auto"/>
            <w:right w:val="none" w:sz="0" w:space="0" w:color="auto"/>
          </w:divBdr>
        </w:div>
        <w:div w:id="1387797853">
          <w:marLeft w:val="0"/>
          <w:marRight w:val="547"/>
          <w:marTop w:val="0"/>
          <w:marBottom w:val="0"/>
          <w:divBdr>
            <w:top w:val="none" w:sz="0" w:space="0" w:color="auto"/>
            <w:left w:val="none" w:sz="0" w:space="0" w:color="auto"/>
            <w:bottom w:val="none" w:sz="0" w:space="0" w:color="auto"/>
            <w:right w:val="none" w:sz="0" w:space="0" w:color="auto"/>
          </w:divBdr>
        </w:div>
      </w:divsChild>
    </w:div>
    <w:div w:id="1066606177">
      <w:bodyDiv w:val="1"/>
      <w:marLeft w:val="0"/>
      <w:marRight w:val="0"/>
      <w:marTop w:val="0"/>
      <w:marBottom w:val="0"/>
      <w:divBdr>
        <w:top w:val="none" w:sz="0" w:space="0" w:color="auto"/>
        <w:left w:val="none" w:sz="0" w:space="0" w:color="auto"/>
        <w:bottom w:val="none" w:sz="0" w:space="0" w:color="auto"/>
        <w:right w:val="none" w:sz="0" w:space="0" w:color="auto"/>
      </w:divBdr>
      <w:divsChild>
        <w:div w:id="303584722">
          <w:marLeft w:val="0"/>
          <w:marRight w:val="446"/>
          <w:marTop w:val="0"/>
          <w:marBottom w:val="0"/>
          <w:divBdr>
            <w:top w:val="none" w:sz="0" w:space="0" w:color="auto"/>
            <w:left w:val="none" w:sz="0" w:space="0" w:color="auto"/>
            <w:bottom w:val="none" w:sz="0" w:space="0" w:color="auto"/>
            <w:right w:val="none" w:sz="0" w:space="0" w:color="auto"/>
          </w:divBdr>
        </w:div>
        <w:div w:id="972440607">
          <w:marLeft w:val="0"/>
          <w:marRight w:val="446"/>
          <w:marTop w:val="0"/>
          <w:marBottom w:val="0"/>
          <w:divBdr>
            <w:top w:val="none" w:sz="0" w:space="0" w:color="auto"/>
            <w:left w:val="none" w:sz="0" w:space="0" w:color="auto"/>
            <w:bottom w:val="none" w:sz="0" w:space="0" w:color="auto"/>
            <w:right w:val="none" w:sz="0" w:space="0" w:color="auto"/>
          </w:divBdr>
        </w:div>
        <w:div w:id="1381200129">
          <w:marLeft w:val="0"/>
          <w:marRight w:val="446"/>
          <w:marTop w:val="0"/>
          <w:marBottom w:val="0"/>
          <w:divBdr>
            <w:top w:val="none" w:sz="0" w:space="0" w:color="auto"/>
            <w:left w:val="none" w:sz="0" w:space="0" w:color="auto"/>
            <w:bottom w:val="none" w:sz="0" w:space="0" w:color="auto"/>
            <w:right w:val="none" w:sz="0" w:space="0" w:color="auto"/>
          </w:divBdr>
        </w:div>
        <w:div w:id="1521238539">
          <w:marLeft w:val="0"/>
          <w:marRight w:val="446"/>
          <w:marTop w:val="0"/>
          <w:marBottom w:val="0"/>
          <w:divBdr>
            <w:top w:val="none" w:sz="0" w:space="0" w:color="auto"/>
            <w:left w:val="none" w:sz="0" w:space="0" w:color="auto"/>
            <w:bottom w:val="none" w:sz="0" w:space="0" w:color="auto"/>
            <w:right w:val="none" w:sz="0" w:space="0" w:color="auto"/>
          </w:divBdr>
        </w:div>
      </w:divsChild>
    </w:div>
    <w:div w:id="1067260961">
      <w:bodyDiv w:val="1"/>
      <w:marLeft w:val="0"/>
      <w:marRight w:val="0"/>
      <w:marTop w:val="0"/>
      <w:marBottom w:val="0"/>
      <w:divBdr>
        <w:top w:val="none" w:sz="0" w:space="0" w:color="auto"/>
        <w:left w:val="none" w:sz="0" w:space="0" w:color="auto"/>
        <w:bottom w:val="none" w:sz="0" w:space="0" w:color="auto"/>
        <w:right w:val="none" w:sz="0" w:space="0" w:color="auto"/>
      </w:divBdr>
    </w:div>
    <w:div w:id="1108698280">
      <w:bodyDiv w:val="1"/>
      <w:marLeft w:val="0"/>
      <w:marRight w:val="0"/>
      <w:marTop w:val="0"/>
      <w:marBottom w:val="0"/>
      <w:divBdr>
        <w:top w:val="none" w:sz="0" w:space="0" w:color="auto"/>
        <w:left w:val="none" w:sz="0" w:space="0" w:color="auto"/>
        <w:bottom w:val="none" w:sz="0" w:space="0" w:color="auto"/>
        <w:right w:val="none" w:sz="0" w:space="0" w:color="auto"/>
      </w:divBdr>
    </w:div>
    <w:div w:id="1131946906">
      <w:bodyDiv w:val="1"/>
      <w:marLeft w:val="0"/>
      <w:marRight w:val="0"/>
      <w:marTop w:val="0"/>
      <w:marBottom w:val="0"/>
      <w:divBdr>
        <w:top w:val="none" w:sz="0" w:space="0" w:color="auto"/>
        <w:left w:val="none" w:sz="0" w:space="0" w:color="auto"/>
        <w:bottom w:val="none" w:sz="0" w:space="0" w:color="auto"/>
        <w:right w:val="none" w:sz="0" w:space="0" w:color="auto"/>
      </w:divBdr>
    </w:div>
    <w:div w:id="1167556122">
      <w:bodyDiv w:val="1"/>
      <w:marLeft w:val="0"/>
      <w:marRight w:val="0"/>
      <w:marTop w:val="0"/>
      <w:marBottom w:val="0"/>
      <w:divBdr>
        <w:top w:val="none" w:sz="0" w:space="0" w:color="auto"/>
        <w:left w:val="none" w:sz="0" w:space="0" w:color="auto"/>
        <w:bottom w:val="none" w:sz="0" w:space="0" w:color="auto"/>
        <w:right w:val="none" w:sz="0" w:space="0" w:color="auto"/>
      </w:divBdr>
    </w:div>
    <w:div w:id="1211958470">
      <w:bodyDiv w:val="1"/>
      <w:marLeft w:val="0"/>
      <w:marRight w:val="0"/>
      <w:marTop w:val="0"/>
      <w:marBottom w:val="0"/>
      <w:divBdr>
        <w:top w:val="none" w:sz="0" w:space="0" w:color="auto"/>
        <w:left w:val="none" w:sz="0" w:space="0" w:color="auto"/>
        <w:bottom w:val="none" w:sz="0" w:space="0" w:color="auto"/>
        <w:right w:val="none" w:sz="0" w:space="0" w:color="auto"/>
      </w:divBdr>
      <w:divsChild>
        <w:div w:id="211574623">
          <w:marLeft w:val="0"/>
          <w:marRight w:val="720"/>
          <w:marTop w:val="140"/>
          <w:marBottom w:val="0"/>
          <w:divBdr>
            <w:top w:val="none" w:sz="0" w:space="0" w:color="auto"/>
            <w:left w:val="none" w:sz="0" w:space="0" w:color="auto"/>
            <w:bottom w:val="none" w:sz="0" w:space="0" w:color="auto"/>
            <w:right w:val="none" w:sz="0" w:space="0" w:color="auto"/>
          </w:divBdr>
        </w:div>
        <w:div w:id="255943079">
          <w:marLeft w:val="0"/>
          <w:marRight w:val="720"/>
          <w:marTop w:val="140"/>
          <w:marBottom w:val="0"/>
          <w:divBdr>
            <w:top w:val="none" w:sz="0" w:space="0" w:color="auto"/>
            <w:left w:val="none" w:sz="0" w:space="0" w:color="auto"/>
            <w:bottom w:val="none" w:sz="0" w:space="0" w:color="auto"/>
            <w:right w:val="none" w:sz="0" w:space="0" w:color="auto"/>
          </w:divBdr>
        </w:div>
        <w:div w:id="328942368">
          <w:marLeft w:val="0"/>
          <w:marRight w:val="720"/>
          <w:marTop w:val="140"/>
          <w:marBottom w:val="0"/>
          <w:divBdr>
            <w:top w:val="none" w:sz="0" w:space="0" w:color="auto"/>
            <w:left w:val="none" w:sz="0" w:space="0" w:color="auto"/>
            <w:bottom w:val="none" w:sz="0" w:space="0" w:color="auto"/>
            <w:right w:val="none" w:sz="0" w:space="0" w:color="auto"/>
          </w:divBdr>
        </w:div>
        <w:div w:id="347098671">
          <w:marLeft w:val="0"/>
          <w:marRight w:val="720"/>
          <w:marTop w:val="140"/>
          <w:marBottom w:val="0"/>
          <w:divBdr>
            <w:top w:val="none" w:sz="0" w:space="0" w:color="auto"/>
            <w:left w:val="none" w:sz="0" w:space="0" w:color="auto"/>
            <w:bottom w:val="none" w:sz="0" w:space="0" w:color="auto"/>
            <w:right w:val="none" w:sz="0" w:space="0" w:color="auto"/>
          </w:divBdr>
        </w:div>
        <w:div w:id="743645489">
          <w:marLeft w:val="0"/>
          <w:marRight w:val="720"/>
          <w:marTop w:val="140"/>
          <w:marBottom w:val="0"/>
          <w:divBdr>
            <w:top w:val="none" w:sz="0" w:space="0" w:color="auto"/>
            <w:left w:val="none" w:sz="0" w:space="0" w:color="auto"/>
            <w:bottom w:val="none" w:sz="0" w:space="0" w:color="auto"/>
            <w:right w:val="none" w:sz="0" w:space="0" w:color="auto"/>
          </w:divBdr>
        </w:div>
        <w:div w:id="1347368305">
          <w:marLeft w:val="0"/>
          <w:marRight w:val="720"/>
          <w:marTop w:val="140"/>
          <w:marBottom w:val="0"/>
          <w:divBdr>
            <w:top w:val="none" w:sz="0" w:space="0" w:color="auto"/>
            <w:left w:val="none" w:sz="0" w:space="0" w:color="auto"/>
            <w:bottom w:val="none" w:sz="0" w:space="0" w:color="auto"/>
            <w:right w:val="none" w:sz="0" w:space="0" w:color="auto"/>
          </w:divBdr>
        </w:div>
        <w:div w:id="1960069561">
          <w:marLeft w:val="0"/>
          <w:marRight w:val="720"/>
          <w:marTop w:val="140"/>
          <w:marBottom w:val="0"/>
          <w:divBdr>
            <w:top w:val="none" w:sz="0" w:space="0" w:color="auto"/>
            <w:left w:val="none" w:sz="0" w:space="0" w:color="auto"/>
            <w:bottom w:val="none" w:sz="0" w:space="0" w:color="auto"/>
            <w:right w:val="none" w:sz="0" w:space="0" w:color="auto"/>
          </w:divBdr>
        </w:div>
      </w:divsChild>
    </w:div>
    <w:div w:id="1277827889">
      <w:bodyDiv w:val="1"/>
      <w:marLeft w:val="0"/>
      <w:marRight w:val="0"/>
      <w:marTop w:val="0"/>
      <w:marBottom w:val="0"/>
      <w:divBdr>
        <w:top w:val="none" w:sz="0" w:space="0" w:color="auto"/>
        <w:left w:val="none" w:sz="0" w:space="0" w:color="auto"/>
        <w:bottom w:val="none" w:sz="0" w:space="0" w:color="auto"/>
        <w:right w:val="none" w:sz="0" w:space="0" w:color="auto"/>
      </w:divBdr>
      <w:divsChild>
        <w:div w:id="1621496702">
          <w:marLeft w:val="0"/>
          <w:marRight w:val="864"/>
          <w:marTop w:val="38"/>
          <w:marBottom w:val="0"/>
          <w:divBdr>
            <w:top w:val="none" w:sz="0" w:space="0" w:color="auto"/>
            <w:left w:val="none" w:sz="0" w:space="0" w:color="auto"/>
            <w:bottom w:val="none" w:sz="0" w:space="0" w:color="auto"/>
            <w:right w:val="none" w:sz="0" w:space="0" w:color="auto"/>
          </w:divBdr>
        </w:div>
      </w:divsChild>
    </w:div>
    <w:div w:id="1504199556">
      <w:bodyDiv w:val="1"/>
      <w:marLeft w:val="0"/>
      <w:marRight w:val="0"/>
      <w:marTop w:val="0"/>
      <w:marBottom w:val="0"/>
      <w:divBdr>
        <w:top w:val="none" w:sz="0" w:space="0" w:color="auto"/>
        <w:left w:val="none" w:sz="0" w:space="0" w:color="auto"/>
        <w:bottom w:val="none" w:sz="0" w:space="0" w:color="auto"/>
        <w:right w:val="none" w:sz="0" w:space="0" w:color="auto"/>
      </w:divBdr>
      <w:divsChild>
        <w:div w:id="397628925">
          <w:marLeft w:val="0"/>
          <w:marRight w:val="1742"/>
          <w:marTop w:val="0"/>
          <w:marBottom w:val="0"/>
          <w:divBdr>
            <w:top w:val="none" w:sz="0" w:space="0" w:color="auto"/>
            <w:left w:val="none" w:sz="0" w:space="0" w:color="auto"/>
            <w:bottom w:val="none" w:sz="0" w:space="0" w:color="auto"/>
            <w:right w:val="none" w:sz="0" w:space="0" w:color="auto"/>
          </w:divBdr>
        </w:div>
      </w:divsChild>
    </w:div>
    <w:div w:id="1536042987">
      <w:bodyDiv w:val="1"/>
      <w:marLeft w:val="0"/>
      <w:marRight w:val="0"/>
      <w:marTop w:val="0"/>
      <w:marBottom w:val="0"/>
      <w:divBdr>
        <w:top w:val="none" w:sz="0" w:space="0" w:color="auto"/>
        <w:left w:val="none" w:sz="0" w:space="0" w:color="auto"/>
        <w:bottom w:val="none" w:sz="0" w:space="0" w:color="auto"/>
        <w:right w:val="none" w:sz="0" w:space="0" w:color="auto"/>
      </w:divBdr>
    </w:div>
    <w:div w:id="1572277898">
      <w:bodyDiv w:val="1"/>
      <w:marLeft w:val="0"/>
      <w:marRight w:val="0"/>
      <w:marTop w:val="0"/>
      <w:marBottom w:val="0"/>
      <w:divBdr>
        <w:top w:val="none" w:sz="0" w:space="0" w:color="auto"/>
        <w:left w:val="none" w:sz="0" w:space="0" w:color="auto"/>
        <w:bottom w:val="none" w:sz="0" w:space="0" w:color="auto"/>
        <w:right w:val="none" w:sz="0" w:space="0" w:color="auto"/>
      </w:divBdr>
    </w:div>
    <w:div w:id="1581133963">
      <w:bodyDiv w:val="1"/>
      <w:marLeft w:val="0"/>
      <w:marRight w:val="0"/>
      <w:marTop w:val="0"/>
      <w:marBottom w:val="0"/>
      <w:divBdr>
        <w:top w:val="none" w:sz="0" w:space="0" w:color="auto"/>
        <w:left w:val="none" w:sz="0" w:space="0" w:color="auto"/>
        <w:bottom w:val="none" w:sz="0" w:space="0" w:color="auto"/>
        <w:right w:val="none" w:sz="0" w:space="0" w:color="auto"/>
      </w:divBdr>
    </w:div>
    <w:div w:id="1594899268">
      <w:bodyDiv w:val="1"/>
      <w:marLeft w:val="0"/>
      <w:marRight w:val="0"/>
      <w:marTop w:val="0"/>
      <w:marBottom w:val="0"/>
      <w:divBdr>
        <w:top w:val="none" w:sz="0" w:space="0" w:color="auto"/>
        <w:left w:val="none" w:sz="0" w:space="0" w:color="auto"/>
        <w:bottom w:val="none" w:sz="0" w:space="0" w:color="auto"/>
        <w:right w:val="none" w:sz="0" w:space="0" w:color="auto"/>
      </w:divBdr>
    </w:div>
    <w:div w:id="1610350654">
      <w:bodyDiv w:val="1"/>
      <w:marLeft w:val="0"/>
      <w:marRight w:val="0"/>
      <w:marTop w:val="0"/>
      <w:marBottom w:val="0"/>
      <w:divBdr>
        <w:top w:val="none" w:sz="0" w:space="0" w:color="auto"/>
        <w:left w:val="none" w:sz="0" w:space="0" w:color="auto"/>
        <w:bottom w:val="none" w:sz="0" w:space="0" w:color="auto"/>
        <w:right w:val="none" w:sz="0" w:space="0" w:color="auto"/>
      </w:divBdr>
      <w:divsChild>
        <w:div w:id="61292307">
          <w:marLeft w:val="0"/>
          <w:marRight w:val="446"/>
          <w:marTop w:val="120"/>
          <w:marBottom w:val="0"/>
          <w:divBdr>
            <w:top w:val="none" w:sz="0" w:space="0" w:color="auto"/>
            <w:left w:val="none" w:sz="0" w:space="0" w:color="auto"/>
            <w:bottom w:val="none" w:sz="0" w:space="0" w:color="auto"/>
            <w:right w:val="none" w:sz="0" w:space="0" w:color="auto"/>
          </w:divBdr>
        </w:div>
        <w:div w:id="156268856">
          <w:marLeft w:val="0"/>
          <w:marRight w:val="446"/>
          <w:marTop w:val="120"/>
          <w:marBottom w:val="0"/>
          <w:divBdr>
            <w:top w:val="none" w:sz="0" w:space="0" w:color="auto"/>
            <w:left w:val="none" w:sz="0" w:space="0" w:color="auto"/>
            <w:bottom w:val="none" w:sz="0" w:space="0" w:color="auto"/>
            <w:right w:val="none" w:sz="0" w:space="0" w:color="auto"/>
          </w:divBdr>
        </w:div>
        <w:div w:id="222251817">
          <w:marLeft w:val="0"/>
          <w:marRight w:val="446"/>
          <w:marTop w:val="120"/>
          <w:marBottom w:val="0"/>
          <w:divBdr>
            <w:top w:val="none" w:sz="0" w:space="0" w:color="auto"/>
            <w:left w:val="none" w:sz="0" w:space="0" w:color="auto"/>
            <w:bottom w:val="none" w:sz="0" w:space="0" w:color="auto"/>
            <w:right w:val="none" w:sz="0" w:space="0" w:color="auto"/>
          </w:divBdr>
        </w:div>
        <w:div w:id="278725645">
          <w:marLeft w:val="0"/>
          <w:marRight w:val="446"/>
          <w:marTop w:val="120"/>
          <w:marBottom w:val="0"/>
          <w:divBdr>
            <w:top w:val="none" w:sz="0" w:space="0" w:color="auto"/>
            <w:left w:val="none" w:sz="0" w:space="0" w:color="auto"/>
            <w:bottom w:val="none" w:sz="0" w:space="0" w:color="auto"/>
            <w:right w:val="none" w:sz="0" w:space="0" w:color="auto"/>
          </w:divBdr>
        </w:div>
        <w:div w:id="377777916">
          <w:marLeft w:val="0"/>
          <w:marRight w:val="446"/>
          <w:marTop w:val="120"/>
          <w:marBottom w:val="0"/>
          <w:divBdr>
            <w:top w:val="none" w:sz="0" w:space="0" w:color="auto"/>
            <w:left w:val="none" w:sz="0" w:space="0" w:color="auto"/>
            <w:bottom w:val="none" w:sz="0" w:space="0" w:color="auto"/>
            <w:right w:val="none" w:sz="0" w:space="0" w:color="auto"/>
          </w:divBdr>
        </w:div>
        <w:div w:id="690303182">
          <w:marLeft w:val="0"/>
          <w:marRight w:val="547"/>
          <w:marTop w:val="120"/>
          <w:marBottom w:val="0"/>
          <w:divBdr>
            <w:top w:val="none" w:sz="0" w:space="0" w:color="auto"/>
            <w:left w:val="none" w:sz="0" w:space="0" w:color="auto"/>
            <w:bottom w:val="none" w:sz="0" w:space="0" w:color="auto"/>
            <w:right w:val="none" w:sz="0" w:space="0" w:color="auto"/>
          </w:divBdr>
        </w:div>
        <w:div w:id="830875858">
          <w:marLeft w:val="0"/>
          <w:marRight w:val="547"/>
          <w:marTop w:val="120"/>
          <w:marBottom w:val="0"/>
          <w:divBdr>
            <w:top w:val="none" w:sz="0" w:space="0" w:color="auto"/>
            <w:left w:val="none" w:sz="0" w:space="0" w:color="auto"/>
            <w:bottom w:val="none" w:sz="0" w:space="0" w:color="auto"/>
            <w:right w:val="none" w:sz="0" w:space="0" w:color="auto"/>
          </w:divBdr>
        </w:div>
        <w:div w:id="905335234">
          <w:marLeft w:val="0"/>
          <w:marRight w:val="547"/>
          <w:marTop w:val="120"/>
          <w:marBottom w:val="0"/>
          <w:divBdr>
            <w:top w:val="none" w:sz="0" w:space="0" w:color="auto"/>
            <w:left w:val="none" w:sz="0" w:space="0" w:color="auto"/>
            <w:bottom w:val="none" w:sz="0" w:space="0" w:color="auto"/>
            <w:right w:val="none" w:sz="0" w:space="0" w:color="auto"/>
          </w:divBdr>
        </w:div>
        <w:div w:id="1207377298">
          <w:marLeft w:val="0"/>
          <w:marRight w:val="446"/>
          <w:marTop w:val="120"/>
          <w:marBottom w:val="0"/>
          <w:divBdr>
            <w:top w:val="none" w:sz="0" w:space="0" w:color="auto"/>
            <w:left w:val="none" w:sz="0" w:space="0" w:color="auto"/>
            <w:bottom w:val="none" w:sz="0" w:space="0" w:color="auto"/>
            <w:right w:val="none" w:sz="0" w:space="0" w:color="auto"/>
          </w:divBdr>
        </w:div>
        <w:div w:id="1486124063">
          <w:marLeft w:val="0"/>
          <w:marRight w:val="446"/>
          <w:marTop w:val="120"/>
          <w:marBottom w:val="0"/>
          <w:divBdr>
            <w:top w:val="none" w:sz="0" w:space="0" w:color="auto"/>
            <w:left w:val="none" w:sz="0" w:space="0" w:color="auto"/>
            <w:bottom w:val="none" w:sz="0" w:space="0" w:color="auto"/>
            <w:right w:val="none" w:sz="0" w:space="0" w:color="auto"/>
          </w:divBdr>
        </w:div>
        <w:div w:id="1606575398">
          <w:marLeft w:val="0"/>
          <w:marRight w:val="446"/>
          <w:marTop w:val="120"/>
          <w:marBottom w:val="0"/>
          <w:divBdr>
            <w:top w:val="none" w:sz="0" w:space="0" w:color="auto"/>
            <w:left w:val="none" w:sz="0" w:space="0" w:color="auto"/>
            <w:bottom w:val="none" w:sz="0" w:space="0" w:color="auto"/>
            <w:right w:val="none" w:sz="0" w:space="0" w:color="auto"/>
          </w:divBdr>
        </w:div>
        <w:div w:id="1642036277">
          <w:marLeft w:val="0"/>
          <w:marRight w:val="446"/>
          <w:marTop w:val="120"/>
          <w:marBottom w:val="0"/>
          <w:divBdr>
            <w:top w:val="none" w:sz="0" w:space="0" w:color="auto"/>
            <w:left w:val="none" w:sz="0" w:space="0" w:color="auto"/>
            <w:bottom w:val="none" w:sz="0" w:space="0" w:color="auto"/>
            <w:right w:val="none" w:sz="0" w:space="0" w:color="auto"/>
          </w:divBdr>
        </w:div>
        <w:div w:id="1817988397">
          <w:marLeft w:val="0"/>
          <w:marRight w:val="446"/>
          <w:marTop w:val="120"/>
          <w:marBottom w:val="0"/>
          <w:divBdr>
            <w:top w:val="none" w:sz="0" w:space="0" w:color="auto"/>
            <w:left w:val="none" w:sz="0" w:space="0" w:color="auto"/>
            <w:bottom w:val="none" w:sz="0" w:space="0" w:color="auto"/>
            <w:right w:val="none" w:sz="0" w:space="0" w:color="auto"/>
          </w:divBdr>
        </w:div>
        <w:div w:id="1819027378">
          <w:marLeft w:val="0"/>
          <w:marRight w:val="446"/>
          <w:marTop w:val="120"/>
          <w:marBottom w:val="0"/>
          <w:divBdr>
            <w:top w:val="none" w:sz="0" w:space="0" w:color="auto"/>
            <w:left w:val="none" w:sz="0" w:space="0" w:color="auto"/>
            <w:bottom w:val="none" w:sz="0" w:space="0" w:color="auto"/>
            <w:right w:val="none" w:sz="0" w:space="0" w:color="auto"/>
          </w:divBdr>
        </w:div>
        <w:div w:id="1892957398">
          <w:marLeft w:val="0"/>
          <w:marRight w:val="547"/>
          <w:marTop w:val="120"/>
          <w:marBottom w:val="0"/>
          <w:divBdr>
            <w:top w:val="none" w:sz="0" w:space="0" w:color="auto"/>
            <w:left w:val="none" w:sz="0" w:space="0" w:color="auto"/>
            <w:bottom w:val="none" w:sz="0" w:space="0" w:color="auto"/>
            <w:right w:val="none" w:sz="0" w:space="0" w:color="auto"/>
          </w:divBdr>
        </w:div>
      </w:divsChild>
    </w:div>
    <w:div w:id="1626809257">
      <w:bodyDiv w:val="1"/>
      <w:marLeft w:val="0"/>
      <w:marRight w:val="0"/>
      <w:marTop w:val="0"/>
      <w:marBottom w:val="0"/>
      <w:divBdr>
        <w:top w:val="none" w:sz="0" w:space="0" w:color="auto"/>
        <w:left w:val="none" w:sz="0" w:space="0" w:color="auto"/>
        <w:bottom w:val="none" w:sz="0" w:space="0" w:color="auto"/>
        <w:right w:val="none" w:sz="0" w:space="0" w:color="auto"/>
      </w:divBdr>
    </w:div>
    <w:div w:id="1670399403">
      <w:bodyDiv w:val="1"/>
      <w:marLeft w:val="0"/>
      <w:marRight w:val="0"/>
      <w:marTop w:val="0"/>
      <w:marBottom w:val="0"/>
      <w:divBdr>
        <w:top w:val="none" w:sz="0" w:space="0" w:color="auto"/>
        <w:left w:val="none" w:sz="0" w:space="0" w:color="auto"/>
        <w:bottom w:val="none" w:sz="0" w:space="0" w:color="auto"/>
        <w:right w:val="none" w:sz="0" w:space="0" w:color="auto"/>
      </w:divBdr>
    </w:div>
    <w:div w:id="1690715461">
      <w:bodyDiv w:val="1"/>
      <w:marLeft w:val="0"/>
      <w:marRight w:val="0"/>
      <w:marTop w:val="0"/>
      <w:marBottom w:val="0"/>
      <w:divBdr>
        <w:top w:val="none" w:sz="0" w:space="0" w:color="auto"/>
        <w:left w:val="none" w:sz="0" w:space="0" w:color="auto"/>
        <w:bottom w:val="none" w:sz="0" w:space="0" w:color="auto"/>
        <w:right w:val="none" w:sz="0" w:space="0" w:color="auto"/>
      </w:divBdr>
      <w:divsChild>
        <w:div w:id="82801624">
          <w:marLeft w:val="0"/>
          <w:marRight w:val="446"/>
          <w:marTop w:val="120"/>
          <w:marBottom w:val="0"/>
          <w:divBdr>
            <w:top w:val="none" w:sz="0" w:space="0" w:color="auto"/>
            <w:left w:val="none" w:sz="0" w:space="0" w:color="auto"/>
            <w:bottom w:val="none" w:sz="0" w:space="0" w:color="auto"/>
            <w:right w:val="none" w:sz="0" w:space="0" w:color="auto"/>
          </w:divBdr>
        </w:div>
        <w:div w:id="375660786">
          <w:marLeft w:val="0"/>
          <w:marRight w:val="446"/>
          <w:marTop w:val="120"/>
          <w:marBottom w:val="0"/>
          <w:divBdr>
            <w:top w:val="none" w:sz="0" w:space="0" w:color="auto"/>
            <w:left w:val="none" w:sz="0" w:space="0" w:color="auto"/>
            <w:bottom w:val="none" w:sz="0" w:space="0" w:color="auto"/>
            <w:right w:val="none" w:sz="0" w:space="0" w:color="auto"/>
          </w:divBdr>
        </w:div>
        <w:div w:id="504788767">
          <w:marLeft w:val="0"/>
          <w:marRight w:val="446"/>
          <w:marTop w:val="120"/>
          <w:marBottom w:val="0"/>
          <w:divBdr>
            <w:top w:val="none" w:sz="0" w:space="0" w:color="auto"/>
            <w:left w:val="none" w:sz="0" w:space="0" w:color="auto"/>
            <w:bottom w:val="none" w:sz="0" w:space="0" w:color="auto"/>
            <w:right w:val="none" w:sz="0" w:space="0" w:color="auto"/>
          </w:divBdr>
        </w:div>
        <w:div w:id="577129590">
          <w:marLeft w:val="0"/>
          <w:marRight w:val="547"/>
          <w:marTop w:val="120"/>
          <w:marBottom w:val="0"/>
          <w:divBdr>
            <w:top w:val="none" w:sz="0" w:space="0" w:color="auto"/>
            <w:left w:val="none" w:sz="0" w:space="0" w:color="auto"/>
            <w:bottom w:val="none" w:sz="0" w:space="0" w:color="auto"/>
            <w:right w:val="none" w:sz="0" w:space="0" w:color="auto"/>
          </w:divBdr>
        </w:div>
        <w:div w:id="613906095">
          <w:marLeft w:val="0"/>
          <w:marRight w:val="446"/>
          <w:marTop w:val="120"/>
          <w:marBottom w:val="0"/>
          <w:divBdr>
            <w:top w:val="none" w:sz="0" w:space="0" w:color="auto"/>
            <w:left w:val="none" w:sz="0" w:space="0" w:color="auto"/>
            <w:bottom w:val="none" w:sz="0" w:space="0" w:color="auto"/>
            <w:right w:val="none" w:sz="0" w:space="0" w:color="auto"/>
          </w:divBdr>
        </w:div>
        <w:div w:id="827021535">
          <w:marLeft w:val="0"/>
          <w:marRight w:val="446"/>
          <w:marTop w:val="120"/>
          <w:marBottom w:val="0"/>
          <w:divBdr>
            <w:top w:val="none" w:sz="0" w:space="0" w:color="auto"/>
            <w:left w:val="none" w:sz="0" w:space="0" w:color="auto"/>
            <w:bottom w:val="none" w:sz="0" w:space="0" w:color="auto"/>
            <w:right w:val="none" w:sz="0" w:space="0" w:color="auto"/>
          </w:divBdr>
        </w:div>
        <w:div w:id="880434958">
          <w:marLeft w:val="0"/>
          <w:marRight w:val="446"/>
          <w:marTop w:val="120"/>
          <w:marBottom w:val="0"/>
          <w:divBdr>
            <w:top w:val="none" w:sz="0" w:space="0" w:color="auto"/>
            <w:left w:val="none" w:sz="0" w:space="0" w:color="auto"/>
            <w:bottom w:val="none" w:sz="0" w:space="0" w:color="auto"/>
            <w:right w:val="none" w:sz="0" w:space="0" w:color="auto"/>
          </w:divBdr>
        </w:div>
        <w:div w:id="1060711869">
          <w:marLeft w:val="0"/>
          <w:marRight w:val="446"/>
          <w:marTop w:val="120"/>
          <w:marBottom w:val="0"/>
          <w:divBdr>
            <w:top w:val="none" w:sz="0" w:space="0" w:color="auto"/>
            <w:left w:val="none" w:sz="0" w:space="0" w:color="auto"/>
            <w:bottom w:val="none" w:sz="0" w:space="0" w:color="auto"/>
            <w:right w:val="none" w:sz="0" w:space="0" w:color="auto"/>
          </w:divBdr>
        </w:div>
        <w:div w:id="1152985627">
          <w:marLeft w:val="0"/>
          <w:marRight w:val="446"/>
          <w:marTop w:val="120"/>
          <w:marBottom w:val="0"/>
          <w:divBdr>
            <w:top w:val="none" w:sz="0" w:space="0" w:color="auto"/>
            <w:left w:val="none" w:sz="0" w:space="0" w:color="auto"/>
            <w:bottom w:val="none" w:sz="0" w:space="0" w:color="auto"/>
            <w:right w:val="none" w:sz="0" w:space="0" w:color="auto"/>
          </w:divBdr>
        </w:div>
        <w:div w:id="1369716157">
          <w:marLeft w:val="0"/>
          <w:marRight w:val="547"/>
          <w:marTop w:val="120"/>
          <w:marBottom w:val="0"/>
          <w:divBdr>
            <w:top w:val="none" w:sz="0" w:space="0" w:color="auto"/>
            <w:left w:val="none" w:sz="0" w:space="0" w:color="auto"/>
            <w:bottom w:val="none" w:sz="0" w:space="0" w:color="auto"/>
            <w:right w:val="none" w:sz="0" w:space="0" w:color="auto"/>
          </w:divBdr>
        </w:div>
        <w:div w:id="1551917528">
          <w:marLeft w:val="0"/>
          <w:marRight w:val="547"/>
          <w:marTop w:val="120"/>
          <w:marBottom w:val="0"/>
          <w:divBdr>
            <w:top w:val="none" w:sz="0" w:space="0" w:color="auto"/>
            <w:left w:val="none" w:sz="0" w:space="0" w:color="auto"/>
            <w:bottom w:val="none" w:sz="0" w:space="0" w:color="auto"/>
            <w:right w:val="none" w:sz="0" w:space="0" w:color="auto"/>
          </w:divBdr>
        </w:div>
        <w:div w:id="1691637270">
          <w:marLeft w:val="0"/>
          <w:marRight w:val="446"/>
          <w:marTop w:val="120"/>
          <w:marBottom w:val="0"/>
          <w:divBdr>
            <w:top w:val="none" w:sz="0" w:space="0" w:color="auto"/>
            <w:left w:val="none" w:sz="0" w:space="0" w:color="auto"/>
            <w:bottom w:val="none" w:sz="0" w:space="0" w:color="auto"/>
            <w:right w:val="none" w:sz="0" w:space="0" w:color="auto"/>
          </w:divBdr>
        </w:div>
        <w:div w:id="1725442654">
          <w:marLeft w:val="0"/>
          <w:marRight w:val="446"/>
          <w:marTop w:val="120"/>
          <w:marBottom w:val="0"/>
          <w:divBdr>
            <w:top w:val="none" w:sz="0" w:space="0" w:color="auto"/>
            <w:left w:val="none" w:sz="0" w:space="0" w:color="auto"/>
            <w:bottom w:val="none" w:sz="0" w:space="0" w:color="auto"/>
            <w:right w:val="none" w:sz="0" w:space="0" w:color="auto"/>
          </w:divBdr>
        </w:div>
      </w:divsChild>
    </w:div>
    <w:div w:id="1700084370">
      <w:bodyDiv w:val="1"/>
      <w:marLeft w:val="0"/>
      <w:marRight w:val="0"/>
      <w:marTop w:val="0"/>
      <w:marBottom w:val="0"/>
      <w:divBdr>
        <w:top w:val="none" w:sz="0" w:space="0" w:color="auto"/>
        <w:left w:val="none" w:sz="0" w:space="0" w:color="auto"/>
        <w:bottom w:val="none" w:sz="0" w:space="0" w:color="auto"/>
        <w:right w:val="none" w:sz="0" w:space="0" w:color="auto"/>
      </w:divBdr>
      <w:divsChild>
        <w:div w:id="52893501">
          <w:marLeft w:val="0"/>
          <w:marRight w:val="446"/>
          <w:marTop w:val="120"/>
          <w:marBottom w:val="0"/>
          <w:divBdr>
            <w:top w:val="none" w:sz="0" w:space="0" w:color="auto"/>
            <w:left w:val="none" w:sz="0" w:space="0" w:color="auto"/>
            <w:bottom w:val="none" w:sz="0" w:space="0" w:color="auto"/>
            <w:right w:val="none" w:sz="0" w:space="0" w:color="auto"/>
          </w:divBdr>
        </w:div>
        <w:div w:id="89589819">
          <w:marLeft w:val="0"/>
          <w:marRight w:val="446"/>
          <w:marTop w:val="120"/>
          <w:marBottom w:val="0"/>
          <w:divBdr>
            <w:top w:val="none" w:sz="0" w:space="0" w:color="auto"/>
            <w:left w:val="none" w:sz="0" w:space="0" w:color="auto"/>
            <w:bottom w:val="none" w:sz="0" w:space="0" w:color="auto"/>
            <w:right w:val="none" w:sz="0" w:space="0" w:color="auto"/>
          </w:divBdr>
        </w:div>
        <w:div w:id="103891758">
          <w:marLeft w:val="0"/>
          <w:marRight w:val="446"/>
          <w:marTop w:val="120"/>
          <w:marBottom w:val="0"/>
          <w:divBdr>
            <w:top w:val="none" w:sz="0" w:space="0" w:color="auto"/>
            <w:left w:val="none" w:sz="0" w:space="0" w:color="auto"/>
            <w:bottom w:val="none" w:sz="0" w:space="0" w:color="auto"/>
            <w:right w:val="none" w:sz="0" w:space="0" w:color="auto"/>
          </w:divBdr>
        </w:div>
        <w:div w:id="159124727">
          <w:marLeft w:val="0"/>
          <w:marRight w:val="446"/>
          <w:marTop w:val="120"/>
          <w:marBottom w:val="0"/>
          <w:divBdr>
            <w:top w:val="none" w:sz="0" w:space="0" w:color="auto"/>
            <w:left w:val="none" w:sz="0" w:space="0" w:color="auto"/>
            <w:bottom w:val="none" w:sz="0" w:space="0" w:color="auto"/>
            <w:right w:val="none" w:sz="0" w:space="0" w:color="auto"/>
          </w:divBdr>
        </w:div>
        <w:div w:id="377243889">
          <w:marLeft w:val="0"/>
          <w:marRight w:val="734"/>
          <w:marTop w:val="120"/>
          <w:marBottom w:val="0"/>
          <w:divBdr>
            <w:top w:val="none" w:sz="0" w:space="0" w:color="auto"/>
            <w:left w:val="none" w:sz="0" w:space="0" w:color="auto"/>
            <w:bottom w:val="none" w:sz="0" w:space="0" w:color="auto"/>
            <w:right w:val="none" w:sz="0" w:space="0" w:color="auto"/>
          </w:divBdr>
        </w:div>
        <w:div w:id="433936979">
          <w:marLeft w:val="0"/>
          <w:marRight w:val="446"/>
          <w:marTop w:val="120"/>
          <w:marBottom w:val="0"/>
          <w:divBdr>
            <w:top w:val="none" w:sz="0" w:space="0" w:color="auto"/>
            <w:left w:val="none" w:sz="0" w:space="0" w:color="auto"/>
            <w:bottom w:val="none" w:sz="0" w:space="0" w:color="auto"/>
            <w:right w:val="none" w:sz="0" w:space="0" w:color="auto"/>
          </w:divBdr>
        </w:div>
        <w:div w:id="607397046">
          <w:marLeft w:val="0"/>
          <w:marRight w:val="734"/>
          <w:marTop w:val="120"/>
          <w:marBottom w:val="0"/>
          <w:divBdr>
            <w:top w:val="none" w:sz="0" w:space="0" w:color="auto"/>
            <w:left w:val="none" w:sz="0" w:space="0" w:color="auto"/>
            <w:bottom w:val="none" w:sz="0" w:space="0" w:color="auto"/>
            <w:right w:val="none" w:sz="0" w:space="0" w:color="auto"/>
          </w:divBdr>
        </w:div>
        <w:div w:id="647368979">
          <w:marLeft w:val="0"/>
          <w:marRight w:val="734"/>
          <w:marTop w:val="120"/>
          <w:marBottom w:val="0"/>
          <w:divBdr>
            <w:top w:val="none" w:sz="0" w:space="0" w:color="auto"/>
            <w:left w:val="none" w:sz="0" w:space="0" w:color="auto"/>
            <w:bottom w:val="none" w:sz="0" w:space="0" w:color="auto"/>
            <w:right w:val="none" w:sz="0" w:space="0" w:color="auto"/>
          </w:divBdr>
        </w:div>
        <w:div w:id="801119903">
          <w:marLeft w:val="0"/>
          <w:marRight w:val="446"/>
          <w:marTop w:val="120"/>
          <w:marBottom w:val="0"/>
          <w:divBdr>
            <w:top w:val="none" w:sz="0" w:space="0" w:color="auto"/>
            <w:left w:val="none" w:sz="0" w:space="0" w:color="auto"/>
            <w:bottom w:val="none" w:sz="0" w:space="0" w:color="auto"/>
            <w:right w:val="none" w:sz="0" w:space="0" w:color="auto"/>
          </w:divBdr>
        </w:div>
        <w:div w:id="863592833">
          <w:marLeft w:val="0"/>
          <w:marRight w:val="446"/>
          <w:marTop w:val="120"/>
          <w:marBottom w:val="0"/>
          <w:divBdr>
            <w:top w:val="none" w:sz="0" w:space="0" w:color="auto"/>
            <w:left w:val="none" w:sz="0" w:space="0" w:color="auto"/>
            <w:bottom w:val="none" w:sz="0" w:space="0" w:color="auto"/>
            <w:right w:val="none" w:sz="0" w:space="0" w:color="auto"/>
          </w:divBdr>
        </w:div>
        <w:div w:id="936908385">
          <w:marLeft w:val="0"/>
          <w:marRight w:val="734"/>
          <w:marTop w:val="120"/>
          <w:marBottom w:val="0"/>
          <w:divBdr>
            <w:top w:val="none" w:sz="0" w:space="0" w:color="auto"/>
            <w:left w:val="none" w:sz="0" w:space="0" w:color="auto"/>
            <w:bottom w:val="none" w:sz="0" w:space="0" w:color="auto"/>
            <w:right w:val="none" w:sz="0" w:space="0" w:color="auto"/>
          </w:divBdr>
        </w:div>
        <w:div w:id="950435412">
          <w:marLeft w:val="0"/>
          <w:marRight w:val="446"/>
          <w:marTop w:val="120"/>
          <w:marBottom w:val="0"/>
          <w:divBdr>
            <w:top w:val="none" w:sz="0" w:space="0" w:color="auto"/>
            <w:left w:val="none" w:sz="0" w:space="0" w:color="auto"/>
            <w:bottom w:val="none" w:sz="0" w:space="0" w:color="auto"/>
            <w:right w:val="none" w:sz="0" w:space="0" w:color="auto"/>
          </w:divBdr>
        </w:div>
        <w:div w:id="1008679011">
          <w:marLeft w:val="0"/>
          <w:marRight w:val="446"/>
          <w:marTop w:val="120"/>
          <w:marBottom w:val="0"/>
          <w:divBdr>
            <w:top w:val="none" w:sz="0" w:space="0" w:color="auto"/>
            <w:left w:val="none" w:sz="0" w:space="0" w:color="auto"/>
            <w:bottom w:val="none" w:sz="0" w:space="0" w:color="auto"/>
            <w:right w:val="none" w:sz="0" w:space="0" w:color="auto"/>
          </w:divBdr>
        </w:div>
        <w:div w:id="1111704493">
          <w:marLeft w:val="0"/>
          <w:marRight w:val="446"/>
          <w:marTop w:val="120"/>
          <w:marBottom w:val="0"/>
          <w:divBdr>
            <w:top w:val="none" w:sz="0" w:space="0" w:color="auto"/>
            <w:left w:val="none" w:sz="0" w:space="0" w:color="auto"/>
            <w:bottom w:val="none" w:sz="0" w:space="0" w:color="auto"/>
            <w:right w:val="none" w:sz="0" w:space="0" w:color="auto"/>
          </w:divBdr>
        </w:div>
        <w:div w:id="1197737000">
          <w:marLeft w:val="0"/>
          <w:marRight w:val="446"/>
          <w:marTop w:val="120"/>
          <w:marBottom w:val="0"/>
          <w:divBdr>
            <w:top w:val="none" w:sz="0" w:space="0" w:color="auto"/>
            <w:left w:val="none" w:sz="0" w:space="0" w:color="auto"/>
            <w:bottom w:val="none" w:sz="0" w:space="0" w:color="auto"/>
            <w:right w:val="none" w:sz="0" w:space="0" w:color="auto"/>
          </w:divBdr>
        </w:div>
        <w:div w:id="1260601763">
          <w:marLeft w:val="0"/>
          <w:marRight w:val="446"/>
          <w:marTop w:val="120"/>
          <w:marBottom w:val="0"/>
          <w:divBdr>
            <w:top w:val="none" w:sz="0" w:space="0" w:color="auto"/>
            <w:left w:val="none" w:sz="0" w:space="0" w:color="auto"/>
            <w:bottom w:val="none" w:sz="0" w:space="0" w:color="auto"/>
            <w:right w:val="none" w:sz="0" w:space="0" w:color="auto"/>
          </w:divBdr>
        </w:div>
        <w:div w:id="1264453582">
          <w:marLeft w:val="0"/>
          <w:marRight w:val="446"/>
          <w:marTop w:val="120"/>
          <w:marBottom w:val="0"/>
          <w:divBdr>
            <w:top w:val="none" w:sz="0" w:space="0" w:color="auto"/>
            <w:left w:val="none" w:sz="0" w:space="0" w:color="auto"/>
            <w:bottom w:val="none" w:sz="0" w:space="0" w:color="auto"/>
            <w:right w:val="none" w:sz="0" w:space="0" w:color="auto"/>
          </w:divBdr>
        </w:div>
        <w:div w:id="1415669466">
          <w:marLeft w:val="0"/>
          <w:marRight w:val="446"/>
          <w:marTop w:val="0"/>
          <w:marBottom w:val="0"/>
          <w:divBdr>
            <w:top w:val="none" w:sz="0" w:space="0" w:color="auto"/>
            <w:left w:val="none" w:sz="0" w:space="0" w:color="auto"/>
            <w:bottom w:val="none" w:sz="0" w:space="0" w:color="auto"/>
            <w:right w:val="none" w:sz="0" w:space="0" w:color="auto"/>
          </w:divBdr>
        </w:div>
        <w:div w:id="1657417675">
          <w:marLeft w:val="0"/>
          <w:marRight w:val="446"/>
          <w:marTop w:val="0"/>
          <w:marBottom w:val="0"/>
          <w:divBdr>
            <w:top w:val="none" w:sz="0" w:space="0" w:color="auto"/>
            <w:left w:val="none" w:sz="0" w:space="0" w:color="auto"/>
            <w:bottom w:val="none" w:sz="0" w:space="0" w:color="auto"/>
            <w:right w:val="none" w:sz="0" w:space="0" w:color="auto"/>
          </w:divBdr>
        </w:div>
        <w:div w:id="1880970347">
          <w:marLeft w:val="0"/>
          <w:marRight w:val="734"/>
          <w:marTop w:val="120"/>
          <w:marBottom w:val="0"/>
          <w:divBdr>
            <w:top w:val="none" w:sz="0" w:space="0" w:color="auto"/>
            <w:left w:val="none" w:sz="0" w:space="0" w:color="auto"/>
            <w:bottom w:val="none" w:sz="0" w:space="0" w:color="auto"/>
            <w:right w:val="none" w:sz="0" w:space="0" w:color="auto"/>
          </w:divBdr>
        </w:div>
        <w:div w:id="1933588897">
          <w:marLeft w:val="0"/>
          <w:marRight w:val="446"/>
          <w:marTop w:val="120"/>
          <w:marBottom w:val="0"/>
          <w:divBdr>
            <w:top w:val="none" w:sz="0" w:space="0" w:color="auto"/>
            <w:left w:val="none" w:sz="0" w:space="0" w:color="auto"/>
            <w:bottom w:val="none" w:sz="0" w:space="0" w:color="auto"/>
            <w:right w:val="none" w:sz="0" w:space="0" w:color="auto"/>
          </w:divBdr>
        </w:div>
        <w:div w:id="1937904047">
          <w:marLeft w:val="0"/>
          <w:marRight w:val="446"/>
          <w:marTop w:val="120"/>
          <w:marBottom w:val="0"/>
          <w:divBdr>
            <w:top w:val="none" w:sz="0" w:space="0" w:color="auto"/>
            <w:left w:val="none" w:sz="0" w:space="0" w:color="auto"/>
            <w:bottom w:val="none" w:sz="0" w:space="0" w:color="auto"/>
            <w:right w:val="none" w:sz="0" w:space="0" w:color="auto"/>
          </w:divBdr>
        </w:div>
        <w:div w:id="1947075866">
          <w:marLeft w:val="0"/>
          <w:marRight w:val="446"/>
          <w:marTop w:val="120"/>
          <w:marBottom w:val="0"/>
          <w:divBdr>
            <w:top w:val="none" w:sz="0" w:space="0" w:color="auto"/>
            <w:left w:val="none" w:sz="0" w:space="0" w:color="auto"/>
            <w:bottom w:val="none" w:sz="0" w:space="0" w:color="auto"/>
            <w:right w:val="none" w:sz="0" w:space="0" w:color="auto"/>
          </w:divBdr>
        </w:div>
      </w:divsChild>
    </w:div>
    <w:div w:id="1722367580">
      <w:bodyDiv w:val="1"/>
      <w:marLeft w:val="0"/>
      <w:marRight w:val="0"/>
      <w:marTop w:val="0"/>
      <w:marBottom w:val="0"/>
      <w:divBdr>
        <w:top w:val="none" w:sz="0" w:space="0" w:color="auto"/>
        <w:left w:val="none" w:sz="0" w:space="0" w:color="auto"/>
        <w:bottom w:val="none" w:sz="0" w:space="0" w:color="auto"/>
        <w:right w:val="none" w:sz="0" w:space="0" w:color="auto"/>
      </w:divBdr>
      <w:divsChild>
        <w:div w:id="180557202">
          <w:marLeft w:val="0"/>
          <w:marRight w:val="446"/>
          <w:marTop w:val="120"/>
          <w:marBottom w:val="0"/>
          <w:divBdr>
            <w:top w:val="none" w:sz="0" w:space="0" w:color="auto"/>
            <w:left w:val="none" w:sz="0" w:space="0" w:color="auto"/>
            <w:bottom w:val="none" w:sz="0" w:space="0" w:color="auto"/>
            <w:right w:val="none" w:sz="0" w:space="0" w:color="auto"/>
          </w:divBdr>
        </w:div>
        <w:div w:id="277421067">
          <w:marLeft w:val="0"/>
          <w:marRight w:val="446"/>
          <w:marTop w:val="120"/>
          <w:marBottom w:val="0"/>
          <w:divBdr>
            <w:top w:val="none" w:sz="0" w:space="0" w:color="auto"/>
            <w:left w:val="none" w:sz="0" w:space="0" w:color="auto"/>
            <w:bottom w:val="none" w:sz="0" w:space="0" w:color="auto"/>
            <w:right w:val="none" w:sz="0" w:space="0" w:color="auto"/>
          </w:divBdr>
        </w:div>
        <w:div w:id="571889318">
          <w:marLeft w:val="0"/>
          <w:marRight w:val="446"/>
          <w:marTop w:val="120"/>
          <w:marBottom w:val="0"/>
          <w:divBdr>
            <w:top w:val="none" w:sz="0" w:space="0" w:color="auto"/>
            <w:left w:val="none" w:sz="0" w:space="0" w:color="auto"/>
            <w:bottom w:val="none" w:sz="0" w:space="0" w:color="auto"/>
            <w:right w:val="none" w:sz="0" w:space="0" w:color="auto"/>
          </w:divBdr>
        </w:div>
        <w:div w:id="696004560">
          <w:marLeft w:val="0"/>
          <w:marRight w:val="446"/>
          <w:marTop w:val="120"/>
          <w:marBottom w:val="0"/>
          <w:divBdr>
            <w:top w:val="none" w:sz="0" w:space="0" w:color="auto"/>
            <w:left w:val="none" w:sz="0" w:space="0" w:color="auto"/>
            <w:bottom w:val="none" w:sz="0" w:space="0" w:color="auto"/>
            <w:right w:val="none" w:sz="0" w:space="0" w:color="auto"/>
          </w:divBdr>
        </w:div>
        <w:div w:id="714932339">
          <w:marLeft w:val="0"/>
          <w:marRight w:val="446"/>
          <w:marTop w:val="120"/>
          <w:marBottom w:val="0"/>
          <w:divBdr>
            <w:top w:val="none" w:sz="0" w:space="0" w:color="auto"/>
            <w:left w:val="none" w:sz="0" w:space="0" w:color="auto"/>
            <w:bottom w:val="none" w:sz="0" w:space="0" w:color="auto"/>
            <w:right w:val="none" w:sz="0" w:space="0" w:color="auto"/>
          </w:divBdr>
        </w:div>
        <w:div w:id="770054739">
          <w:marLeft w:val="0"/>
          <w:marRight w:val="446"/>
          <w:marTop w:val="120"/>
          <w:marBottom w:val="0"/>
          <w:divBdr>
            <w:top w:val="none" w:sz="0" w:space="0" w:color="auto"/>
            <w:left w:val="none" w:sz="0" w:space="0" w:color="auto"/>
            <w:bottom w:val="none" w:sz="0" w:space="0" w:color="auto"/>
            <w:right w:val="none" w:sz="0" w:space="0" w:color="auto"/>
          </w:divBdr>
        </w:div>
        <w:div w:id="782305225">
          <w:marLeft w:val="0"/>
          <w:marRight w:val="446"/>
          <w:marTop w:val="120"/>
          <w:marBottom w:val="0"/>
          <w:divBdr>
            <w:top w:val="none" w:sz="0" w:space="0" w:color="auto"/>
            <w:left w:val="none" w:sz="0" w:space="0" w:color="auto"/>
            <w:bottom w:val="none" w:sz="0" w:space="0" w:color="auto"/>
            <w:right w:val="none" w:sz="0" w:space="0" w:color="auto"/>
          </w:divBdr>
        </w:div>
        <w:div w:id="794100101">
          <w:marLeft w:val="0"/>
          <w:marRight w:val="547"/>
          <w:marTop w:val="120"/>
          <w:marBottom w:val="0"/>
          <w:divBdr>
            <w:top w:val="none" w:sz="0" w:space="0" w:color="auto"/>
            <w:left w:val="none" w:sz="0" w:space="0" w:color="auto"/>
            <w:bottom w:val="none" w:sz="0" w:space="0" w:color="auto"/>
            <w:right w:val="none" w:sz="0" w:space="0" w:color="auto"/>
          </w:divBdr>
        </w:div>
        <w:div w:id="1428382794">
          <w:marLeft w:val="0"/>
          <w:marRight w:val="446"/>
          <w:marTop w:val="120"/>
          <w:marBottom w:val="0"/>
          <w:divBdr>
            <w:top w:val="none" w:sz="0" w:space="0" w:color="auto"/>
            <w:left w:val="none" w:sz="0" w:space="0" w:color="auto"/>
            <w:bottom w:val="none" w:sz="0" w:space="0" w:color="auto"/>
            <w:right w:val="none" w:sz="0" w:space="0" w:color="auto"/>
          </w:divBdr>
        </w:div>
        <w:div w:id="1483737576">
          <w:marLeft w:val="0"/>
          <w:marRight w:val="446"/>
          <w:marTop w:val="120"/>
          <w:marBottom w:val="0"/>
          <w:divBdr>
            <w:top w:val="none" w:sz="0" w:space="0" w:color="auto"/>
            <w:left w:val="none" w:sz="0" w:space="0" w:color="auto"/>
            <w:bottom w:val="none" w:sz="0" w:space="0" w:color="auto"/>
            <w:right w:val="none" w:sz="0" w:space="0" w:color="auto"/>
          </w:divBdr>
        </w:div>
        <w:div w:id="1581718678">
          <w:marLeft w:val="0"/>
          <w:marRight w:val="547"/>
          <w:marTop w:val="120"/>
          <w:marBottom w:val="0"/>
          <w:divBdr>
            <w:top w:val="none" w:sz="0" w:space="0" w:color="auto"/>
            <w:left w:val="none" w:sz="0" w:space="0" w:color="auto"/>
            <w:bottom w:val="none" w:sz="0" w:space="0" w:color="auto"/>
            <w:right w:val="none" w:sz="0" w:space="0" w:color="auto"/>
          </w:divBdr>
        </w:div>
        <w:div w:id="1821262936">
          <w:marLeft w:val="0"/>
          <w:marRight w:val="446"/>
          <w:marTop w:val="120"/>
          <w:marBottom w:val="0"/>
          <w:divBdr>
            <w:top w:val="none" w:sz="0" w:space="0" w:color="auto"/>
            <w:left w:val="none" w:sz="0" w:space="0" w:color="auto"/>
            <w:bottom w:val="none" w:sz="0" w:space="0" w:color="auto"/>
            <w:right w:val="none" w:sz="0" w:space="0" w:color="auto"/>
          </w:divBdr>
        </w:div>
        <w:div w:id="1952318918">
          <w:marLeft w:val="0"/>
          <w:marRight w:val="446"/>
          <w:marTop w:val="120"/>
          <w:marBottom w:val="0"/>
          <w:divBdr>
            <w:top w:val="none" w:sz="0" w:space="0" w:color="auto"/>
            <w:left w:val="none" w:sz="0" w:space="0" w:color="auto"/>
            <w:bottom w:val="none" w:sz="0" w:space="0" w:color="auto"/>
            <w:right w:val="none" w:sz="0" w:space="0" w:color="auto"/>
          </w:divBdr>
        </w:div>
        <w:div w:id="2042827625">
          <w:marLeft w:val="0"/>
          <w:marRight w:val="547"/>
          <w:marTop w:val="120"/>
          <w:marBottom w:val="0"/>
          <w:divBdr>
            <w:top w:val="none" w:sz="0" w:space="0" w:color="auto"/>
            <w:left w:val="none" w:sz="0" w:space="0" w:color="auto"/>
            <w:bottom w:val="none" w:sz="0" w:space="0" w:color="auto"/>
            <w:right w:val="none" w:sz="0" w:space="0" w:color="auto"/>
          </w:divBdr>
        </w:div>
        <w:div w:id="2091343799">
          <w:marLeft w:val="0"/>
          <w:marRight w:val="547"/>
          <w:marTop w:val="120"/>
          <w:marBottom w:val="0"/>
          <w:divBdr>
            <w:top w:val="none" w:sz="0" w:space="0" w:color="auto"/>
            <w:left w:val="none" w:sz="0" w:space="0" w:color="auto"/>
            <w:bottom w:val="none" w:sz="0" w:space="0" w:color="auto"/>
            <w:right w:val="none" w:sz="0" w:space="0" w:color="auto"/>
          </w:divBdr>
        </w:div>
      </w:divsChild>
    </w:div>
    <w:div w:id="1784492964">
      <w:bodyDiv w:val="1"/>
      <w:marLeft w:val="0"/>
      <w:marRight w:val="0"/>
      <w:marTop w:val="0"/>
      <w:marBottom w:val="0"/>
      <w:divBdr>
        <w:top w:val="none" w:sz="0" w:space="0" w:color="auto"/>
        <w:left w:val="none" w:sz="0" w:space="0" w:color="auto"/>
        <w:bottom w:val="none" w:sz="0" w:space="0" w:color="auto"/>
        <w:right w:val="none" w:sz="0" w:space="0" w:color="auto"/>
      </w:divBdr>
      <w:divsChild>
        <w:div w:id="457846189">
          <w:marLeft w:val="0"/>
          <w:marRight w:val="864"/>
          <w:marTop w:val="38"/>
          <w:marBottom w:val="0"/>
          <w:divBdr>
            <w:top w:val="none" w:sz="0" w:space="0" w:color="auto"/>
            <w:left w:val="none" w:sz="0" w:space="0" w:color="auto"/>
            <w:bottom w:val="none" w:sz="0" w:space="0" w:color="auto"/>
            <w:right w:val="none" w:sz="0" w:space="0" w:color="auto"/>
          </w:divBdr>
        </w:div>
      </w:divsChild>
    </w:div>
    <w:div w:id="1837452541">
      <w:bodyDiv w:val="1"/>
      <w:marLeft w:val="0"/>
      <w:marRight w:val="0"/>
      <w:marTop w:val="0"/>
      <w:marBottom w:val="0"/>
      <w:divBdr>
        <w:top w:val="none" w:sz="0" w:space="0" w:color="auto"/>
        <w:left w:val="none" w:sz="0" w:space="0" w:color="auto"/>
        <w:bottom w:val="none" w:sz="0" w:space="0" w:color="auto"/>
        <w:right w:val="none" w:sz="0" w:space="0" w:color="auto"/>
      </w:divBdr>
      <w:divsChild>
        <w:div w:id="107897005">
          <w:marLeft w:val="0"/>
          <w:marRight w:val="547"/>
          <w:marTop w:val="0"/>
          <w:marBottom w:val="0"/>
          <w:divBdr>
            <w:top w:val="none" w:sz="0" w:space="0" w:color="auto"/>
            <w:left w:val="none" w:sz="0" w:space="0" w:color="auto"/>
            <w:bottom w:val="none" w:sz="0" w:space="0" w:color="auto"/>
            <w:right w:val="none" w:sz="0" w:space="0" w:color="auto"/>
          </w:divBdr>
        </w:div>
      </w:divsChild>
    </w:div>
    <w:div w:id="1866865686">
      <w:bodyDiv w:val="1"/>
      <w:marLeft w:val="0"/>
      <w:marRight w:val="0"/>
      <w:marTop w:val="0"/>
      <w:marBottom w:val="0"/>
      <w:divBdr>
        <w:top w:val="none" w:sz="0" w:space="0" w:color="auto"/>
        <w:left w:val="none" w:sz="0" w:space="0" w:color="auto"/>
        <w:bottom w:val="none" w:sz="0" w:space="0" w:color="auto"/>
        <w:right w:val="none" w:sz="0" w:space="0" w:color="auto"/>
      </w:divBdr>
    </w:div>
    <w:div w:id="1903953206">
      <w:bodyDiv w:val="1"/>
      <w:marLeft w:val="0"/>
      <w:marRight w:val="0"/>
      <w:marTop w:val="0"/>
      <w:marBottom w:val="0"/>
      <w:divBdr>
        <w:top w:val="none" w:sz="0" w:space="0" w:color="auto"/>
        <w:left w:val="none" w:sz="0" w:space="0" w:color="auto"/>
        <w:bottom w:val="none" w:sz="0" w:space="0" w:color="auto"/>
        <w:right w:val="none" w:sz="0" w:space="0" w:color="auto"/>
      </w:divBdr>
      <w:divsChild>
        <w:div w:id="1219512071">
          <w:marLeft w:val="0"/>
          <w:marRight w:val="1742"/>
          <w:marTop w:val="0"/>
          <w:marBottom w:val="0"/>
          <w:divBdr>
            <w:top w:val="none" w:sz="0" w:space="0" w:color="auto"/>
            <w:left w:val="none" w:sz="0" w:space="0" w:color="auto"/>
            <w:bottom w:val="none" w:sz="0" w:space="0" w:color="auto"/>
            <w:right w:val="none" w:sz="0" w:space="0" w:color="auto"/>
          </w:divBdr>
        </w:div>
      </w:divsChild>
    </w:div>
    <w:div w:id="1959798311">
      <w:bodyDiv w:val="1"/>
      <w:marLeft w:val="0"/>
      <w:marRight w:val="0"/>
      <w:marTop w:val="0"/>
      <w:marBottom w:val="0"/>
      <w:divBdr>
        <w:top w:val="none" w:sz="0" w:space="0" w:color="auto"/>
        <w:left w:val="none" w:sz="0" w:space="0" w:color="auto"/>
        <w:bottom w:val="none" w:sz="0" w:space="0" w:color="auto"/>
        <w:right w:val="none" w:sz="0" w:space="0" w:color="auto"/>
      </w:divBdr>
    </w:div>
    <w:div w:id="2013873581">
      <w:bodyDiv w:val="1"/>
      <w:marLeft w:val="0"/>
      <w:marRight w:val="0"/>
      <w:marTop w:val="0"/>
      <w:marBottom w:val="0"/>
      <w:divBdr>
        <w:top w:val="none" w:sz="0" w:space="0" w:color="auto"/>
        <w:left w:val="none" w:sz="0" w:space="0" w:color="auto"/>
        <w:bottom w:val="none" w:sz="0" w:space="0" w:color="auto"/>
        <w:right w:val="none" w:sz="0" w:space="0" w:color="auto"/>
      </w:divBdr>
    </w:div>
    <w:div w:id="2023241666">
      <w:bodyDiv w:val="1"/>
      <w:marLeft w:val="0"/>
      <w:marRight w:val="0"/>
      <w:marTop w:val="0"/>
      <w:marBottom w:val="0"/>
      <w:divBdr>
        <w:top w:val="none" w:sz="0" w:space="0" w:color="auto"/>
        <w:left w:val="none" w:sz="0" w:space="0" w:color="auto"/>
        <w:bottom w:val="none" w:sz="0" w:space="0" w:color="auto"/>
        <w:right w:val="none" w:sz="0" w:space="0" w:color="auto"/>
      </w:divBdr>
    </w:div>
    <w:div w:id="2061246634">
      <w:bodyDiv w:val="1"/>
      <w:marLeft w:val="0"/>
      <w:marRight w:val="0"/>
      <w:marTop w:val="0"/>
      <w:marBottom w:val="0"/>
      <w:divBdr>
        <w:top w:val="none" w:sz="0" w:space="0" w:color="auto"/>
        <w:left w:val="none" w:sz="0" w:space="0" w:color="auto"/>
        <w:bottom w:val="none" w:sz="0" w:space="0" w:color="auto"/>
        <w:right w:val="none" w:sz="0" w:space="0" w:color="auto"/>
      </w:divBdr>
    </w:div>
    <w:div w:id="2071684436">
      <w:bodyDiv w:val="1"/>
      <w:marLeft w:val="0"/>
      <w:marRight w:val="0"/>
      <w:marTop w:val="0"/>
      <w:marBottom w:val="0"/>
      <w:divBdr>
        <w:top w:val="none" w:sz="0" w:space="0" w:color="auto"/>
        <w:left w:val="none" w:sz="0" w:space="0" w:color="auto"/>
        <w:bottom w:val="none" w:sz="0" w:space="0" w:color="auto"/>
        <w:right w:val="none" w:sz="0" w:space="0" w:color="auto"/>
      </w:divBdr>
    </w:div>
    <w:div w:id="2117938679">
      <w:bodyDiv w:val="1"/>
      <w:marLeft w:val="0"/>
      <w:marRight w:val="0"/>
      <w:marTop w:val="0"/>
      <w:marBottom w:val="0"/>
      <w:divBdr>
        <w:top w:val="none" w:sz="0" w:space="0" w:color="auto"/>
        <w:left w:val="none" w:sz="0" w:space="0" w:color="auto"/>
        <w:bottom w:val="none" w:sz="0" w:space="0" w:color="auto"/>
        <w:right w:val="none" w:sz="0" w:space="0" w:color="auto"/>
      </w:divBdr>
    </w:div>
    <w:div w:id="2145077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oleObject" Target="embeddings/oleObject1.bin"/><Relationship Id="rId18" Type="http://schemas.openxmlformats.org/officeDocument/2006/relationships/footer" Target="footer3.xml"/><Relationship Id="rId26" Type="http://schemas.openxmlformats.org/officeDocument/2006/relationships/hyperlink" Target="https://doi.org/10.24191/mjoc.v6i2.10371" TargetMode="External"/><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https://doi.org/10.1007/11823100_7" TargetMode="External"/><Relationship Id="rId34" Type="http://schemas.openxmlformats.org/officeDocument/2006/relationships/hyperlink" Target="https://doi.org/10.1109/IAC.2018.8780467"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hyperlink" Target="https://doi.org/10.4018/IJEGR.2021100102" TargetMode="External"/><Relationship Id="rId33" Type="http://schemas.openxmlformats.org/officeDocument/2006/relationships/hyperlink" Target="https://ieeexplore.ieee.org/abstract/document/4076551/" TargetMode="External"/><Relationship Id="rId38"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www.gov.scot/publications/digital-participation-national-framework-local-action/" TargetMode="External"/><Relationship Id="rId29" Type="http://schemas.openxmlformats.org/officeDocument/2006/relationships/hyperlink" Target="https://doi.org/10.1145/3428502.3428549"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researchgate.net/profile/Emad-Abu-Shanab/post/can_you_recommend_any_topic_related_with_the_use_of_ICT_in_education_from_the_perspective_of_gender_and_affect/attachment/59d6220479197b8077980605/AS%3A299569435955201%401448434327188/download/Rababah+%26+Abu-Shanab+2010.pdf" TargetMode="External"/><Relationship Id="rId32" Type="http://schemas.openxmlformats.org/officeDocument/2006/relationships/hyperlink" Target="https://doi.org/10.1108/TG-09-2013-0034" TargetMode="External"/><Relationship Id="rId37" Type="http://schemas.openxmlformats.org/officeDocument/2006/relationships/footer" Target="footer4.xml"/><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doi.org/10.15849/icit.2015.0064" TargetMode="External"/><Relationship Id="rId28" Type="http://schemas.openxmlformats.org/officeDocument/2006/relationships/hyperlink" Target="https://doi.org/10.1007/978-3-642-15158-3_5" TargetMode="External"/><Relationship Id="rId36" Type="http://schemas.openxmlformats.org/officeDocument/2006/relationships/header" Target="header4.xml"/><Relationship Id="rId10" Type="http://schemas.openxmlformats.org/officeDocument/2006/relationships/footer" Target="footer1.xml"/><Relationship Id="rId19" Type="http://schemas.openxmlformats.org/officeDocument/2006/relationships/hyperlink" Target="https://inclusiveinfra.gihub.org/action-areas/governance-and-capacity-building" TargetMode="External"/><Relationship Id="rId31" Type="http://schemas.openxmlformats.org/officeDocument/2006/relationships/hyperlink" Target="https://doi.org/10.1016/j.giq.2019.101404"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g"/><Relationship Id="rId22" Type="http://schemas.openxmlformats.org/officeDocument/2006/relationships/hyperlink" Target="https://doi.org/10.1080/01972243.2011.534360" TargetMode="External"/><Relationship Id="rId27" Type="http://schemas.openxmlformats.org/officeDocument/2006/relationships/hyperlink" Target="https://doi.org/10.1016/j.infoandorg.2014.08.001" TargetMode="External"/><Relationship Id="rId30" Type="http://schemas.openxmlformats.org/officeDocument/2006/relationships/hyperlink" Target="https://doi.org/10.1109/ACCESS.2019.2948810" TargetMode="External"/><Relationship Id="rId35" Type="http://schemas.openxmlformats.org/officeDocument/2006/relationships/hyperlink" Target="https://communitytechnetwork.org/blog/bridging-the-gap-leveraging-digital-equity-to-drive-economic-development/"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D:\opendata\needs\1393-itrc-&#1575;&#1604;&#1711;&#1608;&#1740;-word-&#1576;&#1585;&#1575;&#1740;-&#1605;&#1587;&#1578;&#1606;&#1583;&#1575;&#1578;-&#1662;&#1688;&#1608;&#1607;&#1588;&#1711;&#1575;&#160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Uni222</b:Tag>
    <b:SourceType>Report</b:SourceType>
    <b:Guid>{BE9E1F4A-947F-43E3-B880-D6F7D99B5C3E}</b:Guid>
    <b:Title>E-Government Surveys 2022 The Future of Digital Government </b:Title>
    <b:Year>2022</b:Year>
    <b:Author>
      <b:Author>
        <b:NameList>
          <b:Person>
            <b:Last>Nations</b:Last>
            <b:First>United</b:First>
          </b:Person>
        </b:NameList>
      </b:Author>
    </b:Author>
    <b:Publisher>United Nations Department of Global Communications, </b:Publisher>
    <b:City>New York, </b:City>
    <b:RefOrder>1</b:RefOrder>
  </b:Source>
  <b:Source>
    <b:Tag>Uni20</b:Tag>
    <b:SourceType>Report</b:SourceType>
    <b:Guid>{EB829831-7DEB-4E73-A29C-B45D3171FA86}</b:Guid>
    <b:LCID>en-US</b:LCID>
    <b:Author>
      <b:Author>
        <b:NameList>
          <b:Person>
            <b:Last>Nations</b:Last>
            <b:First>United</b:First>
          </b:Person>
        </b:NameList>
      </b:Author>
    </b:Author>
    <b:Title>E-Government Survey 2020: Digital Government in the Decade of Action for Sustainable Development</b:Title>
    <b:Year>2020</b:Year>
    <b:Publisher>United Nations</b:Publisher>
    <b:RefOrder>3</b:RefOrder>
  </b:Source>
  <b:Source>
    <b:Tag>Uni18</b:Tag>
    <b:SourceType>Report</b:SourceType>
    <b:Guid>{15FFB247-5595-46AD-8663-B172CDDDD60B}</b:Guid>
    <b:Title>E-Government Survey 2018: Gearing E-Government To Support Transformation Towards Sustainable And Resilient Societies</b:Title>
    <b:Year>2018</b:Year>
    <b:LCID>en-US</b:LCID>
    <b:Author>
      <b:Author>
        <b:NameList>
          <b:Person>
            <b:Last>Nations</b:Last>
            <b:First>United</b:First>
          </b:Person>
        </b:NameList>
      </b:Author>
    </b:Author>
    <b:Publisher>United Nations</b:Publisher>
    <b:RefOrder>7</b:RefOrder>
  </b:Source>
  <b:Source>
    <b:Tag>Uni16</b:Tag>
    <b:SourceType>Report</b:SourceType>
    <b:Guid>{D45B235B-2C93-4204-98C0-DF1D30B4DF7B}</b:Guid>
    <b:LCID>en-US</b:LCID>
    <b:Author>
      <b:Author>
        <b:NameList>
          <b:Person>
            <b:Last>Nations</b:Last>
            <b:First>United</b:First>
          </b:Person>
        </b:NameList>
      </b:Author>
    </b:Author>
    <b:Title>E-Government Survey 2016: E-Government in Support of Sustainable Development</b:Title>
    <b:Year>2016</b:Year>
    <b:Publisher>United Nations</b:Publisher>
    <b:RefOrder>2</b:RefOrder>
  </b:Source>
</b:Sources>
</file>

<file path=customXml/itemProps1.xml><?xml version="1.0" encoding="utf-8"?>
<ds:datastoreItem xmlns:ds="http://schemas.openxmlformats.org/officeDocument/2006/customXml" ds:itemID="{3B67296E-A44A-4BF4-8609-7FEDE6B55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1393-itrc-الگوی-word-برای-مستندات-پژوهشگاه</Template>
  <TotalTime>60</TotalTime>
  <Pages>1</Pages>
  <Words>4825</Words>
  <Characters>27509</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گزارش‌ها و مستندات - پژوهشگاه</vt:lpstr>
    </vt:vector>
  </TitlesOfParts>
  <Company/>
  <LinksUpToDate>false</LinksUpToDate>
  <CharactersWithSpaces>32270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گزارش‌ها و مستندات - پژوهشگاه</dc:title>
  <dc:subject/>
  <dc:creator>vahid</dc:creator>
  <cp:keywords/>
  <dc:description>پژوهشگاه ارتباطات و فناوری اطلاعات</dc:description>
  <cp:lastModifiedBy>Administrator</cp:lastModifiedBy>
  <cp:revision>7</cp:revision>
  <cp:lastPrinted>2025-03-15T06:16:00Z</cp:lastPrinted>
  <dcterms:created xsi:type="dcterms:W3CDTF">2024-06-09T07:51:00Z</dcterms:created>
  <dcterms:modified xsi:type="dcterms:W3CDTF">2025-03-15T06:17:00Z</dcterms:modified>
</cp:coreProperties>
</file>